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71AB2" w14:textId="77777777" w:rsidR="00130D3B" w:rsidRDefault="00130D3B" w:rsidP="00C312D9">
      <w:pPr>
        <w:tabs>
          <w:tab w:val="left" w:pos="1545"/>
        </w:tabs>
        <w:autoSpaceDE w:val="0"/>
        <w:jc w:val="center"/>
        <w:rPr>
          <w:rFonts w:ascii="Century Gothic" w:hAnsi="Century Gothic" w:cs="Candara"/>
          <w:b/>
          <w:szCs w:val="24"/>
        </w:rPr>
      </w:pPr>
      <w:bookmarkStart w:id="0" w:name="_Toc77267903"/>
    </w:p>
    <w:p w14:paraId="58410BA0" w14:textId="47DBA6E3" w:rsidR="00A3743C" w:rsidRPr="00A3743C" w:rsidRDefault="00A3743C" w:rsidP="00A3743C">
      <w:pPr>
        <w:tabs>
          <w:tab w:val="left" w:pos="1545"/>
        </w:tabs>
        <w:autoSpaceDE w:val="0"/>
        <w:jc w:val="center"/>
        <w:rPr>
          <w:rFonts w:ascii="Century Gothic" w:hAnsi="Century Gothic" w:cs="Candara"/>
          <w:b/>
          <w:bCs/>
          <w:szCs w:val="24"/>
        </w:rPr>
      </w:pPr>
      <w:r w:rsidRPr="00A3743C">
        <w:rPr>
          <w:rFonts w:ascii="Century Gothic" w:hAnsi="Century Gothic" w:cs="Candara"/>
          <w:b/>
          <w:noProof/>
          <w:szCs w:val="24"/>
        </w:rPr>
        <w:drawing>
          <wp:inline distT="0" distB="0" distL="0" distR="0" wp14:anchorId="53615685" wp14:editId="388B0215">
            <wp:extent cx="1508760" cy="571500"/>
            <wp:effectExtent l="0" t="0" r="0" b="0"/>
            <wp:docPr id="1957355808" name="Picture 10" descr="A blue and white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blue and white sign with white text&#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08760" cy="571500"/>
                    </a:xfrm>
                    <a:prstGeom prst="rect">
                      <a:avLst/>
                    </a:prstGeom>
                    <a:noFill/>
                    <a:ln>
                      <a:noFill/>
                    </a:ln>
                  </pic:spPr>
                </pic:pic>
              </a:graphicData>
            </a:graphic>
          </wp:inline>
        </w:drawing>
      </w:r>
    </w:p>
    <w:p w14:paraId="78A8AF0B" w14:textId="77777777" w:rsidR="00AF1D2A" w:rsidRDefault="00AF1D2A" w:rsidP="00A3743C">
      <w:pPr>
        <w:tabs>
          <w:tab w:val="left" w:pos="1545"/>
        </w:tabs>
        <w:autoSpaceDE w:val="0"/>
        <w:jc w:val="center"/>
        <w:rPr>
          <w:rFonts w:ascii="Mangal" w:hAnsi="Mangal" w:cs="Mangal"/>
          <w:b/>
          <w:bCs/>
          <w:szCs w:val="24"/>
          <w:lang w:bidi="hi-IN"/>
        </w:rPr>
      </w:pPr>
    </w:p>
    <w:p w14:paraId="5267D4C3" w14:textId="3150826F" w:rsidR="00A3743C" w:rsidRPr="00A3743C" w:rsidRDefault="00A3743C" w:rsidP="00A3743C">
      <w:pPr>
        <w:tabs>
          <w:tab w:val="left" w:pos="1545"/>
        </w:tabs>
        <w:autoSpaceDE w:val="0"/>
        <w:jc w:val="center"/>
        <w:rPr>
          <w:rFonts w:ascii="Century Gothic" w:hAnsi="Century Gothic" w:cs="Candara"/>
          <w:b/>
          <w:szCs w:val="24"/>
          <w:cs/>
        </w:rPr>
      </w:pPr>
      <w:r w:rsidRPr="00A3743C">
        <w:rPr>
          <w:rFonts w:ascii="Mangal" w:hAnsi="Mangal" w:cs="Mangal" w:hint="cs"/>
          <w:b/>
          <w:bCs/>
          <w:szCs w:val="24"/>
          <w:cs/>
          <w:lang w:bidi="hi-IN"/>
        </w:rPr>
        <w:t>इण्डियन</w:t>
      </w:r>
      <w:r w:rsidRPr="00A3743C">
        <w:rPr>
          <w:rFonts w:ascii="Century Gothic" w:hAnsi="Century Gothic" w:cs="Candara"/>
          <w:b/>
          <w:bCs/>
          <w:szCs w:val="24"/>
          <w:cs/>
          <w:lang w:bidi="hi-IN"/>
        </w:rPr>
        <w:t xml:space="preserve"> </w:t>
      </w:r>
      <w:r w:rsidRPr="00A3743C">
        <w:rPr>
          <w:rFonts w:ascii="Mangal" w:hAnsi="Mangal" w:cs="Mangal" w:hint="cs"/>
          <w:b/>
          <w:bCs/>
          <w:szCs w:val="24"/>
          <w:cs/>
          <w:lang w:bidi="hi-IN"/>
        </w:rPr>
        <w:t>ओवरसीज़</w:t>
      </w:r>
      <w:r w:rsidRPr="00A3743C">
        <w:rPr>
          <w:rFonts w:ascii="Century Gothic" w:hAnsi="Century Gothic" w:cs="Candara"/>
          <w:b/>
          <w:bCs/>
          <w:szCs w:val="24"/>
          <w:cs/>
          <w:lang w:bidi="hi-IN"/>
        </w:rPr>
        <w:t xml:space="preserve"> </w:t>
      </w:r>
      <w:r w:rsidRPr="00A3743C">
        <w:rPr>
          <w:rFonts w:ascii="Mangal" w:hAnsi="Mangal" w:cs="Mangal" w:hint="cs"/>
          <w:b/>
          <w:bCs/>
          <w:szCs w:val="24"/>
          <w:cs/>
          <w:lang w:bidi="hi-IN"/>
        </w:rPr>
        <w:t>बैंक</w:t>
      </w:r>
      <w:r w:rsidRPr="00A3743C">
        <w:rPr>
          <w:rFonts w:ascii="Century Gothic" w:hAnsi="Century Gothic" w:cs="Candara"/>
          <w:b/>
          <w:szCs w:val="24"/>
          <w:cs/>
          <w:lang w:bidi="hi-IN"/>
        </w:rPr>
        <w:t xml:space="preserve"> </w:t>
      </w:r>
      <w:r w:rsidRPr="00A3743C">
        <w:rPr>
          <w:rFonts w:ascii="Century Gothic" w:hAnsi="Century Gothic" w:cs="Candara"/>
          <w:b/>
          <w:szCs w:val="24"/>
        </w:rPr>
        <w:tab/>
        <w:t>Indian Overseas Bank</w:t>
      </w:r>
    </w:p>
    <w:p w14:paraId="745A1C4C" w14:textId="77777777" w:rsidR="00A3743C" w:rsidRPr="00A3743C" w:rsidRDefault="00A3743C" w:rsidP="00A3743C">
      <w:pPr>
        <w:tabs>
          <w:tab w:val="left" w:pos="1545"/>
        </w:tabs>
        <w:autoSpaceDE w:val="0"/>
        <w:jc w:val="center"/>
        <w:rPr>
          <w:rFonts w:ascii="Century Gothic" w:hAnsi="Century Gothic" w:cs="Candara"/>
          <w:b/>
          <w:szCs w:val="24"/>
        </w:rPr>
      </w:pPr>
      <w:r w:rsidRPr="00A3743C">
        <w:rPr>
          <w:rFonts w:ascii="Mangal" w:hAnsi="Mangal" w:cs="Mangal" w:hint="cs"/>
          <w:b/>
          <w:bCs/>
          <w:szCs w:val="24"/>
          <w:cs/>
          <w:lang w:bidi="hi-IN"/>
        </w:rPr>
        <w:t>सामान्य</w:t>
      </w:r>
      <w:r w:rsidRPr="00A3743C">
        <w:rPr>
          <w:rFonts w:ascii="Century Gothic" w:hAnsi="Century Gothic" w:cs="Candara"/>
          <w:b/>
          <w:bCs/>
          <w:szCs w:val="24"/>
          <w:cs/>
          <w:lang w:bidi="hi-IN"/>
        </w:rPr>
        <w:t xml:space="preserve"> </w:t>
      </w:r>
      <w:r w:rsidRPr="00A3743C">
        <w:rPr>
          <w:rFonts w:ascii="Mangal" w:hAnsi="Mangal" w:cs="Mangal" w:hint="cs"/>
          <w:b/>
          <w:bCs/>
          <w:szCs w:val="24"/>
          <w:cs/>
          <w:lang w:bidi="hi-IN"/>
        </w:rPr>
        <w:t>प्रशासन</w:t>
      </w:r>
      <w:r w:rsidRPr="00A3743C">
        <w:rPr>
          <w:rFonts w:ascii="Century Gothic" w:hAnsi="Century Gothic" w:cs="Candara"/>
          <w:b/>
          <w:bCs/>
          <w:szCs w:val="24"/>
          <w:cs/>
          <w:lang w:bidi="hi-IN"/>
        </w:rPr>
        <w:t xml:space="preserve"> </w:t>
      </w:r>
      <w:r w:rsidRPr="00A3743C">
        <w:rPr>
          <w:rFonts w:ascii="Mangal" w:hAnsi="Mangal" w:cs="Mangal" w:hint="cs"/>
          <w:b/>
          <w:bCs/>
          <w:szCs w:val="24"/>
          <w:cs/>
          <w:lang w:bidi="hi-IN"/>
        </w:rPr>
        <w:t>विभाग</w:t>
      </w:r>
      <w:r w:rsidRPr="00A3743C">
        <w:rPr>
          <w:rFonts w:ascii="Century Gothic" w:hAnsi="Century Gothic" w:cs="Candara"/>
          <w:b/>
          <w:bCs/>
          <w:szCs w:val="24"/>
        </w:rPr>
        <w:tab/>
      </w:r>
      <w:r w:rsidRPr="00A3743C">
        <w:rPr>
          <w:rFonts w:ascii="Century Gothic" w:hAnsi="Century Gothic" w:cs="Candara"/>
          <w:b/>
          <w:szCs w:val="24"/>
        </w:rPr>
        <w:t xml:space="preserve"> General </w:t>
      </w:r>
      <w:proofErr w:type="spellStart"/>
      <w:r w:rsidRPr="00A3743C">
        <w:rPr>
          <w:rFonts w:ascii="Century Gothic" w:hAnsi="Century Gothic" w:cs="Candara"/>
          <w:b/>
          <w:szCs w:val="24"/>
        </w:rPr>
        <w:t>Admn</w:t>
      </w:r>
      <w:proofErr w:type="spellEnd"/>
      <w:r w:rsidRPr="00A3743C">
        <w:rPr>
          <w:rFonts w:ascii="Century Gothic" w:hAnsi="Century Gothic" w:cs="Candara"/>
          <w:b/>
          <w:szCs w:val="24"/>
        </w:rPr>
        <w:t>. Department</w:t>
      </w:r>
    </w:p>
    <w:p w14:paraId="3FFC792F" w14:textId="77777777" w:rsidR="00A3743C" w:rsidRPr="00A3743C" w:rsidRDefault="00A3743C" w:rsidP="00A3743C">
      <w:pPr>
        <w:tabs>
          <w:tab w:val="left" w:pos="1545"/>
        </w:tabs>
        <w:autoSpaceDE w:val="0"/>
        <w:jc w:val="center"/>
        <w:rPr>
          <w:rFonts w:ascii="Century Gothic" w:hAnsi="Century Gothic" w:cs="Candara"/>
          <w:b/>
          <w:szCs w:val="24"/>
        </w:rPr>
      </w:pPr>
      <w:r w:rsidRPr="00A3743C">
        <w:rPr>
          <w:rFonts w:ascii="Mangal" w:hAnsi="Mangal" w:cs="Mangal" w:hint="cs"/>
          <w:b/>
          <w:bCs/>
          <w:szCs w:val="24"/>
          <w:cs/>
          <w:lang w:bidi="hi-IN"/>
        </w:rPr>
        <w:t>केन्द्रीय</w:t>
      </w:r>
      <w:r w:rsidRPr="00A3743C">
        <w:rPr>
          <w:rFonts w:ascii="Century Gothic" w:hAnsi="Century Gothic" w:cs="Candara"/>
          <w:b/>
          <w:bCs/>
          <w:szCs w:val="24"/>
          <w:cs/>
          <w:lang w:bidi="hi-IN"/>
        </w:rPr>
        <w:t xml:space="preserve"> </w:t>
      </w:r>
      <w:r w:rsidRPr="00A3743C">
        <w:rPr>
          <w:rFonts w:ascii="Mangal" w:hAnsi="Mangal" w:cs="Mangal" w:hint="cs"/>
          <w:b/>
          <w:bCs/>
          <w:szCs w:val="24"/>
          <w:cs/>
          <w:lang w:bidi="hi-IN"/>
        </w:rPr>
        <w:t>कार्यालय</w:t>
      </w:r>
      <w:r w:rsidRPr="00A3743C">
        <w:rPr>
          <w:rFonts w:ascii="Century Gothic" w:hAnsi="Century Gothic" w:cs="Candara"/>
          <w:b/>
          <w:bCs/>
          <w:szCs w:val="24"/>
          <w:cs/>
          <w:lang w:bidi="hi-IN"/>
        </w:rPr>
        <w:t xml:space="preserve"> </w:t>
      </w:r>
      <w:r w:rsidRPr="00A3743C">
        <w:rPr>
          <w:rFonts w:ascii="Mangal" w:hAnsi="Mangal" w:cs="Mangal" w:hint="cs"/>
          <w:b/>
          <w:bCs/>
          <w:szCs w:val="24"/>
          <w:cs/>
          <w:lang w:bidi="hi-IN"/>
        </w:rPr>
        <w:t>चेन्नै</w:t>
      </w:r>
      <w:r w:rsidRPr="00A3743C">
        <w:rPr>
          <w:rFonts w:ascii="Century Gothic" w:hAnsi="Century Gothic" w:cs="Candara"/>
          <w:b/>
          <w:bCs/>
          <w:szCs w:val="24"/>
          <w:cs/>
          <w:lang w:bidi="hi-IN"/>
        </w:rPr>
        <w:t xml:space="preserve"> </w:t>
      </w:r>
      <w:r w:rsidRPr="00A3743C">
        <w:rPr>
          <w:rFonts w:ascii="Century Gothic" w:hAnsi="Century Gothic" w:cs="Candara"/>
          <w:b/>
          <w:bCs/>
          <w:szCs w:val="24"/>
          <w:rtl/>
        </w:rPr>
        <w:t xml:space="preserve">   </w:t>
      </w:r>
      <w:r w:rsidRPr="00A3743C">
        <w:rPr>
          <w:rFonts w:ascii="Century Gothic" w:hAnsi="Century Gothic" w:cs="Candara"/>
          <w:b/>
          <w:szCs w:val="24"/>
        </w:rPr>
        <w:t>Central Office, Chennai</w:t>
      </w:r>
    </w:p>
    <w:p w14:paraId="06EE64EF" w14:textId="77777777" w:rsidR="00130D3B" w:rsidRDefault="00130D3B" w:rsidP="00C312D9">
      <w:pPr>
        <w:tabs>
          <w:tab w:val="left" w:pos="1545"/>
        </w:tabs>
        <w:autoSpaceDE w:val="0"/>
        <w:jc w:val="center"/>
        <w:rPr>
          <w:rFonts w:ascii="Century Gothic" w:hAnsi="Century Gothic" w:cs="Candara"/>
          <w:b/>
          <w:szCs w:val="24"/>
        </w:rPr>
      </w:pPr>
    </w:p>
    <w:p w14:paraId="3AB2E645" w14:textId="77777777" w:rsidR="00130D3B" w:rsidRDefault="00130D3B" w:rsidP="00C312D9">
      <w:pPr>
        <w:tabs>
          <w:tab w:val="left" w:pos="1545"/>
        </w:tabs>
        <w:autoSpaceDE w:val="0"/>
        <w:jc w:val="center"/>
        <w:rPr>
          <w:rFonts w:ascii="Century Gothic" w:hAnsi="Century Gothic" w:cs="Candara"/>
          <w:b/>
          <w:szCs w:val="24"/>
        </w:rPr>
      </w:pPr>
    </w:p>
    <w:p w14:paraId="393D8D62" w14:textId="02143484" w:rsidR="00A3743C" w:rsidRDefault="00734404" w:rsidP="00C312D9">
      <w:pPr>
        <w:tabs>
          <w:tab w:val="left" w:pos="1545"/>
        </w:tabs>
        <w:autoSpaceDE w:val="0"/>
        <w:jc w:val="center"/>
        <w:rPr>
          <w:rFonts w:ascii="Century Gothic" w:hAnsi="Century Gothic" w:cs="Candara"/>
          <w:b/>
          <w:szCs w:val="24"/>
        </w:rPr>
      </w:pPr>
      <w:r w:rsidRPr="00734404">
        <w:rPr>
          <w:rFonts w:ascii="Century Gothic" w:hAnsi="Century Gothic" w:cs="Candara"/>
          <w:b/>
          <w:noProof/>
          <w:szCs w:val="24"/>
        </w:rPr>
        <mc:AlternateContent>
          <mc:Choice Requires="wps">
            <w:drawing>
              <wp:anchor distT="45720" distB="45720" distL="114300" distR="114300" simplePos="0" relativeHeight="251659264" behindDoc="0" locked="0" layoutInCell="1" allowOverlap="1" wp14:anchorId="5C2F5D7B" wp14:editId="204F88B1">
                <wp:simplePos x="0" y="0"/>
                <wp:positionH relativeFrom="column">
                  <wp:posOffset>1402080</wp:posOffset>
                </wp:positionH>
                <wp:positionV relativeFrom="paragraph">
                  <wp:posOffset>183515</wp:posOffset>
                </wp:positionV>
                <wp:extent cx="2735580" cy="1404620"/>
                <wp:effectExtent l="0" t="0" r="26670"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5580" cy="1404620"/>
                        </a:xfrm>
                        <a:prstGeom prst="rect">
                          <a:avLst/>
                        </a:prstGeom>
                        <a:solidFill>
                          <a:srgbClr val="FFFFFF"/>
                        </a:solidFill>
                        <a:ln w="9525">
                          <a:solidFill>
                            <a:srgbClr val="000000"/>
                          </a:solidFill>
                          <a:miter lim="800000"/>
                          <a:headEnd/>
                          <a:tailEnd/>
                        </a:ln>
                      </wps:spPr>
                      <wps:txbx>
                        <w:txbxContent>
                          <w:p w14:paraId="1E58C8A0" w14:textId="718B5A73" w:rsidR="00734404" w:rsidRPr="00734404" w:rsidRDefault="00734404" w:rsidP="00734404">
                            <w:pPr>
                              <w:jc w:val="center"/>
                              <w:rPr>
                                <w:rFonts w:ascii="Candara" w:hAnsi="Candara"/>
                                <w:b/>
                                <w:bCs/>
                                <w:sz w:val="32"/>
                                <w:szCs w:val="32"/>
                                <w:lang w:val="en-GB"/>
                              </w:rPr>
                            </w:pPr>
                            <w:r w:rsidRPr="00734404">
                              <w:rPr>
                                <w:rFonts w:ascii="Candara" w:hAnsi="Candara"/>
                                <w:b/>
                                <w:bCs/>
                                <w:sz w:val="32"/>
                                <w:szCs w:val="32"/>
                                <w:lang w:val="en-GB"/>
                              </w:rPr>
                              <w:t>TECHNICAL BID – PART 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C2F5D7B" id="_x0000_t202" coordsize="21600,21600" o:spt="202" path="m,l,21600r21600,l21600,xe">
                <v:stroke joinstyle="miter"/>
                <v:path gradientshapeok="t" o:connecttype="rect"/>
              </v:shapetype>
              <v:shape id="Text Box 2" o:spid="_x0000_s1026" type="#_x0000_t202" style="position:absolute;left:0;text-align:left;margin-left:110.4pt;margin-top:14.45pt;width:215.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">
                <v:textbox style="mso-fit-shape-to-text:t">
                  <w:txbxContent>
                    <w:p w14:paraId="1E58C8A0" w14:textId="718B5A73" w:rsidR="00734404" w:rsidRPr="00734404" w:rsidRDefault="00734404" w:rsidP="00734404">
                      <w:pPr>
                        <w:jc w:val="center"/>
                        <w:rPr>
                          <w:rFonts w:ascii="Candara" w:hAnsi="Candara"/>
                          <w:b/>
                          <w:bCs/>
                          <w:sz w:val="32"/>
                          <w:szCs w:val="32"/>
                          <w:lang w:val="en-GB"/>
                        </w:rPr>
                      </w:pPr>
                      <w:r w:rsidRPr="00734404">
                        <w:rPr>
                          <w:rFonts w:ascii="Candara" w:hAnsi="Candara"/>
                          <w:b/>
                          <w:bCs/>
                          <w:sz w:val="32"/>
                          <w:szCs w:val="32"/>
                          <w:lang w:val="en-GB"/>
                        </w:rPr>
                        <w:t>TECHNICAL BID – PART A</w:t>
                      </w:r>
                    </w:p>
                  </w:txbxContent>
                </v:textbox>
                <w10:wrap type="square"/>
              </v:shape>
            </w:pict>
          </mc:Fallback>
        </mc:AlternateContent>
      </w:r>
    </w:p>
    <w:p w14:paraId="7B3AFA10" w14:textId="77777777" w:rsidR="00130D3B" w:rsidRDefault="00130D3B" w:rsidP="00C312D9">
      <w:pPr>
        <w:tabs>
          <w:tab w:val="left" w:pos="1545"/>
        </w:tabs>
        <w:autoSpaceDE w:val="0"/>
        <w:jc w:val="center"/>
        <w:rPr>
          <w:rFonts w:ascii="Century Gothic" w:hAnsi="Century Gothic" w:cs="Candara"/>
          <w:b/>
          <w:szCs w:val="24"/>
        </w:rPr>
      </w:pPr>
    </w:p>
    <w:p w14:paraId="10537F94" w14:textId="77777777" w:rsidR="00734404" w:rsidRDefault="00734404" w:rsidP="00130D3B">
      <w:pPr>
        <w:pStyle w:val="Header"/>
        <w:ind w:left="567" w:right="725"/>
        <w:jc w:val="both"/>
        <w:rPr>
          <w:rFonts w:ascii="Century Gothic" w:hAnsi="Century Gothic"/>
          <w:b/>
          <w:bCs/>
          <w:sz w:val="28"/>
          <w:szCs w:val="28"/>
          <w:lang w:val="en-IN"/>
        </w:rPr>
      </w:pPr>
    </w:p>
    <w:p w14:paraId="5EE9289F" w14:textId="77777777" w:rsidR="00734404" w:rsidRDefault="00734404" w:rsidP="00130D3B">
      <w:pPr>
        <w:pStyle w:val="Header"/>
        <w:ind w:left="567" w:right="725"/>
        <w:jc w:val="both"/>
        <w:rPr>
          <w:rFonts w:ascii="Century Gothic" w:hAnsi="Century Gothic"/>
          <w:b/>
          <w:bCs/>
          <w:sz w:val="28"/>
          <w:szCs w:val="28"/>
          <w:lang w:val="en-IN"/>
        </w:rPr>
      </w:pPr>
    </w:p>
    <w:p w14:paraId="69699EDB" w14:textId="77777777" w:rsidR="00734404" w:rsidRDefault="00734404" w:rsidP="00130D3B">
      <w:pPr>
        <w:pStyle w:val="Header"/>
        <w:ind w:left="567" w:right="725"/>
        <w:jc w:val="both"/>
        <w:rPr>
          <w:rFonts w:ascii="Century Gothic" w:hAnsi="Century Gothic"/>
          <w:b/>
          <w:bCs/>
          <w:sz w:val="28"/>
          <w:szCs w:val="28"/>
          <w:lang w:val="en-IN"/>
        </w:rPr>
      </w:pPr>
    </w:p>
    <w:p w14:paraId="209839D1" w14:textId="31C83A19" w:rsidR="00130D3B" w:rsidRDefault="00130D3B" w:rsidP="00EB35B4">
      <w:pPr>
        <w:pStyle w:val="Header"/>
        <w:ind w:right="4"/>
        <w:jc w:val="both"/>
        <w:rPr>
          <w:rFonts w:ascii="Century Gothic" w:hAnsi="Century Gothic"/>
          <w:b/>
          <w:bCs/>
          <w:sz w:val="28"/>
          <w:szCs w:val="28"/>
          <w:lang w:val="en-IN"/>
        </w:rPr>
      </w:pPr>
      <w:r w:rsidRPr="00410070">
        <w:rPr>
          <w:rFonts w:ascii="Century Gothic" w:hAnsi="Century Gothic"/>
          <w:b/>
          <w:bCs/>
          <w:sz w:val="28"/>
          <w:szCs w:val="28"/>
          <w:lang w:val="en-IN"/>
        </w:rPr>
        <w:t>Tender for Design, Engineering, Supply, Installation, Testing and Commissioning of Outdoor type P4-LED Video Wall Display with Technical and software support with 2 Years comprehensive warranty and 3 years Comprehensive Maintenance at Bank’s Central Office, Chennai</w:t>
      </w:r>
    </w:p>
    <w:p w14:paraId="4E4ED3DB" w14:textId="77777777" w:rsidR="000C0C54" w:rsidRDefault="000C0C54" w:rsidP="00130D3B">
      <w:pPr>
        <w:pStyle w:val="Header"/>
        <w:ind w:left="567" w:right="725"/>
        <w:jc w:val="both"/>
        <w:rPr>
          <w:rFonts w:ascii="Century Gothic" w:hAnsi="Century Gothic"/>
          <w:b/>
          <w:bCs/>
          <w:sz w:val="28"/>
          <w:szCs w:val="28"/>
          <w:lang w:val="en-IN"/>
        </w:rPr>
      </w:pPr>
    </w:p>
    <w:p w14:paraId="5E6F1153" w14:textId="77777777" w:rsidR="000C0C54" w:rsidRDefault="000C0C54" w:rsidP="00130D3B">
      <w:pPr>
        <w:pStyle w:val="Header"/>
        <w:ind w:left="567" w:right="725"/>
        <w:jc w:val="both"/>
        <w:rPr>
          <w:rFonts w:ascii="Century Gothic" w:hAnsi="Century Gothic"/>
          <w:b/>
          <w:bCs/>
          <w:sz w:val="28"/>
          <w:szCs w:val="28"/>
          <w:lang w:val="en-IN"/>
        </w:rPr>
      </w:pPr>
    </w:p>
    <w:p w14:paraId="0D018603" w14:textId="6DDEB1D3" w:rsidR="000C0C54" w:rsidRPr="008A18C7" w:rsidRDefault="000C0C54" w:rsidP="00EB35B4">
      <w:pPr>
        <w:pStyle w:val="Header"/>
        <w:ind w:right="725"/>
        <w:jc w:val="both"/>
        <w:rPr>
          <w:rFonts w:ascii="Century Gothic" w:hAnsi="Century Gothic"/>
          <w:sz w:val="28"/>
          <w:szCs w:val="28"/>
          <w:lang w:val="en-IN"/>
        </w:rPr>
      </w:pPr>
      <w:r w:rsidRPr="008A18C7">
        <w:rPr>
          <w:rFonts w:ascii="Century Gothic" w:hAnsi="Century Gothic"/>
          <w:sz w:val="28"/>
          <w:szCs w:val="28"/>
          <w:lang w:val="en-IN"/>
        </w:rPr>
        <w:t xml:space="preserve">NIT Reference No : CO/GAD/ </w:t>
      </w:r>
      <w:r w:rsidR="00A626EC">
        <w:rPr>
          <w:rFonts w:ascii="Century Gothic" w:hAnsi="Century Gothic"/>
          <w:sz w:val="28"/>
          <w:szCs w:val="28"/>
          <w:lang w:val="en-IN"/>
        </w:rPr>
        <w:t>4</w:t>
      </w:r>
      <w:r w:rsidRPr="008A18C7">
        <w:rPr>
          <w:rFonts w:ascii="Century Gothic" w:hAnsi="Century Gothic"/>
          <w:sz w:val="28"/>
          <w:szCs w:val="28"/>
          <w:lang w:val="en-IN"/>
        </w:rPr>
        <w:t xml:space="preserve"> / 2026-27</w:t>
      </w:r>
    </w:p>
    <w:p w14:paraId="3B3DDF97" w14:textId="051CE03F" w:rsidR="000C0C54" w:rsidRPr="008A18C7" w:rsidRDefault="000C0C54" w:rsidP="00EB35B4">
      <w:pPr>
        <w:pStyle w:val="Header"/>
        <w:ind w:right="725"/>
        <w:jc w:val="both"/>
        <w:rPr>
          <w:rFonts w:ascii="Century Gothic" w:hAnsi="Century Gothic"/>
          <w:sz w:val="28"/>
          <w:szCs w:val="28"/>
          <w:lang w:val="en-IN"/>
        </w:rPr>
      </w:pPr>
      <w:r w:rsidRPr="008A18C7">
        <w:rPr>
          <w:rFonts w:ascii="Century Gothic" w:hAnsi="Century Gothic"/>
          <w:sz w:val="28"/>
          <w:szCs w:val="28"/>
          <w:lang w:val="en-IN"/>
        </w:rPr>
        <w:t>Date</w:t>
      </w:r>
      <w:r w:rsidR="00EB35B4" w:rsidRPr="008A18C7">
        <w:rPr>
          <w:rFonts w:ascii="Century Gothic" w:hAnsi="Century Gothic"/>
          <w:sz w:val="28"/>
          <w:szCs w:val="28"/>
          <w:lang w:val="en-IN"/>
        </w:rPr>
        <w:t xml:space="preserve"> :</w:t>
      </w:r>
      <w:r w:rsidR="00BA4A91" w:rsidRPr="008A18C7">
        <w:rPr>
          <w:rFonts w:ascii="Century Gothic" w:hAnsi="Century Gothic"/>
          <w:sz w:val="28"/>
          <w:szCs w:val="28"/>
          <w:lang w:val="en-IN"/>
        </w:rPr>
        <w:t xml:space="preserve"> 01.07.2026</w:t>
      </w:r>
    </w:p>
    <w:p w14:paraId="5EC8C545" w14:textId="77777777" w:rsidR="000C0C54" w:rsidRPr="008A18C7" w:rsidRDefault="000C0C54" w:rsidP="00130D3B">
      <w:pPr>
        <w:pStyle w:val="Header"/>
        <w:ind w:left="567" w:right="725"/>
        <w:jc w:val="both"/>
        <w:rPr>
          <w:rFonts w:ascii="Century Gothic" w:hAnsi="Century Gothic"/>
          <w:sz w:val="28"/>
          <w:szCs w:val="28"/>
          <w:lang w:val="en-IN"/>
        </w:rPr>
      </w:pPr>
    </w:p>
    <w:p w14:paraId="07EBC3A0" w14:textId="77777777" w:rsidR="000C0C54" w:rsidRPr="008A18C7" w:rsidRDefault="000C0C54" w:rsidP="00130D3B">
      <w:pPr>
        <w:pStyle w:val="Header"/>
        <w:ind w:left="567" w:right="725"/>
        <w:jc w:val="both"/>
        <w:rPr>
          <w:rFonts w:ascii="Century Gothic" w:hAnsi="Century Gothic"/>
          <w:sz w:val="28"/>
          <w:szCs w:val="28"/>
          <w:lang w:val="en-IN"/>
        </w:rPr>
      </w:pPr>
    </w:p>
    <w:p w14:paraId="2B54EF58" w14:textId="481C9550" w:rsidR="000C0C54" w:rsidRDefault="000C0C54" w:rsidP="001F186A">
      <w:pPr>
        <w:pStyle w:val="Header"/>
        <w:ind w:right="725"/>
        <w:rPr>
          <w:rFonts w:ascii="Century Gothic" w:hAnsi="Century Gothic"/>
          <w:sz w:val="28"/>
          <w:szCs w:val="28"/>
          <w:lang w:val="en-IN"/>
        </w:rPr>
      </w:pPr>
      <w:r w:rsidRPr="008A18C7">
        <w:rPr>
          <w:rFonts w:ascii="Century Gothic" w:hAnsi="Century Gothic"/>
          <w:sz w:val="28"/>
          <w:szCs w:val="28"/>
          <w:lang w:val="en-IN"/>
        </w:rPr>
        <w:t>Indian Overseas Bank</w:t>
      </w:r>
    </w:p>
    <w:p w14:paraId="408CC337" w14:textId="0465D9C2" w:rsidR="008A18C7" w:rsidRPr="008A18C7" w:rsidRDefault="008A18C7" w:rsidP="001F186A">
      <w:pPr>
        <w:pStyle w:val="Header"/>
        <w:ind w:right="725"/>
        <w:rPr>
          <w:rFonts w:ascii="Century Gothic" w:hAnsi="Century Gothic"/>
          <w:sz w:val="28"/>
          <w:szCs w:val="28"/>
          <w:lang w:val="en-IN"/>
        </w:rPr>
      </w:pPr>
      <w:r>
        <w:rPr>
          <w:rFonts w:ascii="Century Gothic" w:hAnsi="Century Gothic"/>
          <w:sz w:val="28"/>
          <w:szCs w:val="28"/>
          <w:lang w:val="en-IN"/>
        </w:rPr>
        <w:t>General Administration Department</w:t>
      </w:r>
    </w:p>
    <w:p w14:paraId="05A4D384" w14:textId="24B44344" w:rsidR="000C0C54" w:rsidRPr="008A18C7" w:rsidRDefault="000C0C54" w:rsidP="001F186A">
      <w:pPr>
        <w:pStyle w:val="Header"/>
        <w:ind w:right="725"/>
        <w:rPr>
          <w:rFonts w:ascii="Century Gothic" w:hAnsi="Century Gothic"/>
          <w:sz w:val="28"/>
          <w:szCs w:val="28"/>
          <w:lang w:val="en-IN"/>
        </w:rPr>
      </w:pPr>
      <w:r w:rsidRPr="008A18C7">
        <w:rPr>
          <w:rFonts w:ascii="Century Gothic" w:hAnsi="Century Gothic"/>
          <w:sz w:val="28"/>
          <w:szCs w:val="28"/>
          <w:lang w:val="en-IN"/>
        </w:rPr>
        <w:t>Central Office</w:t>
      </w:r>
    </w:p>
    <w:p w14:paraId="4174C93F" w14:textId="50289CBD" w:rsidR="000C0C54" w:rsidRPr="008A18C7" w:rsidRDefault="000C0C54" w:rsidP="001F186A">
      <w:pPr>
        <w:pStyle w:val="Header"/>
        <w:ind w:right="725"/>
        <w:rPr>
          <w:rFonts w:ascii="Century Gothic" w:hAnsi="Century Gothic"/>
          <w:sz w:val="28"/>
          <w:szCs w:val="28"/>
          <w:lang w:val="en-IN"/>
        </w:rPr>
      </w:pPr>
      <w:r w:rsidRPr="008A18C7">
        <w:rPr>
          <w:rFonts w:ascii="Century Gothic" w:hAnsi="Century Gothic"/>
          <w:sz w:val="28"/>
          <w:szCs w:val="28"/>
          <w:lang w:val="en-IN"/>
        </w:rPr>
        <w:t>763, Anna Salai</w:t>
      </w:r>
    </w:p>
    <w:p w14:paraId="67C7B459" w14:textId="2BA7F725" w:rsidR="000C0C54" w:rsidRPr="008A18C7" w:rsidRDefault="000C0C54" w:rsidP="001F186A">
      <w:pPr>
        <w:pStyle w:val="Header"/>
        <w:ind w:right="725"/>
        <w:rPr>
          <w:rFonts w:ascii="Century Gothic" w:hAnsi="Century Gothic"/>
          <w:sz w:val="28"/>
          <w:szCs w:val="28"/>
          <w:lang w:val="en-IN"/>
        </w:rPr>
      </w:pPr>
      <w:r w:rsidRPr="008A18C7">
        <w:rPr>
          <w:rFonts w:ascii="Century Gothic" w:hAnsi="Century Gothic"/>
          <w:sz w:val="28"/>
          <w:szCs w:val="28"/>
          <w:lang w:val="en-IN"/>
        </w:rPr>
        <w:t>Chennai – 600 002</w:t>
      </w:r>
    </w:p>
    <w:p w14:paraId="77197E44" w14:textId="77777777" w:rsidR="00130D3B" w:rsidRDefault="00130D3B" w:rsidP="00C312D9">
      <w:pPr>
        <w:tabs>
          <w:tab w:val="left" w:pos="1545"/>
        </w:tabs>
        <w:autoSpaceDE w:val="0"/>
        <w:jc w:val="center"/>
        <w:rPr>
          <w:rFonts w:ascii="Century Gothic" w:hAnsi="Century Gothic" w:cs="Candara"/>
          <w:b/>
          <w:szCs w:val="24"/>
        </w:rPr>
      </w:pPr>
    </w:p>
    <w:p w14:paraId="2F43CBD3" w14:textId="77777777" w:rsidR="00130D3B" w:rsidRDefault="00130D3B" w:rsidP="00C312D9">
      <w:pPr>
        <w:tabs>
          <w:tab w:val="left" w:pos="1545"/>
        </w:tabs>
        <w:autoSpaceDE w:val="0"/>
        <w:jc w:val="center"/>
        <w:rPr>
          <w:rFonts w:ascii="Century Gothic" w:hAnsi="Century Gothic" w:cs="Candara"/>
          <w:b/>
          <w:szCs w:val="24"/>
        </w:rPr>
      </w:pPr>
    </w:p>
    <w:p w14:paraId="529B9CBC" w14:textId="3CEFE731" w:rsidR="00C45636" w:rsidRPr="00130D3B" w:rsidRDefault="00C45636" w:rsidP="00C312D9">
      <w:pPr>
        <w:tabs>
          <w:tab w:val="left" w:pos="1545"/>
        </w:tabs>
        <w:autoSpaceDE w:val="0"/>
        <w:jc w:val="center"/>
        <w:rPr>
          <w:rFonts w:ascii="Century Gothic" w:hAnsi="Century Gothic" w:cs="Candara"/>
          <w:b/>
          <w:sz w:val="32"/>
          <w:szCs w:val="32"/>
        </w:rPr>
      </w:pPr>
      <w:r w:rsidRPr="00130D3B">
        <w:rPr>
          <w:rFonts w:ascii="Century Gothic" w:hAnsi="Century Gothic" w:cs="Candara"/>
          <w:b/>
          <w:sz w:val="32"/>
          <w:szCs w:val="32"/>
        </w:rPr>
        <w:br w:type="page"/>
      </w:r>
    </w:p>
    <w:p w14:paraId="0E01827D" w14:textId="77777777" w:rsidR="00C45636" w:rsidRDefault="00C45636" w:rsidP="00C312D9">
      <w:pPr>
        <w:tabs>
          <w:tab w:val="left" w:pos="1545"/>
        </w:tabs>
        <w:autoSpaceDE w:val="0"/>
        <w:jc w:val="center"/>
        <w:rPr>
          <w:rFonts w:ascii="Century Gothic" w:hAnsi="Century Gothic" w:cs="Candara"/>
          <w:b/>
          <w:szCs w:val="24"/>
        </w:rPr>
      </w:pPr>
    </w:p>
    <w:p w14:paraId="3A2DD06B" w14:textId="1B48CADF" w:rsidR="00EF1D08" w:rsidRDefault="00EF1D08" w:rsidP="00C312D9">
      <w:pPr>
        <w:tabs>
          <w:tab w:val="left" w:pos="1545"/>
        </w:tabs>
        <w:autoSpaceDE w:val="0"/>
        <w:jc w:val="center"/>
        <w:rPr>
          <w:rFonts w:ascii="Century Gothic" w:hAnsi="Century Gothic" w:cs="Candara"/>
          <w:b/>
          <w:szCs w:val="24"/>
        </w:rPr>
      </w:pPr>
      <w:r>
        <w:rPr>
          <w:rFonts w:ascii="Century Gothic" w:hAnsi="Century Gothic" w:cs="Candara"/>
          <w:b/>
          <w:szCs w:val="24"/>
        </w:rPr>
        <w:t>CONTENTS</w:t>
      </w:r>
    </w:p>
    <w:p w14:paraId="6DDD2BBF" w14:textId="77777777" w:rsidR="00EF1D08" w:rsidRDefault="00EF1D08" w:rsidP="00C312D9">
      <w:pPr>
        <w:tabs>
          <w:tab w:val="left" w:pos="1545"/>
        </w:tabs>
        <w:autoSpaceDE w:val="0"/>
        <w:jc w:val="center"/>
        <w:rPr>
          <w:rFonts w:ascii="Century Gothic" w:hAnsi="Century Gothic" w:cs="Candara"/>
          <w:b/>
          <w:szCs w:val="24"/>
        </w:rPr>
      </w:pPr>
    </w:p>
    <w:tbl>
      <w:tblPr>
        <w:tblStyle w:val="TableGrid"/>
        <w:tblW w:w="0" w:type="auto"/>
        <w:tblLook w:val="04A0" w:firstRow="1" w:lastRow="0" w:firstColumn="1" w:lastColumn="0" w:noHBand="0" w:noVBand="1"/>
      </w:tblPr>
      <w:tblGrid>
        <w:gridCol w:w="988"/>
        <w:gridCol w:w="7087"/>
        <w:gridCol w:w="1275"/>
      </w:tblGrid>
      <w:tr w:rsidR="00EF1D08" w14:paraId="39CC89AB" w14:textId="77777777" w:rsidTr="00382212">
        <w:tc>
          <w:tcPr>
            <w:tcW w:w="988" w:type="dxa"/>
          </w:tcPr>
          <w:p w14:paraId="0E6265FA" w14:textId="23CE5C41" w:rsidR="00EF1D08" w:rsidRPr="00EF1D08" w:rsidRDefault="00EF1D08" w:rsidP="00C312D9">
            <w:pPr>
              <w:tabs>
                <w:tab w:val="left" w:pos="1545"/>
              </w:tabs>
              <w:autoSpaceDE w:val="0"/>
              <w:jc w:val="center"/>
              <w:rPr>
                <w:rFonts w:ascii="Century Gothic" w:hAnsi="Century Gothic" w:cs="Candara"/>
                <w:bCs/>
                <w:szCs w:val="24"/>
              </w:rPr>
            </w:pPr>
            <w:r w:rsidRPr="00EF1D08">
              <w:rPr>
                <w:rFonts w:ascii="Century Gothic" w:hAnsi="Century Gothic" w:cs="Candara"/>
                <w:bCs/>
                <w:szCs w:val="24"/>
              </w:rPr>
              <w:t>S.No</w:t>
            </w:r>
          </w:p>
        </w:tc>
        <w:tc>
          <w:tcPr>
            <w:tcW w:w="7087" w:type="dxa"/>
          </w:tcPr>
          <w:p w14:paraId="6FEED885" w14:textId="36805B09" w:rsidR="00EF1D08" w:rsidRPr="00EF1D08" w:rsidRDefault="00EF1D08" w:rsidP="00C312D9">
            <w:pPr>
              <w:tabs>
                <w:tab w:val="left" w:pos="1545"/>
              </w:tabs>
              <w:autoSpaceDE w:val="0"/>
              <w:jc w:val="center"/>
              <w:rPr>
                <w:rFonts w:ascii="Century Gothic" w:hAnsi="Century Gothic" w:cs="Candara"/>
                <w:bCs/>
                <w:szCs w:val="24"/>
              </w:rPr>
            </w:pPr>
            <w:r w:rsidRPr="00EF1D08">
              <w:rPr>
                <w:rFonts w:ascii="Century Gothic" w:hAnsi="Century Gothic" w:cs="Candara"/>
                <w:bCs/>
                <w:szCs w:val="24"/>
              </w:rPr>
              <w:t>Description</w:t>
            </w:r>
          </w:p>
        </w:tc>
        <w:tc>
          <w:tcPr>
            <w:tcW w:w="1275" w:type="dxa"/>
          </w:tcPr>
          <w:p w14:paraId="38F56911" w14:textId="588DEDBE" w:rsidR="00EF1D08" w:rsidRPr="00EF1D08" w:rsidRDefault="00EF1D08" w:rsidP="00C312D9">
            <w:pPr>
              <w:tabs>
                <w:tab w:val="left" w:pos="1545"/>
              </w:tabs>
              <w:autoSpaceDE w:val="0"/>
              <w:jc w:val="center"/>
              <w:rPr>
                <w:rFonts w:ascii="Century Gothic" w:hAnsi="Century Gothic" w:cs="Candara"/>
                <w:bCs/>
                <w:szCs w:val="24"/>
              </w:rPr>
            </w:pPr>
            <w:r w:rsidRPr="00EF1D08">
              <w:rPr>
                <w:rFonts w:ascii="Century Gothic" w:hAnsi="Century Gothic" w:cs="Candara"/>
                <w:bCs/>
                <w:szCs w:val="24"/>
              </w:rPr>
              <w:t>Page</w:t>
            </w:r>
          </w:p>
        </w:tc>
      </w:tr>
      <w:tr w:rsidR="00EF1D08" w14:paraId="67742431" w14:textId="77777777" w:rsidTr="00382212">
        <w:tc>
          <w:tcPr>
            <w:tcW w:w="988" w:type="dxa"/>
          </w:tcPr>
          <w:p w14:paraId="76CA2C73" w14:textId="1E6D58CA" w:rsidR="00EF1D08" w:rsidRPr="00EF1D08" w:rsidRDefault="00EF1D08" w:rsidP="00C312D9">
            <w:pPr>
              <w:tabs>
                <w:tab w:val="left" w:pos="1545"/>
              </w:tabs>
              <w:autoSpaceDE w:val="0"/>
              <w:jc w:val="center"/>
              <w:rPr>
                <w:rFonts w:ascii="Century Gothic" w:hAnsi="Century Gothic" w:cs="Candara"/>
                <w:bCs/>
                <w:szCs w:val="24"/>
              </w:rPr>
            </w:pPr>
            <w:r w:rsidRPr="00EF1D08">
              <w:rPr>
                <w:rFonts w:ascii="Century Gothic" w:hAnsi="Century Gothic" w:cs="Candara"/>
                <w:bCs/>
                <w:szCs w:val="24"/>
              </w:rPr>
              <w:t>1</w:t>
            </w:r>
          </w:p>
        </w:tc>
        <w:tc>
          <w:tcPr>
            <w:tcW w:w="7087" w:type="dxa"/>
          </w:tcPr>
          <w:p w14:paraId="451834FC" w14:textId="216F6EC2" w:rsidR="00EF1D08" w:rsidRPr="00EF1D08" w:rsidRDefault="00EF1D08" w:rsidP="00EF1D08">
            <w:pPr>
              <w:tabs>
                <w:tab w:val="left" w:pos="1545"/>
              </w:tabs>
              <w:autoSpaceDE w:val="0"/>
              <w:rPr>
                <w:rFonts w:ascii="Century Gothic" w:hAnsi="Century Gothic" w:cs="Candara"/>
                <w:bCs/>
                <w:szCs w:val="24"/>
              </w:rPr>
            </w:pPr>
            <w:r>
              <w:rPr>
                <w:rFonts w:ascii="Century Gothic" w:hAnsi="Century Gothic" w:cs="Candara"/>
                <w:bCs/>
                <w:szCs w:val="24"/>
              </w:rPr>
              <w:t>Notice Inviting Tender</w:t>
            </w:r>
          </w:p>
        </w:tc>
        <w:tc>
          <w:tcPr>
            <w:tcW w:w="1275" w:type="dxa"/>
          </w:tcPr>
          <w:p w14:paraId="4CB56F1A" w14:textId="2A1ABA20" w:rsidR="00EF1D08" w:rsidRPr="00EF1D08" w:rsidRDefault="00382212" w:rsidP="00C312D9">
            <w:pPr>
              <w:tabs>
                <w:tab w:val="left" w:pos="1545"/>
              </w:tabs>
              <w:autoSpaceDE w:val="0"/>
              <w:jc w:val="center"/>
              <w:rPr>
                <w:rFonts w:ascii="Century Gothic" w:hAnsi="Century Gothic" w:cs="Candara"/>
                <w:bCs/>
                <w:szCs w:val="24"/>
              </w:rPr>
            </w:pPr>
            <w:r>
              <w:rPr>
                <w:rFonts w:ascii="Century Gothic" w:hAnsi="Century Gothic" w:cs="Candara"/>
                <w:bCs/>
                <w:szCs w:val="24"/>
              </w:rPr>
              <w:t>3</w:t>
            </w:r>
          </w:p>
        </w:tc>
      </w:tr>
      <w:tr w:rsidR="00EF1D08" w14:paraId="3F3BAC7C" w14:textId="77777777" w:rsidTr="00382212">
        <w:tc>
          <w:tcPr>
            <w:tcW w:w="988" w:type="dxa"/>
          </w:tcPr>
          <w:p w14:paraId="6D9D4D48" w14:textId="4AF8D8CD" w:rsidR="00EF1D08" w:rsidRPr="00EF1D08" w:rsidRDefault="00EF1D08" w:rsidP="00C312D9">
            <w:pPr>
              <w:tabs>
                <w:tab w:val="left" w:pos="1545"/>
              </w:tabs>
              <w:autoSpaceDE w:val="0"/>
              <w:jc w:val="center"/>
              <w:rPr>
                <w:rFonts w:ascii="Century Gothic" w:hAnsi="Century Gothic" w:cs="Candara"/>
                <w:bCs/>
                <w:szCs w:val="24"/>
              </w:rPr>
            </w:pPr>
            <w:r>
              <w:rPr>
                <w:rFonts w:ascii="Century Gothic" w:hAnsi="Century Gothic" w:cs="Candara"/>
                <w:bCs/>
                <w:szCs w:val="24"/>
              </w:rPr>
              <w:t>2</w:t>
            </w:r>
          </w:p>
        </w:tc>
        <w:tc>
          <w:tcPr>
            <w:tcW w:w="7087" w:type="dxa"/>
          </w:tcPr>
          <w:p w14:paraId="46AAA90F" w14:textId="181A71D1" w:rsidR="00EF1D08" w:rsidRPr="00EF1D08" w:rsidRDefault="00EF1D08" w:rsidP="00EF1D08">
            <w:pPr>
              <w:tabs>
                <w:tab w:val="left" w:pos="1545"/>
              </w:tabs>
              <w:autoSpaceDE w:val="0"/>
              <w:rPr>
                <w:rFonts w:ascii="Century Gothic" w:hAnsi="Century Gothic" w:cs="Candara"/>
                <w:bCs/>
                <w:szCs w:val="24"/>
              </w:rPr>
            </w:pPr>
            <w:r>
              <w:rPr>
                <w:rFonts w:ascii="Century Gothic" w:hAnsi="Century Gothic" w:cs="Candara"/>
                <w:bCs/>
                <w:szCs w:val="24"/>
              </w:rPr>
              <w:t>Disclaimer</w:t>
            </w:r>
          </w:p>
        </w:tc>
        <w:tc>
          <w:tcPr>
            <w:tcW w:w="1275" w:type="dxa"/>
          </w:tcPr>
          <w:p w14:paraId="1C247F7D" w14:textId="1DC8D4EA" w:rsidR="00EF1D08" w:rsidRPr="00EF1D08" w:rsidRDefault="00382212" w:rsidP="00C312D9">
            <w:pPr>
              <w:tabs>
                <w:tab w:val="left" w:pos="1545"/>
              </w:tabs>
              <w:autoSpaceDE w:val="0"/>
              <w:jc w:val="center"/>
              <w:rPr>
                <w:rFonts w:ascii="Century Gothic" w:hAnsi="Century Gothic" w:cs="Candara"/>
                <w:bCs/>
                <w:szCs w:val="24"/>
              </w:rPr>
            </w:pPr>
            <w:r>
              <w:rPr>
                <w:rFonts w:ascii="Century Gothic" w:hAnsi="Century Gothic" w:cs="Candara"/>
                <w:bCs/>
                <w:szCs w:val="24"/>
              </w:rPr>
              <w:t>5</w:t>
            </w:r>
          </w:p>
        </w:tc>
      </w:tr>
      <w:tr w:rsidR="00EF1D08" w14:paraId="5E936604" w14:textId="77777777" w:rsidTr="00382212">
        <w:tc>
          <w:tcPr>
            <w:tcW w:w="988" w:type="dxa"/>
          </w:tcPr>
          <w:p w14:paraId="6F54F539" w14:textId="508444A2" w:rsidR="00EF1D08" w:rsidRPr="00EF1D08" w:rsidRDefault="00EF1D08" w:rsidP="00C312D9">
            <w:pPr>
              <w:tabs>
                <w:tab w:val="left" w:pos="1545"/>
              </w:tabs>
              <w:autoSpaceDE w:val="0"/>
              <w:jc w:val="center"/>
              <w:rPr>
                <w:rFonts w:ascii="Century Gothic" w:hAnsi="Century Gothic" w:cs="Candara"/>
                <w:bCs/>
                <w:szCs w:val="24"/>
              </w:rPr>
            </w:pPr>
            <w:r>
              <w:rPr>
                <w:rFonts w:ascii="Century Gothic" w:hAnsi="Century Gothic" w:cs="Candara"/>
                <w:bCs/>
                <w:szCs w:val="24"/>
              </w:rPr>
              <w:t>3</w:t>
            </w:r>
          </w:p>
        </w:tc>
        <w:tc>
          <w:tcPr>
            <w:tcW w:w="7087" w:type="dxa"/>
          </w:tcPr>
          <w:p w14:paraId="2950864B" w14:textId="15A06C7F" w:rsidR="00EF1D08" w:rsidRPr="00EF1D08" w:rsidRDefault="00EF1D08" w:rsidP="00EF1D08">
            <w:pPr>
              <w:tabs>
                <w:tab w:val="left" w:pos="1545"/>
              </w:tabs>
              <w:autoSpaceDE w:val="0"/>
              <w:rPr>
                <w:rFonts w:ascii="Century Gothic" w:hAnsi="Century Gothic" w:cs="Candara"/>
                <w:bCs/>
                <w:szCs w:val="24"/>
              </w:rPr>
            </w:pPr>
            <w:r w:rsidRPr="00C9128D">
              <w:rPr>
                <w:rFonts w:ascii="Candara" w:hAnsi="Candara" w:cs="Candara"/>
                <w:sz w:val="28"/>
                <w:szCs w:val="28"/>
              </w:rPr>
              <w:t>Schedule of Bidding Process</w:t>
            </w:r>
          </w:p>
        </w:tc>
        <w:tc>
          <w:tcPr>
            <w:tcW w:w="1275" w:type="dxa"/>
          </w:tcPr>
          <w:p w14:paraId="113CA505" w14:textId="3C9CE542" w:rsidR="00EF1D08" w:rsidRPr="00EF1D08" w:rsidRDefault="00382212" w:rsidP="00C312D9">
            <w:pPr>
              <w:tabs>
                <w:tab w:val="left" w:pos="1545"/>
              </w:tabs>
              <w:autoSpaceDE w:val="0"/>
              <w:jc w:val="center"/>
              <w:rPr>
                <w:rFonts w:ascii="Century Gothic" w:hAnsi="Century Gothic" w:cs="Candara"/>
                <w:bCs/>
                <w:szCs w:val="24"/>
              </w:rPr>
            </w:pPr>
            <w:r>
              <w:rPr>
                <w:rFonts w:ascii="Century Gothic" w:hAnsi="Century Gothic" w:cs="Candara"/>
                <w:bCs/>
                <w:szCs w:val="24"/>
              </w:rPr>
              <w:t>6</w:t>
            </w:r>
          </w:p>
        </w:tc>
      </w:tr>
      <w:tr w:rsidR="00EF1D08" w14:paraId="7356B66A" w14:textId="77777777" w:rsidTr="00382212">
        <w:tc>
          <w:tcPr>
            <w:tcW w:w="988" w:type="dxa"/>
          </w:tcPr>
          <w:p w14:paraId="57BD7FF1" w14:textId="5A39593B" w:rsidR="00EF1D08" w:rsidRPr="00EF1D08" w:rsidRDefault="00D140E6" w:rsidP="00C312D9">
            <w:pPr>
              <w:tabs>
                <w:tab w:val="left" w:pos="1545"/>
              </w:tabs>
              <w:autoSpaceDE w:val="0"/>
              <w:jc w:val="center"/>
              <w:rPr>
                <w:rFonts w:ascii="Century Gothic" w:hAnsi="Century Gothic" w:cs="Candara"/>
                <w:bCs/>
                <w:szCs w:val="24"/>
              </w:rPr>
            </w:pPr>
            <w:r>
              <w:rPr>
                <w:rFonts w:ascii="Century Gothic" w:hAnsi="Century Gothic" w:cs="Candara"/>
                <w:bCs/>
                <w:szCs w:val="24"/>
              </w:rPr>
              <w:t>4</w:t>
            </w:r>
          </w:p>
        </w:tc>
        <w:tc>
          <w:tcPr>
            <w:tcW w:w="7087" w:type="dxa"/>
          </w:tcPr>
          <w:p w14:paraId="1BE22E40" w14:textId="78C70255" w:rsidR="00EF1D08" w:rsidRPr="00EF1D08" w:rsidRDefault="00D140E6" w:rsidP="00EF1D08">
            <w:pPr>
              <w:tabs>
                <w:tab w:val="left" w:pos="1545"/>
              </w:tabs>
              <w:autoSpaceDE w:val="0"/>
              <w:rPr>
                <w:rFonts w:ascii="Century Gothic" w:hAnsi="Century Gothic" w:cs="Candara"/>
                <w:bCs/>
                <w:szCs w:val="24"/>
              </w:rPr>
            </w:pPr>
            <w:r w:rsidRPr="00C9128D">
              <w:rPr>
                <w:rFonts w:ascii="Candara" w:hAnsi="Candara" w:cs="Candara"/>
                <w:sz w:val="28"/>
                <w:szCs w:val="28"/>
              </w:rPr>
              <w:t xml:space="preserve">Instructions to the Intending Applicants </w:t>
            </w:r>
          </w:p>
        </w:tc>
        <w:tc>
          <w:tcPr>
            <w:tcW w:w="1275" w:type="dxa"/>
          </w:tcPr>
          <w:p w14:paraId="4F14FDBA" w14:textId="05B17763" w:rsidR="00EF1D08" w:rsidRPr="00EF1D08" w:rsidRDefault="00382212" w:rsidP="00C312D9">
            <w:pPr>
              <w:tabs>
                <w:tab w:val="left" w:pos="1545"/>
              </w:tabs>
              <w:autoSpaceDE w:val="0"/>
              <w:jc w:val="center"/>
              <w:rPr>
                <w:rFonts w:ascii="Century Gothic" w:hAnsi="Century Gothic" w:cs="Candara"/>
                <w:bCs/>
                <w:szCs w:val="24"/>
              </w:rPr>
            </w:pPr>
            <w:r>
              <w:rPr>
                <w:rFonts w:ascii="Century Gothic" w:hAnsi="Century Gothic" w:cs="Candara"/>
                <w:bCs/>
                <w:szCs w:val="24"/>
              </w:rPr>
              <w:t>9</w:t>
            </w:r>
          </w:p>
        </w:tc>
      </w:tr>
      <w:tr w:rsidR="00EF1D08" w14:paraId="570E2ED5" w14:textId="77777777" w:rsidTr="00382212">
        <w:tc>
          <w:tcPr>
            <w:tcW w:w="988" w:type="dxa"/>
          </w:tcPr>
          <w:p w14:paraId="60A0E549" w14:textId="1103B4C5" w:rsidR="00EF1D08" w:rsidRPr="00EF1D08" w:rsidRDefault="00D140E6" w:rsidP="00C312D9">
            <w:pPr>
              <w:tabs>
                <w:tab w:val="left" w:pos="1545"/>
              </w:tabs>
              <w:autoSpaceDE w:val="0"/>
              <w:jc w:val="center"/>
              <w:rPr>
                <w:rFonts w:ascii="Century Gothic" w:hAnsi="Century Gothic" w:cs="Candara"/>
                <w:bCs/>
                <w:szCs w:val="24"/>
              </w:rPr>
            </w:pPr>
            <w:r>
              <w:rPr>
                <w:rFonts w:ascii="Century Gothic" w:hAnsi="Century Gothic" w:cs="Candara"/>
                <w:bCs/>
                <w:szCs w:val="24"/>
              </w:rPr>
              <w:t>5</w:t>
            </w:r>
          </w:p>
        </w:tc>
        <w:tc>
          <w:tcPr>
            <w:tcW w:w="7087" w:type="dxa"/>
          </w:tcPr>
          <w:p w14:paraId="17890733" w14:textId="7ED9385A" w:rsidR="00EF1D08" w:rsidRPr="00EF1D08" w:rsidRDefault="00D140E6" w:rsidP="00EF1D08">
            <w:pPr>
              <w:tabs>
                <w:tab w:val="left" w:pos="1545"/>
              </w:tabs>
              <w:autoSpaceDE w:val="0"/>
              <w:rPr>
                <w:rFonts w:ascii="Century Gothic" w:hAnsi="Century Gothic" w:cs="Candara"/>
                <w:bCs/>
                <w:szCs w:val="24"/>
              </w:rPr>
            </w:pPr>
            <w:r w:rsidRPr="00C9128D">
              <w:rPr>
                <w:rFonts w:ascii="Candara" w:hAnsi="Candara" w:cs="Candara"/>
                <w:sz w:val="28"/>
                <w:szCs w:val="28"/>
              </w:rPr>
              <w:t>Special Instruction to Tenderers</w:t>
            </w:r>
          </w:p>
        </w:tc>
        <w:tc>
          <w:tcPr>
            <w:tcW w:w="1275" w:type="dxa"/>
          </w:tcPr>
          <w:p w14:paraId="7EE5F5A8" w14:textId="4DDD14CB" w:rsidR="00EF1D08" w:rsidRPr="00EF1D08" w:rsidRDefault="00382212" w:rsidP="00C312D9">
            <w:pPr>
              <w:tabs>
                <w:tab w:val="left" w:pos="1545"/>
              </w:tabs>
              <w:autoSpaceDE w:val="0"/>
              <w:jc w:val="center"/>
              <w:rPr>
                <w:rFonts w:ascii="Century Gothic" w:hAnsi="Century Gothic" w:cs="Candara"/>
                <w:bCs/>
                <w:szCs w:val="24"/>
              </w:rPr>
            </w:pPr>
            <w:r>
              <w:rPr>
                <w:rFonts w:ascii="Century Gothic" w:hAnsi="Century Gothic" w:cs="Candara"/>
                <w:bCs/>
                <w:szCs w:val="24"/>
              </w:rPr>
              <w:t>19</w:t>
            </w:r>
          </w:p>
        </w:tc>
      </w:tr>
      <w:tr w:rsidR="00D140E6" w14:paraId="22EA828F" w14:textId="77777777" w:rsidTr="00382212">
        <w:tc>
          <w:tcPr>
            <w:tcW w:w="988" w:type="dxa"/>
          </w:tcPr>
          <w:p w14:paraId="1DB571DA" w14:textId="199F71FB" w:rsidR="00D140E6" w:rsidRDefault="00D140E6" w:rsidP="00C312D9">
            <w:pPr>
              <w:tabs>
                <w:tab w:val="left" w:pos="1545"/>
              </w:tabs>
              <w:autoSpaceDE w:val="0"/>
              <w:jc w:val="center"/>
              <w:rPr>
                <w:rFonts w:ascii="Century Gothic" w:hAnsi="Century Gothic" w:cs="Candara"/>
                <w:bCs/>
                <w:szCs w:val="24"/>
              </w:rPr>
            </w:pPr>
            <w:r>
              <w:rPr>
                <w:rFonts w:ascii="Century Gothic" w:hAnsi="Century Gothic" w:cs="Candara"/>
                <w:bCs/>
                <w:szCs w:val="24"/>
              </w:rPr>
              <w:t>6</w:t>
            </w:r>
          </w:p>
        </w:tc>
        <w:tc>
          <w:tcPr>
            <w:tcW w:w="7087" w:type="dxa"/>
          </w:tcPr>
          <w:p w14:paraId="54DD81D9" w14:textId="5F803430" w:rsidR="00D140E6" w:rsidRPr="00C9128D" w:rsidRDefault="00D140E6" w:rsidP="00EF1D08">
            <w:pPr>
              <w:tabs>
                <w:tab w:val="left" w:pos="1545"/>
              </w:tabs>
              <w:autoSpaceDE w:val="0"/>
              <w:rPr>
                <w:rFonts w:ascii="Candara" w:hAnsi="Candara" w:cs="Candara"/>
                <w:sz w:val="28"/>
                <w:szCs w:val="28"/>
              </w:rPr>
            </w:pPr>
            <w:r>
              <w:rPr>
                <w:rFonts w:ascii="Candara" w:hAnsi="Candara" w:cs="Candara"/>
                <w:sz w:val="28"/>
                <w:szCs w:val="28"/>
              </w:rPr>
              <w:t>Technical Specifications</w:t>
            </w:r>
          </w:p>
        </w:tc>
        <w:tc>
          <w:tcPr>
            <w:tcW w:w="1275" w:type="dxa"/>
          </w:tcPr>
          <w:p w14:paraId="50CB50E0" w14:textId="300FA786" w:rsidR="00D140E6" w:rsidRPr="00EF1D08" w:rsidRDefault="00382212" w:rsidP="00C312D9">
            <w:pPr>
              <w:tabs>
                <w:tab w:val="left" w:pos="1545"/>
              </w:tabs>
              <w:autoSpaceDE w:val="0"/>
              <w:jc w:val="center"/>
              <w:rPr>
                <w:rFonts w:ascii="Century Gothic" w:hAnsi="Century Gothic" w:cs="Candara"/>
                <w:bCs/>
                <w:szCs w:val="24"/>
              </w:rPr>
            </w:pPr>
            <w:r>
              <w:rPr>
                <w:rFonts w:ascii="Century Gothic" w:hAnsi="Century Gothic" w:cs="Candara"/>
                <w:bCs/>
                <w:szCs w:val="24"/>
              </w:rPr>
              <w:t>31</w:t>
            </w:r>
          </w:p>
        </w:tc>
      </w:tr>
      <w:tr w:rsidR="00D140E6" w14:paraId="6B55F675" w14:textId="77777777" w:rsidTr="00382212">
        <w:tc>
          <w:tcPr>
            <w:tcW w:w="988" w:type="dxa"/>
          </w:tcPr>
          <w:p w14:paraId="63C9DA5D" w14:textId="5BDCE44F" w:rsidR="00D140E6" w:rsidRDefault="00D140E6" w:rsidP="00C312D9">
            <w:pPr>
              <w:tabs>
                <w:tab w:val="left" w:pos="1545"/>
              </w:tabs>
              <w:autoSpaceDE w:val="0"/>
              <w:jc w:val="center"/>
              <w:rPr>
                <w:rFonts w:ascii="Century Gothic" w:hAnsi="Century Gothic" w:cs="Candara"/>
                <w:bCs/>
                <w:szCs w:val="24"/>
              </w:rPr>
            </w:pPr>
            <w:r>
              <w:rPr>
                <w:rFonts w:ascii="Century Gothic" w:hAnsi="Century Gothic" w:cs="Candara"/>
                <w:bCs/>
                <w:szCs w:val="24"/>
              </w:rPr>
              <w:t>7</w:t>
            </w:r>
          </w:p>
        </w:tc>
        <w:tc>
          <w:tcPr>
            <w:tcW w:w="7087" w:type="dxa"/>
          </w:tcPr>
          <w:p w14:paraId="51CB0CC8" w14:textId="07B097DE" w:rsidR="00D140E6" w:rsidRDefault="00D140E6" w:rsidP="00EF1D08">
            <w:pPr>
              <w:tabs>
                <w:tab w:val="left" w:pos="1545"/>
              </w:tabs>
              <w:autoSpaceDE w:val="0"/>
              <w:rPr>
                <w:rFonts w:ascii="Candara" w:hAnsi="Candara" w:cs="Candara"/>
                <w:sz w:val="28"/>
                <w:szCs w:val="28"/>
              </w:rPr>
            </w:pPr>
            <w:r>
              <w:rPr>
                <w:rFonts w:ascii="Candara" w:hAnsi="Candara" w:cs="Candara"/>
                <w:sz w:val="28"/>
                <w:szCs w:val="28"/>
              </w:rPr>
              <w:t>Comprehensive AMC</w:t>
            </w:r>
          </w:p>
        </w:tc>
        <w:tc>
          <w:tcPr>
            <w:tcW w:w="1275" w:type="dxa"/>
          </w:tcPr>
          <w:p w14:paraId="75B63D2E" w14:textId="73394FAC" w:rsidR="00D140E6" w:rsidRPr="00EF1D08" w:rsidRDefault="001567CC" w:rsidP="00C312D9">
            <w:pPr>
              <w:tabs>
                <w:tab w:val="left" w:pos="1545"/>
              </w:tabs>
              <w:autoSpaceDE w:val="0"/>
              <w:jc w:val="center"/>
              <w:rPr>
                <w:rFonts w:ascii="Century Gothic" w:hAnsi="Century Gothic" w:cs="Candara"/>
                <w:bCs/>
                <w:szCs w:val="24"/>
              </w:rPr>
            </w:pPr>
            <w:r>
              <w:rPr>
                <w:rFonts w:ascii="Century Gothic" w:hAnsi="Century Gothic" w:cs="Candara"/>
                <w:bCs/>
                <w:szCs w:val="24"/>
              </w:rPr>
              <w:t>34</w:t>
            </w:r>
          </w:p>
        </w:tc>
      </w:tr>
      <w:tr w:rsidR="00D140E6" w14:paraId="70A6A484" w14:textId="77777777" w:rsidTr="00382212">
        <w:tc>
          <w:tcPr>
            <w:tcW w:w="988" w:type="dxa"/>
          </w:tcPr>
          <w:p w14:paraId="56A498CA" w14:textId="440243F4" w:rsidR="00D140E6" w:rsidRDefault="00D140E6" w:rsidP="00C312D9">
            <w:pPr>
              <w:tabs>
                <w:tab w:val="left" w:pos="1545"/>
              </w:tabs>
              <w:autoSpaceDE w:val="0"/>
              <w:jc w:val="center"/>
              <w:rPr>
                <w:rFonts w:ascii="Century Gothic" w:hAnsi="Century Gothic" w:cs="Candara"/>
                <w:bCs/>
                <w:szCs w:val="24"/>
              </w:rPr>
            </w:pPr>
            <w:r>
              <w:rPr>
                <w:rFonts w:ascii="Century Gothic" w:hAnsi="Century Gothic" w:cs="Candara"/>
                <w:bCs/>
                <w:szCs w:val="24"/>
              </w:rPr>
              <w:t>8</w:t>
            </w:r>
          </w:p>
        </w:tc>
        <w:tc>
          <w:tcPr>
            <w:tcW w:w="7087" w:type="dxa"/>
          </w:tcPr>
          <w:p w14:paraId="03867366" w14:textId="7A9CE0A8" w:rsidR="00D140E6" w:rsidRDefault="00D140E6" w:rsidP="00EF1D08">
            <w:pPr>
              <w:tabs>
                <w:tab w:val="left" w:pos="1545"/>
              </w:tabs>
              <w:autoSpaceDE w:val="0"/>
              <w:rPr>
                <w:rFonts w:ascii="Candara" w:hAnsi="Candara" w:cs="Candara"/>
                <w:sz w:val="28"/>
                <w:szCs w:val="28"/>
              </w:rPr>
            </w:pPr>
            <w:r>
              <w:rPr>
                <w:rFonts w:ascii="Candara" w:hAnsi="Candara" w:cs="Candara"/>
                <w:sz w:val="28"/>
                <w:szCs w:val="28"/>
              </w:rPr>
              <w:t>Make of Material</w:t>
            </w:r>
          </w:p>
        </w:tc>
        <w:tc>
          <w:tcPr>
            <w:tcW w:w="1275" w:type="dxa"/>
          </w:tcPr>
          <w:p w14:paraId="5805C6C0" w14:textId="4EEB3E2B" w:rsidR="00D140E6" w:rsidRPr="00EF1D08" w:rsidRDefault="00B92F68" w:rsidP="00C312D9">
            <w:pPr>
              <w:tabs>
                <w:tab w:val="left" w:pos="1545"/>
              </w:tabs>
              <w:autoSpaceDE w:val="0"/>
              <w:jc w:val="center"/>
              <w:rPr>
                <w:rFonts w:ascii="Century Gothic" w:hAnsi="Century Gothic" w:cs="Candara"/>
                <w:bCs/>
                <w:szCs w:val="24"/>
              </w:rPr>
            </w:pPr>
            <w:r>
              <w:rPr>
                <w:rFonts w:ascii="Century Gothic" w:hAnsi="Century Gothic" w:cs="Candara"/>
                <w:bCs/>
                <w:szCs w:val="24"/>
              </w:rPr>
              <w:t>39</w:t>
            </w:r>
          </w:p>
        </w:tc>
      </w:tr>
      <w:tr w:rsidR="00D140E6" w14:paraId="093AFD79" w14:textId="77777777" w:rsidTr="00382212">
        <w:tc>
          <w:tcPr>
            <w:tcW w:w="988" w:type="dxa"/>
          </w:tcPr>
          <w:p w14:paraId="21667EB7" w14:textId="371ACED8" w:rsidR="00D140E6" w:rsidRDefault="00D140E6" w:rsidP="00D140E6">
            <w:pPr>
              <w:tabs>
                <w:tab w:val="left" w:pos="1545"/>
              </w:tabs>
              <w:autoSpaceDE w:val="0"/>
              <w:jc w:val="center"/>
              <w:rPr>
                <w:rFonts w:ascii="Century Gothic" w:hAnsi="Century Gothic" w:cs="Candara"/>
                <w:bCs/>
                <w:szCs w:val="24"/>
              </w:rPr>
            </w:pPr>
            <w:r>
              <w:rPr>
                <w:rFonts w:ascii="Century Gothic" w:hAnsi="Century Gothic" w:cs="Candara"/>
                <w:bCs/>
                <w:szCs w:val="24"/>
              </w:rPr>
              <w:t>9</w:t>
            </w:r>
          </w:p>
        </w:tc>
        <w:tc>
          <w:tcPr>
            <w:tcW w:w="7087" w:type="dxa"/>
            <w:vAlign w:val="center"/>
          </w:tcPr>
          <w:p w14:paraId="74180293" w14:textId="27063B1B" w:rsidR="00D140E6" w:rsidRDefault="00D140E6" w:rsidP="00D140E6">
            <w:pPr>
              <w:tabs>
                <w:tab w:val="left" w:pos="1545"/>
              </w:tabs>
              <w:autoSpaceDE w:val="0"/>
              <w:rPr>
                <w:rFonts w:ascii="Candara" w:hAnsi="Candara" w:cs="Candara"/>
                <w:sz w:val="28"/>
                <w:szCs w:val="28"/>
              </w:rPr>
            </w:pPr>
            <w:r w:rsidRPr="00C9128D">
              <w:rPr>
                <w:rFonts w:ascii="Candara" w:hAnsi="Candara" w:cs="Candara"/>
                <w:sz w:val="28"/>
                <w:szCs w:val="28"/>
              </w:rPr>
              <w:t>Evaluation Criteria</w:t>
            </w:r>
          </w:p>
        </w:tc>
        <w:tc>
          <w:tcPr>
            <w:tcW w:w="1275" w:type="dxa"/>
          </w:tcPr>
          <w:p w14:paraId="5827C846" w14:textId="1B131BD8" w:rsidR="00D140E6" w:rsidRPr="00EF1D08" w:rsidRDefault="001567CC" w:rsidP="00D140E6">
            <w:pPr>
              <w:tabs>
                <w:tab w:val="left" w:pos="1545"/>
              </w:tabs>
              <w:autoSpaceDE w:val="0"/>
              <w:jc w:val="center"/>
              <w:rPr>
                <w:rFonts w:ascii="Century Gothic" w:hAnsi="Century Gothic" w:cs="Candara"/>
                <w:bCs/>
                <w:szCs w:val="24"/>
              </w:rPr>
            </w:pPr>
            <w:r>
              <w:rPr>
                <w:rFonts w:ascii="Century Gothic" w:hAnsi="Century Gothic" w:cs="Candara"/>
                <w:bCs/>
                <w:szCs w:val="24"/>
              </w:rPr>
              <w:t>4</w:t>
            </w:r>
            <w:r w:rsidR="00B92F68">
              <w:rPr>
                <w:rFonts w:ascii="Century Gothic" w:hAnsi="Century Gothic" w:cs="Candara"/>
                <w:bCs/>
                <w:szCs w:val="24"/>
              </w:rPr>
              <w:t>0</w:t>
            </w:r>
          </w:p>
        </w:tc>
      </w:tr>
      <w:tr w:rsidR="00D140E6" w14:paraId="58210B9D" w14:textId="77777777" w:rsidTr="00382212">
        <w:tc>
          <w:tcPr>
            <w:tcW w:w="988" w:type="dxa"/>
          </w:tcPr>
          <w:p w14:paraId="78C0AE33" w14:textId="6B84A253" w:rsidR="00D140E6" w:rsidRDefault="001567CC" w:rsidP="00D140E6">
            <w:pPr>
              <w:tabs>
                <w:tab w:val="left" w:pos="1545"/>
              </w:tabs>
              <w:autoSpaceDE w:val="0"/>
              <w:jc w:val="center"/>
              <w:rPr>
                <w:rFonts w:ascii="Century Gothic" w:hAnsi="Century Gothic" w:cs="Candara"/>
                <w:bCs/>
                <w:szCs w:val="24"/>
              </w:rPr>
            </w:pPr>
            <w:r>
              <w:rPr>
                <w:rFonts w:ascii="Century Gothic" w:hAnsi="Century Gothic" w:cs="Candara"/>
                <w:bCs/>
                <w:szCs w:val="24"/>
              </w:rPr>
              <w:t>10</w:t>
            </w:r>
          </w:p>
        </w:tc>
        <w:tc>
          <w:tcPr>
            <w:tcW w:w="7087" w:type="dxa"/>
            <w:vAlign w:val="center"/>
          </w:tcPr>
          <w:p w14:paraId="12E7E227" w14:textId="35163913" w:rsidR="00D140E6" w:rsidRDefault="00D140E6" w:rsidP="00D140E6">
            <w:pPr>
              <w:tabs>
                <w:tab w:val="left" w:pos="1545"/>
              </w:tabs>
              <w:autoSpaceDE w:val="0"/>
              <w:rPr>
                <w:rFonts w:ascii="Candara" w:hAnsi="Candara" w:cs="Candara"/>
                <w:sz w:val="28"/>
                <w:szCs w:val="28"/>
              </w:rPr>
            </w:pPr>
            <w:r w:rsidRPr="00C9128D">
              <w:rPr>
                <w:rFonts w:ascii="Candara" w:hAnsi="Candara" w:cs="Candara"/>
                <w:sz w:val="28"/>
                <w:szCs w:val="28"/>
              </w:rPr>
              <w:t>Application Format</w:t>
            </w:r>
          </w:p>
        </w:tc>
        <w:tc>
          <w:tcPr>
            <w:tcW w:w="1275" w:type="dxa"/>
          </w:tcPr>
          <w:p w14:paraId="64DB9CF3" w14:textId="3F557734" w:rsidR="00D140E6" w:rsidRPr="00EF1D08" w:rsidRDefault="001567CC" w:rsidP="00D140E6">
            <w:pPr>
              <w:tabs>
                <w:tab w:val="left" w:pos="1545"/>
              </w:tabs>
              <w:autoSpaceDE w:val="0"/>
              <w:jc w:val="center"/>
              <w:rPr>
                <w:rFonts w:ascii="Century Gothic" w:hAnsi="Century Gothic" w:cs="Candara"/>
                <w:bCs/>
                <w:szCs w:val="24"/>
              </w:rPr>
            </w:pPr>
            <w:r>
              <w:rPr>
                <w:rFonts w:ascii="Century Gothic" w:hAnsi="Century Gothic" w:cs="Candara"/>
                <w:bCs/>
                <w:szCs w:val="24"/>
              </w:rPr>
              <w:t>4</w:t>
            </w:r>
            <w:r w:rsidR="00B92F68">
              <w:rPr>
                <w:rFonts w:ascii="Century Gothic" w:hAnsi="Century Gothic" w:cs="Candara"/>
                <w:bCs/>
                <w:szCs w:val="24"/>
              </w:rPr>
              <w:t>3</w:t>
            </w:r>
          </w:p>
        </w:tc>
      </w:tr>
      <w:tr w:rsidR="00D140E6" w14:paraId="373608A6" w14:textId="77777777" w:rsidTr="00382212">
        <w:tc>
          <w:tcPr>
            <w:tcW w:w="988" w:type="dxa"/>
          </w:tcPr>
          <w:p w14:paraId="3729299D" w14:textId="2C93A567" w:rsidR="00D140E6" w:rsidRDefault="001567CC" w:rsidP="00D140E6">
            <w:pPr>
              <w:tabs>
                <w:tab w:val="left" w:pos="1545"/>
              </w:tabs>
              <w:autoSpaceDE w:val="0"/>
              <w:jc w:val="center"/>
              <w:rPr>
                <w:rFonts w:ascii="Century Gothic" w:hAnsi="Century Gothic" w:cs="Candara"/>
                <w:bCs/>
                <w:szCs w:val="24"/>
              </w:rPr>
            </w:pPr>
            <w:r>
              <w:rPr>
                <w:rFonts w:ascii="Century Gothic" w:hAnsi="Century Gothic" w:cs="Candara"/>
                <w:bCs/>
                <w:szCs w:val="24"/>
              </w:rPr>
              <w:t>11</w:t>
            </w:r>
          </w:p>
        </w:tc>
        <w:tc>
          <w:tcPr>
            <w:tcW w:w="7087" w:type="dxa"/>
            <w:vAlign w:val="center"/>
          </w:tcPr>
          <w:p w14:paraId="412E3371" w14:textId="30986592" w:rsidR="00D140E6" w:rsidRDefault="00D140E6" w:rsidP="00D140E6">
            <w:pPr>
              <w:tabs>
                <w:tab w:val="left" w:pos="1545"/>
              </w:tabs>
              <w:autoSpaceDE w:val="0"/>
              <w:rPr>
                <w:rFonts w:ascii="Candara" w:hAnsi="Candara" w:cs="Candara"/>
                <w:sz w:val="28"/>
                <w:szCs w:val="28"/>
              </w:rPr>
            </w:pPr>
            <w:r w:rsidRPr="00C9128D">
              <w:rPr>
                <w:rFonts w:ascii="Candara" w:hAnsi="Candara" w:cs="Candara"/>
                <w:sz w:val="28"/>
                <w:szCs w:val="28"/>
              </w:rPr>
              <w:t>Undertaking Letter</w:t>
            </w:r>
          </w:p>
        </w:tc>
        <w:tc>
          <w:tcPr>
            <w:tcW w:w="1275" w:type="dxa"/>
          </w:tcPr>
          <w:p w14:paraId="247853DD" w14:textId="73A7E3A8" w:rsidR="00D140E6" w:rsidRPr="00EF1D08" w:rsidRDefault="001567CC" w:rsidP="00D140E6">
            <w:pPr>
              <w:tabs>
                <w:tab w:val="left" w:pos="1545"/>
              </w:tabs>
              <w:autoSpaceDE w:val="0"/>
              <w:jc w:val="center"/>
              <w:rPr>
                <w:rFonts w:ascii="Century Gothic" w:hAnsi="Century Gothic" w:cs="Candara"/>
                <w:bCs/>
                <w:szCs w:val="24"/>
              </w:rPr>
            </w:pPr>
            <w:r>
              <w:rPr>
                <w:rFonts w:ascii="Century Gothic" w:hAnsi="Century Gothic" w:cs="Candara"/>
                <w:bCs/>
                <w:szCs w:val="24"/>
              </w:rPr>
              <w:t>4</w:t>
            </w:r>
            <w:r w:rsidR="00B92F68">
              <w:rPr>
                <w:rFonts w:ascii="Century Gothic" w:hAnsi="Century Gothic" w:cs="Candara"/>
                <w:bCs/>
                <w:szCs w:val="24"/>
              </w:rPr>
              <w:t>8</w:t>
            </w:r>
          </w:p>
        </w:tc>
      </w:tr>
      <w:tr w:rsidR="00D140E6" w14:paraId="3CE35FFE" w14:textId="77777777" w:rsidTr="00382212">
        <w:tc>
          <w:tcPr>
            <w:tcW w:w="988" w:type="dxa"/>
          </w:tcPr>
          <w:p w14:paraId="298D3520" w14:textId="4166F95E" w:rsidR="00D140E6" w:rsidRDefault="001567CC" w:rsidP="00D140E6">
            <w:pPr>
              <w:tabs>
                <w:tab w:val="left" w:pos="1545"/>
              </w:tabs>
              <w:autoSpaceDE w:val="0"/>
              <w:jc w:val="center"/>
              <w:rPr>
                <w:rFonts w:ascii="Century Gothic" w:hAnsi="Century Gothic" w:cs="Candara"/>
                <w:bCs/>
                <w:szCs w:val="24"/>
              </w:rPr>
            </w:pPr>
            <w:r>
              <w:rPr>
                <w:rFonts w:ascii="Century Gothic" w:hAnsi="Century Gothic" w:cs="Candara"/>
                <w:bCs/>
                <w:szCs w:val="24"/>
              </w:rPr>
              <w:t>12</w:t>
            </w:r>
          </w:p>
        </w:tc>
        <w:tc>
          <w:tcPr>
            <w:tcW w:w="7087" w:type="dxa"/>
            <w:vAlign w:val="center"/>
          </w:tcPr>
          <w:p w14:paraId="293BDDC6" w14:textId="617D5972" w:rsidR="00D140E6" w:rsidRDefault="00D140E6" w:rsidP="00D140E6">
            <w:pPr>
              <w:tabs>
                <w:tab w:val="left" w:pos="1545"/>
              </w:tabs>
              <w:autoSpaceDE w:val="0"/>
              <w:rPr>
                <w:rFonts w:ascii="Candara" w:hAnsi="Candara" w:cs="Candara"/>
                <w:sz w:val="28"/>
                <w:szCs w:val="28"/>
              </w:rPr>
            </w:pPr>
            <w:r>
              <w:rPr>
                <w:rFonts w:ascii="Candara" w:hAnsi="Candara" w:cs="Candara"/>
                <w:sz w:val="28"/>
                <w:szCs w:val="28"/>
              </w:rPr>
              <w:t xml:space="preserve">Self-declaration - Letter for Blacklisting </w:t>
            </w:r>
          </w:p>
        </w:tc>
        <w:tc>
          <w:tcPr>
            <w:tcW w:w="1275" w:type="dxa"/>
          </w:tcPr>
          <w:p w14:paraId="78B7C3E7" w14:textId="4579F963" w:rsidR="00D140E6" w:rsidRPr="00EF1D08" w:rsidRDefault="00B92F68" w:rsidP="00D140E6">
            <w:pPr>
              <w:tabs>
                <w:tab w:val="left" w:pos="1545"/>
              </w:tabs>
              <w:autoSpaceDE w:val="0"/>
              <w:jc w:val="center"/>
              <w:rPr>
                <w:rFonts w:ascii="Century Gothic" w:hAnsi="Century Gothic" w:cs="Candara"/>
                <w:bCs/>
                <w:szCs w:val="24"/>
              </w:rPr>
            </w:pPr>
            <w:r>
              <w:rPr>
                <w:rFonts w:ascii="Century Gothic" w:hAnsi="Century Gothic" w:cs="Candara"/>
                <w:bCs/>
                <w:szCs w:val="24"/>
              </w:rPr>
              <w:t>49</w:t>
            </w:r>
          </w:p>
        </w:tc>
      </w:tr>
      <w:tr w:rsidR="00D140E6" w14:paraId="5F801615" w14:textId="77777777" w:rsidTr="00382212">
        <w:tc>
          <w:tcPr>
            <w:tcW w:w="988" w:type="dxa"/>
          </w:tcPr>
          <w:p w14:paraId="2BA57827" w14:textId="3D3DD0E0" w:rsidR="00D140E6" w:rsidRDefault="001C26F6" w:rsidP="00D140E6">
            <w:pPr>
              <w:tabs>
                <w:tab w:val="left" w:pos="1545"/>
              </w:tabs>
              <w:autoSpaceDE w:val="0"/>
              <w:jc w:val="center"/>
              <w:rPr>
                <w:rFonts w:ascii="Century Gothic" w:hAnsi="Century Gothic" w:cs="Candara"/>
                <w:bCs/>
                <w:szCs w:val="24"/>
              </w:rPr>
            </w:pPr>
            <w:r>
              <w:rPr>
                <w:rFonts w:ascii="Century Gothic" w:hAnsi="Century Gothic" w:cs="Candara"/>
                <w:bCs/>
                <w:szCs w:val="24"/>
              </w:rPr>
              <w:t>13</w:t>
            </w:r>
          </w:p>
        </w:tc>
        <w:tc>
          <w:tcPr>
            <w:tcW w:w="7087" w:type="dxa"/>
            <w:vAlign w:val="center"/>
          </w:tcPr>
          <w:p w14:paraId="05FF4A76" w14:textId="20DD483A" w:rsidR="00D140E6" w:rsidRDefault="00D140E6" w:rsidP="00D140E6">
            <w:pPr>
              <w:tabs>
                <w:tab w:val="left" w:pos="1545"/>
              </w:tabs>
              <w:autoSpaceDE w:val="0"/>
              <w:rPr>
                <w:rFonts w:ascii="Candara" w:hAnsi="Candara" w:cs="Candara"/>
                <w:sz w:val="28"/>
                <w:szCs w:val="28"/>
              </w:rPr>
            </w:pPr>
            <w:r w:rsidRPr="00C9128D">
              <w:rPr>
                <w:rFonts w:ascii="Candara" w:hAnsi="Candara" w:cs="Candara"/>
                <w:sz w:val="28"/>
                <w:szCs w:val="28"/>
              </w:rPr>
              <w:t>Agreement Format</w:t>
            </w:r>
          </w:p>
        </w:tc>
        <w:tc>
          <w:tcPr>
            <w:tcW w:w="1275" w:type="dxa"/>
          </w:tcPr>
          <w:p w14:paraId="2DD856A0" w14:textId="7F6C2356" w:rsidR="00D140E6" w:rsidRPr="00EF1D08" w:rsidRDefault="00B92F68" w:rsidP="00D140E6">
            <w:pPr>
              <w:tabs>
                <w:tab w:val="left" w:pos="1545"/>
              </w:tabs>
              <w:autoSpaceDE w:val="0"/>
              <w:jc w:val="center"/>
              <w:rPr>
                <w:rFonts w:ascii="Century Gothic" w:hAnsi="Century Gothic" w:cs="Candara"/>
                <w:bCs/>
                <w:szCs w:val="24"/>
              </w:rPr>
            </w:pPr>
            <w:r>
              <w:rPr>
                <w:rFonts w:ascii="Century Gothic" w:hAnsi="Century Gothic" w:cs="Candara"/>
                <w:bCs/>
                <w:szCs w:val="24"/>
              </w:rPr>
              <w:t>50</w:t>
            </w:r>
          </w:p>
        </w:tc>
      </w:tr>
      <w:tr w:rsidR="001C26F6" w14:paraId="1662F4FF" w14:textId="77777777" w:rsidTr="00382212">
        <w:tc>
          <w:tcPr>
            <w:tcW w:w="988" w:type="dxa"/>
          </w:tcPr>
          <w:p w14:paraId="012DA35D" w14:textId="45095461" w:rsidR="001C26F6" w:rsidRDefault="001C26F6" w:rsidP="00D140E6">
            <w:pPr>
              <w:tabs>
                <w:tab w:val="left" w:pos="1545"/>
              </w:tabs>
              <w:autoSpaceDE w:val="0"/>
              <w:jc w:val="center"/>
              <w:rPr>
                <w:rFonts w:ascii="Century Gothic" w:hAnsi="Century Gothic" w:cs="Candara"/>
                <w:bCs/>
                <w:szCs w:val="24"/>
              </w:rPr>
            </w:pPr>
            <w:r>
              <w:rPr>
                <w:rFonts w:ascii="Century Gothic" w:hAnsi="Century Gothic" w:cs="Candara"/>
                <w:bCs/>
                <w:szCs w:val="24"/>
              </w:rPr>
              <w:t>14</w:t>
            </w:r>
          </w:p>
        </w:tc>
        <w:tc>
          <w:tcPr>
            <w:tcW w:w="7087" w:type="dxa"/>
            <w:vAlign w:val="center"/>
          </w:tcPr>
          <w:p w14:paraId="4EE0C4FB" w14:textId="43316A00" w:rsidR="001C26F6" w:rsidRPr="00C9128D" w:rsidRDefault="001C26F6" w:rsidP="00D140E6">
            <w:pPr>
              <w:tabs>
                <w:tab w:val="left" w:pos="1545"/>
              </w:tabs>
              <w:autoSpaceDE w:val="0"/>
              <w:rPr>
                <w:rFonts w:ascii="Candara" w:hAnsi="Candara" w:cs="Candara"/>
                <w:sz w:val="28"/>
                <w:szCs w:val="28"/>
              </w:rPr>
            </w:pPr>
            <w:r>
              <w:rPr>
                <w:rFonts w:ascii="Candara" w:hAnsi="Candara" w:cs="Candara"/>
                <w:sz w:val="28"/>
                <w:szCs w:val="28"/>
              </w:rPr>
              <w:t>Integrity pact</w:t>
            </w:r>
          </w:p>
        </w:tc>
        <w:tc>
          <w:tcPr>
            <w:tcW w:w="1275" w:type="dxa"/>
          </w:tcPr>
          <w:p w14:paraId="1FF1B2BE" w14:textId="47A5B3CD" w:rsidR="001C26F6" w:rsidRPr="00EF1D08" w:rsidRDefault="001C26F6" w:rsidP="00D140E6">
            <w:pPr>
              <w:tabs>
                <w:tab w:val="left" w:pos="1545"/>
              </w:tabs>
              <w:autoSpaceDE w:val="0"/>
              <w:jc w:val="center"/>
              <w:rPr>
                <w:rFonts w:ascii="Century Gothic" w:hAnsi="Century Gothic" w:cs="Candara"/>
                <w:bCs/>
                <w:szCs w:val="24"/>
              </w:rPr>
            </w:pPr>
            <w:r>
              <w:rPr>
                <w:rFonts w:ascii="Century Gothic" w:hAnsi="Century Gothic" w:cs="Candara"/>
                <w:bCs/>
                <w:szCs w:val="24"/>
              </w:rPr>
              <w:t>5</w:t>
            </w:r>
            <w:r w:rsidR="00B92F68">
              <w:rPr>
                <w:rFonts w:ascii="Century Gothic" w:hAnsi="Century Gothic" w:cs="Candara"/>
                <w:bCs/>
                <w:szCs w:val="24"/>
              </w:rPr>
              <w:t>2</w:t>
            </w:r>
          </w:p>
        </w:tc>
      </w:tr>
      <w:tr w:rsidR="00D140E6" w14:paraId="5FDDE64F" w14:textId="77777777" w:rsidTr="00382212">
        <w:tc>
          <w:tcPr>
            <w:tcW w:w="988" w:type="dxa"/>
          </w:tcPr>
          <w:p w14:paraId="6E0B9FA4" w14:textId="483F799C" w:rsidR="00D140E6" w:rsidRDefault="001C26F6" w:rsidP="00D140E6">
            <w:pPr>
              <w:tabs>
                <w:tab w:val="left" w:pos="1545"/>
              </w:tabs>
              <w:autoSpaceDE w:val="0"/>
              <w:jc w:val="center"/>
              <w:rPr>
                <w:rFonts w:ascii="Century Gothic" w:hAnsi="Century Gothic" w:cs="Candara"/>
                <w:bCs/>
                <w:szCs w:val="24"/>
              </w:rPr>
            </w:pPr>
            <w:r>
              <w:rPr>
                <w:rFonts w:ascii="Century Gothic" w:hAnsi="Century Gothic" w:cs="Candara"/>
                <w:bCs/>
                <w:szCs w:val="24"/>
              </w:rPr>
              <w:t>15</w:t>
            </w:r>
          </w:p>
        </w:tc>
        <w:tc>
          <w:tcPr>
            <w:tcW w:w="7087" w:type="dxa"/>
            <w:vAlign w:val="center"/>
          </w:tcPr>
          <w:p w14:paraId="4EF85A87" w14:textId="64289C6E" w:rsidR="00D140E6" w:rsidRDefault="00D140E6" w:rsidP="00D140E6">
            <w:pPr>
              <w:tabs>
                <w:tab w:val="left" w:pos="1545"/>
              </w:tabs>
              <w:autoSpaceDE w:val="0"/>
              <w:rPr>
                <w:rFonts w:ascii="Candara" w:hAnsi="Candara" w:cs="Candara"/>
                <w:sz w:val="28"/>
                <w:szCs w:val="28"/>
              </w:rPr>
            </w:pPr>
            <w:r w:rsidRPr="00C9128D">
              <w:rPr>
                <w:rFonts w:ascii="Candara" w:hAnsi="Candara" w:cs="Candara"/>
                <w:sz w:val="28"/>
                <w:szCs w:val="28"/>
              </w:rPr>
              <w:t>Check List</w:t>
            </w:r>
          </w:p>
        </w:tc>
        <w:tc>
          <w:tcPr>
            <w:tcW w:w="1275" w:type="dxa"/>
          </w:tcPr>
          <w:p w14:paraId="28B5C1F0" w14:textId="549CA3B0" w:rsidR="00D140E6" w:rsidRPr="00EF1D08" w:rsidRDefault="00B92F68" w:rsidP="00D140E6">
            <w:pPr>
              <w:tabs>
                <w:tab w:val="left" w:pos="1545"/>
              </w:tabs>
              <w:autoSpaceDE w:val="0"/>
              <w:jc w:val="center"/>
              <w:rPr>
                <w:rFonts w:ascii="Century Gothic" w:hAnsi="Century Gothic" w:cs="Candara"/>
                <w:bCs/>
                <w:szCs w:val="24"/>
              </w:rPr>
            </w:pPr>
            <w:r>
              <w:rPr>
                <w:rFonts w:ascii="Century Gothic" w:hAnsi="Century Gothic" w:cs="Candara"/>
                <w:bCs/>
                <w:szCs w:val="24"/>
              </w:rPr>
              <w:t>64</w:t>
            </w:r>
          </w:p>
        </w:tc>
      </w:tr>
    </w:tbl>
    <w:p w14:paraId="07470729" w14:textId="0AA16CF2" w:rsidR="00EF1D08" w:rsidRDefault="00EF1D08" w:rsidP="00C312D9">
      <w:pPr>
        <w:tabs>
          <w:tab w:val="left" w:pos="1545"/>
        </w:tabs>
        <w:autoSpaceDE w:val="0"/>
        <w:jc w:val="center"/>
        <w:rPr>
          <w:rFonts w:ascii="Century Gothic" w:hAnsi="Century Gothic" w:cs="Candara"/>
          <w:b/>
          <w:szCs w:val="24"/>
        </w:rPr>
      </w:pPr>
      <w:r>
        <w:rPr>
          <w:rFonts w:ascii="Century Gothic" w:hAnsi="Century Gothic" w:cs="Candara"/>
          <w:b/>
          <w:szCs w:val="24"/>
        </w:rPr>
        <w:br w:type="page"/>
      </w:r>
    </w:p>
    <w:p w14:paraId="3B9D29C9" w14:textId="77777777" w:rsidR="00EF1D08" w:rsidRDefault="00EF1D08" w:rsidP="00C312D9">
      <w:pPr>
        <w:tabs>
          <w:tab w:val="left" w:pos="1545"/>
        </w:tabs>
        <w:autoSpaceDE w:val="0"/>
        <w:jc w:val="center"/>
        <w:rPr>
          <w:rFonts w:ascii="Century Gothic" w:hAnsi="Century Gothic" w:cs="Candara"/>
          <w:b/>
          <w:szCs w:val="24"/>
        </w:rPr>
      </w:pPr>
    </w:p>
    <w:p w14:paraId="5F7E822F" w14:textId="732C585E" w:rsidR="00C312D9" w:rsidRPr="00FF4572" w:rsidRDefault="00C312D9" w:rsidP="00C312D9">
      <w:pPr>
        <w:tabs>
          <w:tab w:val="left" w:pos="1545"/>
        </w:tabs>
        <w:autoSpaceDE w:val="0"/>
        <w:jc w:val="center"/>
        <w:rPr>
          <w:rFonts w:ascii="Century Gothic" w:hAnsi="Century Gothic" w:cs="Candara"/>
          <w:b/>
          <w:szCs w:val="24"/>
        </w:rPr>
      </w:pPr>
      <w:r w:rsidRPr="00FF4572">
        <w:rPr>
          <w:rFonts w:ascii="Century Gothic" w:hAnsi="Century Gothic" w:cs="Candara"/>
          <w:b/>
          <w:szCs w:val="24"/>
        </w:rPr>
        <w:t>NOTICE INVITING TENDER</w:t>
      </w:r>
    </w:p>
    <w:p w14:paraId="135535EB" w14:textId="77777777" w:rsidR="00C312D9" w:rsidRPr="00FF4572" w:rsidRDefault="00C312D9" w:rsidP="00C312D9">
      <w:pPr>
        <w:tabs>
          <w:tab w:val="left" w:pos="1545"/>
        </w:tabs>
        <w:autoSpaceDE w:val="0"/>
        <w:jc w:val="both"/>
        <w:rPr>
          <w:rFonts w:ascii="Century Gothic" w:hAnsi="Century Gothic" w:cs="Candara"/>
          <w:b/>
          <w:szCs w:val="24"/>
        </w:rPr>
      </w:pPr>
    </w:p>
    <w:p w14:paraId="470240FA" w14:textId="77777777" w:rsidR="00C312D9" w:rsidRPr="00141B11" w:rsidRDefault="00C312D9" w:rsidP="00C312D9">
      <w:pPr>
        <w:pStyle w:val="Header"/>
        <w:ind w:right="4"/>
        <w:jc w:val="both"/>
        <w:rPr>
          <w:rFonts w:ascii="Candara" w:hAnsi="Candara"/>
          <w:b/>
          <w:bCs/>
          <w:szCs w:val="24"/>
          <w:lang w:val="en-IN"/>
        </w:rPr>
      </w:pPr>
      <w:r w:rsidRPr="00141B11">
        <w:rPr>
          <w:rFonts w:ascii="Candara" w:hAnsi="Candara"/>
          <w:b/>
          <w:bCs/>
          <w:szCs w:val="24"/>
          <w:lang w:val="en-IN"/>
        </w:rPr>
        <w:t>Tender for Design, Engineering, Supply, Installation, Testing and Commissioning of Outdoor type P4-LED Video Wall Display with Technical and software support with 2 Years comprehensive warranty and 3 years Comprehensive Maintenance at Bank’s Central Office, Chennai</w:t>
      </w:r>
    </w:p>
    <w:p w14:paraId="3C839109" w14:textId="77777777" w:rsidR="00C312D9" w:rsidRPr="00FF4572" w:rsidRDefault="00C312D9" w:rsidP="00C312D9">
      <w:pPr>
        <w:ind w:right="4"/>
        <w:jc w:val="center"/>
        <w:rPr>
          <w:rFonts w:ascii="Century Gothic" w:hAnsi="Century Gothic"/>
          <w:sz w:val="22"/>
          <w:szCs w:val="22"/>
        </w:rPr>
      </w:pPr>
    </w:p>
    <w:p w14:paraId="1E5FD46C" w14:textId="77777777" w:rsidR="00C312D9" w:rsidRPr="00B26F80" w:rsidRDefault="00C312D9" w:rsidP="00C312D9">
      <w:pPr>
        <w:pStyle w:val="Header"/>
        <w:ind w:right="4"/>
        <w:jc w:val="both"/>
        <w:rPr>
          <w:rFonts w:ascii="Candara" w:hAnsi="Candara" w:cs="Arial"/>
          <w:bCs/>
          <w:szCs w:val="24"/>
        </w:rPr>
      </w:pPr>
      <w:r w:rsidRPr="00B26F80">
        <w:rPr>
          <w:rFonts w:ascii="Candara" w:hAnsi="Candara" w:cs="Candara"/>
          <w:szCs w:val="24"/>
        </w:rPr>
        <w:t xml:space="preserve">The eligible and competent vendors may collect the Tender Document form online </w:t>
      </w:r>
      <w:hyperlink r:id="rId8" w:history="1">
        <w:r w:rsidRPr="00B26F80">
          <w:rPr>
            <w:rStyle w:val="Hyperlink"/>
            <w:rFonts w:ascii="Candara" w:hAnsi="Candara" w:cs="Candara"/>
            <w:szCs w:val="24"/>
          </w:rPr>
          <w:t>www.iob.in</w:t>
        </w:r>
      </w:hyperlink>
      <w:r w:rsidRPr="00B26F80">
        <w:rPr>
          <w:rFonts w:ascii="Candara" w:hAnsi="Candara" w:cs="Candara"/>
          <w:szCs w:val="24"/>
        </w:rPr>
        <w:t xml:space="preserve"> under tender page</w:t>
      </w:r>
      <w:r w:rsidRPr="00B26F80">
        <w:rPr>
          <w:rFonts w:ascii="Candara" w:hAnsi="Candara" w:cs="Candara"/>
          <w:b/>
          <w:szCs w:val="24"/>
        </w:rPr>
        <w:t>.</w:t>
      </w:r>
      <w:r w:rsidRPr="00B26F80">
        <w:rPr>
          <w:rFonts w:ascii="Candara" w:hAnsi="Candara"/>
          <w:szCs w:val="24"/>
        </w:rPr>
        <w:t xml:space="preserve"> Bidders are invited to submit their proposal in accordance with this </w:t>
      </w:r>
      <w:r w:rsidRPr="00B26F80">
        <w:rPr>
          <w:rFonts w:ascii="Candara" w:hAnsi="Candara"/>
          <w:b/>
          <w:bCs/>
          <w:szCs w:val="24"/>
        </w:rPr>
        <w:t>Notice Inviting Tender (NIT).</w:t>
      </w:r>
      <w:r w:rsidRPr="00B26F80">
        <w:rPr>
          <w:rFonts w:ascii="Candara" w:hAnsi="Candara"/>
          <w:szCs w:val="24"/>
        </w:rPr>
        <w:t xml:space="preserve"> E-tenders are invited by the Indian Overseas Bank for Supply, Installation, testing  and Commissioning of P4 LED Digital Display boards at 763, Anna Salai, Central Office, Chennai. </w:t>
      </w:r>
      <w:r w:rsidRPr="00B26F80">
        <w:rPr>
          <w:rFonts w:ascii="Candara" w:hAnsi="Candara" w:cs="Arial"/>
          <w:bCs/>
          <w:szCs w:val="24"/>
        </w:rPr>
        <w:t>Any amendments will be published in Bank’s website &amp; E Tender website only.</w:t>
      </w:r>
    </w:p>
    <w:p w14:paraId="5D64F804" w14:textId="77777777" w:rsidR="00C312D9" w:rsidRPr="00B26F80" w:rsidRDefault="00C312D9" w:rsidP="00C312D9">
      <w:pPr>
        <w:shd w:val="clear" w:color="auto" w:fill="FFFFFF"/>
        <w:autoSpaceDE w:val="0"/>
        <w:autoSpaceDN w:val="0"/>
        <w:adjustRightInd w:val="0"/>
        <w:ind w:right="4"/>
        <w:jc w:val="both"/>
        <w:rPr>
          <w:rFonts w:ascii="Candara" w:hAnsi="Candara"/>
          <w:szCs w:val="24"/>
        </w:rPr>
      </w:pPr>
    </w:p>
    <w:p w14:paraId="058BA7EB" w14:textId="77777777" w:rsidR="00C312D9" w:rsidRPr="00B26F80" w:rsidRDefault="00C312D9" w:rsidP="00C312D9">
      <w:pPr>
        <w:pStyle w:val="BodyTextIndent3"/>
        <w:spacing w:after="113"/>
        <w:ind w:left="0" w:right="4"/>
        <w:jc w:val="both"/>
        <w:rPr>
          <w:rFonts w:ascii="Candara" w:hAnsi="Candara"/>
          <w:sz w:val="24"/>
          <w:szCs w:val="24"/>
        </w:rPr>
      </w:pPr>
      <w:r w:rsidRPr="00B26F80">
        <w:rPr>
          <w:rFonts w:ascii="Candara" w:hAnsi="Candara" w:cs="Candara"/>
          <w:b/>
          <w:sz w:val="24"/>
          <w:szCs w:val="24"/>
        </w:rPr>
        <w:t xml:space="preserve">The eligibility criteria of applications shall be evaluated </w:t>
      </w:r>
      <w:r w:rsidRPr="00B26F80">
        <w:rPr>
          <w:rFonts w:ascii="Candara" w:hAnsi="Candara" w:cs="Candara"/>
          <w:b/>
          <w:color w:val="984806"/>
          <w:sz w:val="24"/>
          <w:szCs w:val="24"/>
        </w:rPr>
        <w:t>as on cutoff date (i.e., 31.03.2026)</w:t>
      </w:r>
      <w:r w:rsidRPr="00B26F80">
        <w:rPr>
          <w:rFonts w:ascii="Candara" w:hAnsi="Candara" w:cs="Candara"/>
          <w:b/>
          <w:sz w:val="24"/>
          <w:szCs w:val="24"/>
        </w:rPr>
        <w:t>.</w:t>
      </w:r>
    </w:p>
    <w:p w14:paraId="59B59C84" w14:textId="77777777" w:rsidR="00C312D9" w:rsidRPr="00B26F80" w:rsidRDefault="00C312D9" w:rsidP="00C312D9">
      <w:pPr>
        <w:tabs>
          <w:tab w:val="left" w:pos="10080"/>
        </w:tabs>
        <w:spacing w:after="113"/>
        <w:ind w:right="4"/>
        <w:jc w:val="both"/>
        <w:rPr>
          <w:rFonts w:ascii="Candara" w:hAnsi="Candara" w:cs="Candara"/>
          <w:szCs w:val="24"/>
        </w:rPr>
      </w:pPr>
      <w:r w:rsidRPr="00B26F80">
        <w:rPr>
          <w:rFonts w:ascii="Candara" w:hAnsi="Candara" w:cs="Candara"/>
          <w:szCs w:val="24"/>
        </w:rPr>
        <w:t>Please note that the PQ Document shall be submitted, complete in all respect, as below:</w:t>
      </w:r>
    </w:p>
    <w:p w14:paraId="27424BFF" w14:textId="77777777" w:rsidR="00C312D9" w:rsidRPr="00B26F80" w:rsidRDefault="00C312D9" w:rsidP="00C312D9">
      <w:pPr>
        <w:tabs>
          <w:tab w:val="left" w:pos="10080"/>
        </w:tabs>
        <w:spacing w:after="113"/>
        <w:ind w:right="4"/>
        <w:jc w:val="both"/>
        <w:rPr>
          <w:rFonts w:ascii="Candara" w:hAnsi="Candara" w:cs="Candara"/>
          <w:b/>
          <w:szCs w:val="24"/>
        </w:rPr>
      </w:pPr>
      <w:r w:rsidRPr="00B26F80">
        <w:rPr>
          <w:rFonts w:ascii="Candara" w:hAnsi="Candara" w:cs="Candara"/>
          <w:szCs w:val="24"/>
        </w:rPr>
        <w:t xml:space="preserve">The attachment shall contain the PQ document and all proof documents in support of your application should be uploaded in the E-Tender for </w:t>
      </w:r>
      <w:r w:rsidRPr="00B26F80">
        <w:rPr>
          <w:rFonts w:ascii="Candara" w:hAnsi="Candara"/>
          <w:szCs w:val="24"/>
        </w:rPr>
        <w:t>Supply, Installation, testing and Commissioning of LED Digital display boards at Central Office, Chennai</w:t>
      </w:r>
      <w:r w:rsidRPr="00B26F80">
        <w:rPr>
          <w:rFonts w:ascii="Candara" w:hAnsi="Candara" w:cs="Candara"/>
          <w:b/>
          <w:szCs w:val="24"/>
        </w:rPr>
        <w:t>.</w:t>
      </w:r>
    </w:p>
    <w:p w14:paraId="356A3986" w14:textId="77777777" w:rsidR="00C312D9" w:rsidRPr="00B26F80" w:rsidRDefault="00C312D9" w:rsidP="00C312D9">
      <w:pPr>
        <w:widowControl/>
        <w:suppressAutoHyphens w:val="0"/>
        <w:ind w:right="4"/>
        <w:jc w:val="both"/>
        <w:rPr>
          <w:rFonts w:ascii="Candara" w:hAnsi="Candara"/>
          <w:szCs w:val="24"/>
        </w:rPr>
      </w:pPr>
    </w:p>
    <w:p w14:paraId="472D92E2" w14:textId="77777777" w:rsidR="00C312D9" w:rsidRPr="00B26F80" w:rsidRDefault="00C312D9" w:rsidP="00C312D9">
      <w:pPr>
        <w:spacing w:after="113"/>
        <w:ind w:right="4"/>
        <w:jc w:val="both"/>
        <w:rPr>
          <w:rFonts w:ascii="Candara" w:hAnsi="Candara" w:cs="Candara"/>
          <w:b/>
          <w:szCs w:val="24"/>
        </w:rPr>
      </w:pPr>
      <w:r w:rsidRPr="00B26F80">
        <w:rPr>
          <w:rFonts w:ascii="Candara" w:hAnsi="Candara" w:cs="Candara"/>
          <w:b/>
          <w:szCs w:val="24"/>
        </w:rPr>
        <w:t>Estimated Cost</w:t>
      </w:r>
      <w:r w:rsidRPr="00B26F80">
        <w:rPr>
          <w:rFonts w:ascii="Candara" w:hAnsi="Candara" w:cs="Candara"/>
          <w:b/>
          <w:szCs w:val="24"/>
        </w:rPr>
        <w:tab/>
      </w:r>
      <w:r w:rsidRPr="00B26F80">
        <w:rPr>
          <w:rFonts w:ascii="Candara" w:hAnsi="Candara" w:cs="Candara"/>
          <w:b/>
          <w:szCs w:val="24"/>
        </w:rPr>
        <w:tab/>
      </w:r>
      <w:r w:rsidRPr="00B26F80">
        <w:rPr>
          <w:rFonts w:ascii="Candara" w:hAnsi="Candara" w:cs="Candara"/>
          <w:b/>
          <w:szCs w:val="24"/>
        </w:rPr>
        <w:tab/>
        <w:t>: Rs.47.50 Lakhs + GST</w:t>
      </w:r>
    </w:p>
    <w:p w14:paraId="3A68D3B3" w14:textId="77777777" w:rsidR="00C312D9" w:rsidRPr="00B26F80" w:rsidRDefault="00C312D9" w:rsidP="00C312D9">
      <w:pPr>
        <w:ind w:right="4"/>
        <w:jc w:val="both"/>
        <w:rPr>
          <w:rFonts w:ascii="Candara" w:hAnsi="Candara" w:cs="Arial"/>
          <w:b/>
          <w:szCs w:val="24"/>
        </w:rPr>
      </w:pPr>
      <w:r w:rsidRPr="00B26F80">
        <w:rPr>
          <w:rFonts w:ascii="Candara" w:hAnsi="Candara" w:cs="Candara"/>
          <w:b/>
          <w:szCs w:val="24"/>
        </w:rPr>
        <w:t>Earnest Money Deposit</w:t>
      </w:r>
      <w:r w:rsidRPr="00B26F80">
        <w:rPr>
          <w:rFonts w:ascii="Candara" w:hAnsi="Candara" w:cs="Candara"/>
          <w:b/>
          <w:szCs w:val="24"/>
        </w:rPr>
        <w:tab/>
      </w:r>
      <w:r w:rsidRPr="00B26F80">
        <w:rPr>
          <w:rFonts w:ascii="Candara" w:hAnsi="Candara" w:cs="Candara"/>
          <w:b/>
          <w:szCs w:val="24"/>
        </w:rPr>
        <w:tab/>
        <w:t xml:space="preserve">: Rs.95,000/- </w:t>
      </w:r>
      <w:r w:rsidRPr="00B26F80">
        <w:rPr>
          <w:rFonts w:ascii="Candara" w:hAnsi="Candara" w:cs="Arial"/>
          <w:b/>
          <w:szCs w:val="24"/>
        </w:rPr>
        <w:t xml:space="preserve">way of NEFT to the below account number </w:t>
      </w:r>
    </w:p>
    <w:p w14:paraId="628E4D92" w14:textId="77777777" w:rsidR="00C312D9" w:rsidRPr="00B26F80" w:rsidRDefault="00C312D9" w:rsidP="00C312D9">
      <w:pPr>
        <w:ind w:right="4"/>
        <w:jc w:val="both"/>
        <w:rPr>
          <w:rFonts w:ascii="Candara" w:hAnsi="Candara" w:cs="Candara"/>
          <w:b/>
          <w:szCs w:val="24"/>
        </w:rPr>
      </w:pPr>
    </w:p>
    <w:p w14:paraId="0842C830" w14:textId="77777777" w:rsidR="00C312D9" w:rsidRPr="00B26F80" w:rsidRDefault="00C312D9" w:rsidP="00C312D9">
      <w:pPr>
        <w:ind w:right="4"/>
        <w:jc w:val="both"/>
        <w:rPr>
          <w:rFonts w:ascii="Candara" w:hAnsi="Candara" w:cs="Arial"/>
          <w:b/>
          <w:szCs w:val="24"/>
        </w:rPr>
      </w:pPr>
      <w:r w:rsidRPr="00B26F80">
        <w:rPr>
          <w:rFonts w:ascii="Candara" w:hAnsi="Candara" w:cs="Candara"/>
          <w:b/>
          <w:szCs w:val="24"/>
        </w:rPr>
        <w:t>Application Fee</w:t>
      </w:r>
      <w:r w:rsidRPr="00B26F80">
        <w:rPr>
          <w:rFonts w:ascii="Candara" w:hAnsi="Candara" w:cs="Candara"/>
          <w:b/>
          <w:szCs w:val="24"/>
        </w:rPr>
        <w:tab/>
      </w:r>
      <w:r w:rsidRPr="00B26F80">
        <w:rPr>
          <w:rFonts w:ascii="Candara" w:hAnsi="Candara" w:cs="Candara"/>
          <w:b/>
          <w:szCs w:val="24"/>
        </w:rPr>
        <w:tab/>
      </w:r>
      <w:r w:rsidRPr="00B26F80">
        <w:rPr>
          <w:rFonts w:ascii="Candara" w:hAnsi="Candara" w:cs="Candara"/>
          <w:b/>
          <w:szCs w:val="24"/>
        </w:rPr>
        <w:tab/>
        <w:t>:</w:t>
      </w:r>
      <w:r w:rsidRPr="00B26F80">
        <w:rPr>
          <w:rFonts w:ascii="Candara" w:hAnsi="Candara" w:cs="Arial"/>
          <w:b/>
          <w:szCs w:val="24"/>
        </w:rPr>
        <w:t xml:space="preserve"> Rs.1000/- way of NEFT to the below account number</w:t>
      </w:r>
    </w:p>
    <w:p w14:paraId="05068D5E" w14:textId="77777777" w:rsidR="00C312D9" w:rsidRPr="00B26F80" w:rsidRDefault="00C312D9" w:rsidP="00C312D9">
      <w:pPr>
        <w:ind w:right="4"/>
        <w:jc w:val="both"/>
        <w:rPr>
          <w:rFonts w:ascii="Candara" w:hAnsi="Candara" w:cs="Arial"/>
          <w:b/>
          <w:szCs w:val="24"/>
        </w:rPr>
      </w:pPr>
      <w:r w:rsidRPr="00B26F80">
        <w:rPr>
          <w:rFonts w:ascii="Candara" w:hAnsi="Candara" w:cs="Candara"/>
          <w:b/>
          <w:szCs w:val="24"/>
        </w:rPr>
        <w:t xml:space="preserve">                                           </w:t>
      </w:r>
      <w:r w:rsidRPr="00B26F80">
        <w:rPr>
          <w:rFonts w:ascii="Candara" w:hAnsi="Candara" w:cs="Candara"/>
          <w:b/>
          <w:szCs w:val="24"/>
        </w:rPr>
        <w:tab/>
      </w:r>
      <w:r w:rsidRPr="00B26F80">
        <w:rPr>
          <w:rFonts w:ascii="Candara" w:hAnsi="Candara" w:cs="Candara"/>
          <w:b/>
          <w:szCs w:val="24"/>
        </w:rPr>
        <w:tab/>
        <w:t xml:space="preserve"> Account Name</w:t>
      </w:r>
      <w:r w:rsidRPr="00B26F80">
        <w:rPr>
          <w:rFonts w:ascii="Candara" w:hAnsi="Candara" w:cs="Candara"/>
          <w:b/>
          <w:szCs w:val="24"/>
        </w:rPr>
        <w:tab/>
        <w:t xml:space="preserve"> :</w:t>
      </w:r>
      <w:r w:rsidRPr="00B26F80">
        <w:rPr>
          <w:rFonts w:ascii="Candara" w:hAnsi="Candara" w:cs="Arial"/>
          <w:b/>
          <w:szCs w:val="24"/>
        </w:rPr>
        <w:t xml:space="preserve"> IOB Utility Account </w:t>
      </w:r>
    </w:p>
    <w:p w14:paraId="6769FDE7" w14:textId="77777777" w:rsidR="00C312D9" w:rsidRPr="00B26F80" w:rsidRDefault="00C312D9" w:rsidP="00C312D9">
      <w:pPr>
        <w:ind w:right="4"/>
        <w:jc w:val="both"/>
        <w:rPr>
          <w:rFonts w:ascii="Candara" w:hAnsi="Candara" w:cs="Arial"/>
          <w:b/>
          <w:szCs w:val="24"/>
        </w:rPr>
      </w:pPr>
      <w:r w:rsidRPr="00B26F80">
        <w:rPr>
          <w:rFonts w:ascii="Candara" w:hAnsi="Candara" w:cs="Candara"/>
          <w:b/>
          <w:szCs w:val="24"/>
        </w:rPr>
        <w:t xml:space="preserve">                    </w:t>
      </w:r>
      <w:r w:rsidRPr="00B26F80">
        <w:rPr>
          <w:rFonts w:ascii="Candara" w:hAnsi="Candara" w:cs="Candara"/>
          <w:b/>
          <w:szCs w:val="24"/>
        </w:rPr>
        <w:tab/>
      </w:r>
      <w:r w:rsidRPr="00B26F80">
        <w:rPr>
          <w:rFonts w:ascii="Candara" w:hAnsi="Candara" w:cs="Candara"/>
          <w:b/>
          <w:szCs w:val="24"/>
        </w:rPr>
        <w:tab/>
        <w:t xml:space="preserve"> </w:t>
      </w:r>
      <w:r w:rsidRPr="00B26F80">
        <w:rPr>
          <w:rFonts w:ascii="Candara" w:hAnsi="Candara" w:cs="Candara"/>
          <w:b/>
          <w:szCs w:val="24"/>
        </w:rPr>
        <w:tab/>
      </w:r>
      <w:r w:rsidRPr="00B26F80">
        <w:rPr>
          <w:rFonts w:ascii="Candara" w:hAnsi="Candara" w:cs="Candara"/>
          <w:b/>
          <w:szCs w:val="24"/>
        </w:rPr>
        <w:tab/>
        <w:t xml:space="preserve"> Account Number</w:t>
      </w:r>
      <w:r w:rsidRPr="00B26F80">
        <w:rPr>
          <w:rFonts w:ascii="Candara" w:hAnsi="Candara" w:cs="Candara"/>
          <w:b/>
          <w:szCs w:val="24"/>
        </w:rPr>
        <w:tab/>
        <w:t xml:space="preserve"> :</w:t>
      </w:r>
      <w:r w:rsidRPr="00B26F80">
        <w:rPr>
          <w:rFonts w:ascii="Candara" w:hAnsi="Candara" w:cs="Arial"/>
          <w:b/>
          <w:szCs w:val="24"/>
        </w:rPr>
        <w:t xml:space="preserve"> 901102000641125</w:t>
      </w:r>
    </w:p>
    <w:p w14:paraId="683E6DF1" w14:textId="77777777" w:rsidR="00C312D9" w:rsidRPr="00B26F80" w:rsidRDefault="00C312D9" w:rsidP="00C312D9">
      <w:pPr>
        <w:ind w:right="4"/>
        <w:jc w:val="both"/>
        <w:rPr>
          <w:rFonts w:ascii="Candara" w:hAnsi="Candara" w:cs="Arial"/>
          <w:b/>
          <w:szCs w:val="24"/>
        </w:rPr>
      </w:pPr>
      <w:r w:rsidRPr="00B26F80">
        <w:rPr>
          <w:rFonts w:ascii="Candara" w:hAnsi="Candara" w:cs="Candara"/>
          <w:b/>
          <w:szCs w:val="24"/>
        </w:rPr>
        <w:t xml:space="preserve">                   </w:t>
      </w:r>
      <w:r w:rsidRPr="00B26F80">
        <w:rPr>
          <w:rFonts w:ascii="Candara" w:hAnsi="Candara" w:cs="Candara"/>
          <w:b/>
          <w:szCs w:val="24"/>
        </w:rPr>
        <w:tab/>
        <w:t xml:space="preserve"> </w:t>
      </w:r>
      <w:r w:rsidRPr="00B26F80">
        <w:rPr>
          <w:rFonts w:ascii="Candara" w:hAnsi="Candara" w:cs="Candara"/>
          <w:b/>
          <w:szCs w:val="24"/>
        </w:rPr>
        <w:tab/>
        <w:t xml:space="preserve">  </w:t>
      </w:r>
      <w:r w:rsidRPr="00B26F80">
        <w:rPr>
          <w:rFonts w:ascii="Candara" w:hAnsi="Candara" w:cs="Candara"/>
          <w:b/>
          <w:szCs w:val="24"/>
        </w:rPr>
        <w:tab/>
      </w:r>
      <w:r w:rsidRPr="00B26F80">
        <w:rPr>
          <w:rFonts w:ascii="Candara" w:hAnsi="Candara" w:cs="Candara"/>
          <w:b/>
          <w:szCs w:val="24"/>
        </w:rPr>
        <w:tab/>
        <w:t xml:space="preserve"> IFSC      </w:t>
      </w:r>
      <w:r w:rsidRPr="00B26F80">
        <w:rPr>
          <w:rFonts w:ascii="Candara" w:hAnsi="Candara" w:cs="Candara"/>
          <w:b/>
          <w:szCs w:val="24"/>
        </w:rPr>
        <w:tab/>
      </w:r>
      <w:r w:rsidRPr="00B26F80">
        <w:rPr>
          <w:rFonts w:ascii="Candara" w:hAnsi="Candara" w:cs="Candara"/>
          <w:b/>
          <w:szCs w:val="24"/>
        </w:rPr>
        <w:tab/>
        <w:t xml:space="preserve"> :</w:t>
      </w:r>
      <w:r w:rsidRPr="00B26F80">
        <w:rPr>
          <w:rFonts w:ascii="Candara" w:hAnsi="Candara" w:cs="Arial"/>
          <w:b/>
          <w:szCs w:val="24"/>
        </w:rPr>
        <w:t xml:space="preserve"> IOBA0009011</w:t>
      </w:r>
    </w:p>
    <w:p w14:paraId="3E0CAD63" w14:textId="77777777" w:rsidR="00C312D9" w:rsidRPr="00B26F80" w:rsidRDefault="00C312D9" w:rsidP="00C312D9">
      <w:pPr>
        <w:ind w:right="4"/>
        <w:jc w:val="both"/>
        <w:rPr>
          <w:rFonts w:ascii="Candara" w:hAnsi="Candara" w:cs="Arial"/>
          <w:b/>
          <w:szCs w:val="24"/>
        </w:rPr>
      </w:pPr>
    </w:p>
    <w:p w14:paraId="07648BF4" w14:textId="77777777" w:rsidR="00C312D9" w:rsidRPr="00B26F80" w:rsidRDefault="00C312D9" w:rsidP="00C312D9">
      <w:pPr>
        <w:ind w:right="4"/>
        <w:jc w:val="both"/>
        <w:rPr>
          <w:rFonts w:ascii="Candara" w:hAnsi="Candara" w:cs="Candara"/>
          <w:b/>
          <w:szCs w:val="24"/>
        </w:rPr>
      </w:pPr>
      <w:r w:rsidRPr="00B26F80">
        <w:rPr>
          <w:rFonts w:ascii="Candara" w:hAnsi="Candara" w:cs="Candara"/>
          <w:b/>
          <w:szCs w:val="24"/>
        </w:rPr>
        <w:t>Duration of work</w:t>
      </w:r>
      <w:r w:rsidRPr="00B26F80">
        <w:rPr>
          <w:rFonts w:ascii="Candara" w:hAnsi="Candara" w:cs="Candara"/>
          <w:b/>
          <w:szCs w:val="24"/>
        </w:rPr>
        <w:tab/>
      </w:r>
      <w:r w:rsidRPr="00B26F80">
        <w:rPr>
          <w:rFonts w:ascii="Candara" w:hAnsi="Candara" w:cs="Candara"/>
          <w:b/>
          <w:szCs w:val="24"/>
        </w:rPr>
        <w:tab/>
      </w:r>
      <w:r w:rsidRPr="00B26F80">
        <w:rPr>
          <w:rFonts w:ascii="Candara" w:hAnsi="Candara" w:cs="Candara"/>
          <w:b/>
          <w:szCs w:val="24"/>
        </w:rPr>
        <w:tab/>
        <w:t xml:space="preserve">: 1 Months (One months) </w:t>
      </w:r>
      <w:r w:rsidRPr="00B26F80">
        <w:rPr>
          <w:rFonts w:ascii="Candara" w:hAnsi="Candara"/>
          <w:szCs w:val="24"/>
        </w:rPr>
        <w:t xml:space="preserve">from the date of work order </w:t>
      </w:r>
    </w:p>
    <w:p w14:paraId="3759D314" w14:textId="77777777" w:rsidR="00C312D9" w:rsidRPr="00B26F80" w:rsidRDefault="00C312D9" w:rsidP="00C312D9">
      <w:pPr>
        <w:ind w:right="4"/>
        <w:jc w:val="both"/>
        <w:rPr>
          <w:rFonts w:ascii="Candara" w:hAnsi="Candara" w:cs="Candara"/>
          <w:b/>
          <w:szCs w:val="24"/>
        </w:rPr>
      </w:pPr>
    </w:p>
    <w:p w14:paraId="0C036C07" w14:textId="6806AC7A" w:rsidR="00C312D9" w:rsidRPr="00B26F80" w:rsidRDefault="00C312D9" w:rsidP="00C312D9">
      <w:pPr>
        <w:ind w:right="4"/>
        <w:jc w:val="both"/>
        <w:rPr>
          <w:rFonts w:ascii="Candara" w:hAnsi="Candara" w:cs="Candara"/>
          <w:b/>
          <w:szCs w:val="24"/>
        </w:rPr>
      </w:pPr>
      <w:r w:rsidRPr="00B26F80">
        <w:rPr>
          <w:rFonts w:ascii="Candara" w:hAnsi="Candara" w:cs="Candara"/>
          <w:b/>
          <w:szCs w:val="24"/>
        </w:rPr>
        <w:t>Issue E-Tendering Documents</w:t>
      </w:r>
      <w:r w:rsidRPr="00B26F80">
        <w:rPr>
          <w:rFonts w:ascii="Candara" w:hAnsi="Candara" w:cs="Candara"/>
          <w:b/>
          <w:szCs w:val="24"/>
        </w:rPr>
        <w:tab/>
        <w:t xml:space="preserve">: </w:t>
      </w:r>
      <w:r w:rsidR="00BA4A91">
        <w:rPr>
          <w:rFonts w:ascii="Candara" w:hAnsi="Candara" w:cs="Candara"/>
          <w:b/>
          <w:szCs w:val="24"/>
        </w:rPr>
        <w:t>01.07.2026</w:t>
      </w:r>
    </w:p>
    <w:p w14:paraId="7A540023" w14:textId="77777777" w:rsidR="00C312D9" w:rsidRPr="00B26F80" w:rsidRDefault="00C312D9" w:rsidP="00C312D9">
      <w:pPr>
        <w:ind w:right="4"/>
        <w:jc w:val="both"/>
        <w:rPr>
          <w:rFonts w:ascii="Candara" w:hAnsi="Candara" w:cs="Candara"/>
          <w:b/>
          <w:szCs w:val="24"/>
        </w:rPr>
      </w:pPr>
    </w:p>
    <w:p w14:paraId="03963661" w14:textId="5CA3F5DC" w:rsidR="00C312D9" w:rsidRPr="00B26F80" w:rsidRDefault="00C312D9" w:rsidP="00C312D9">
      <w:pPr>
        <w:ind w:right="4"/>
        <w:jc w:val="both"/>
        <w:rPr>
          <w:rFonts w:ascii="Candara" w:hAnsi="Candara"/>
          <w:b/>
          <w:szCs w:val="24"/>
        </w:rPr>
      </w:pPr>
      <w:r w:rsidRPr="00B26F80">
        <w:rPr>
          <w:rFonts w:ascii="Candara" w:hAnsi="Candara" w:cs="Candara"/>
          <w:b/>
          <w:szCs w:val="24"/>
        </w:rPr>
        <w:t>Last date for submission</w:t>
      </w:r>
      <w:r w:rsidRPr="00B26F80">
        <w:rPr>
          <w:rFonts w:ascii="Candara" w:hAnsi="Candara" w:cs="Candara"/>
          <w:b/>
          <w:szCs w:val="24"/>
        </w:rPr>
        <w:tab/>
        <w:t xml:space="preserve">: Before 15:00 </w:t>
      </w:r>
      <w:proofErr w:type="spellStart"/>
      <w:r w:rsidRPr="00B26F80">
        <w:rPr>
          <w:rFonts w:ascii="Candara" w:hAnsi="Candara" w:cs="Candara"/>
          <w:b/>
          <w:szCs w:val="24"/>
        </w:rPr>
        <w:t>Hrs</w:t>
      </w:r>
      <w:proofErr w:type="spellEnd"/>
      <w:r w:rsidRPr="00B26F80">
        <w:rPr>
          <w:rFonts w:ascii="Candara" w:hAnsi="Candara" w:cs="Candara"/>
          <w:b/>
          <w:szCs w:val="24"/>
        </w:rPr>
        <w:t xml:space="preserve"> on 2</w:t>
      </w:r>
      <w:r w:rsidR="00134A38">
        <w:rPr>
          <w:rFonts w:ascii="Candara" w:hAnsi="Candara" w:cs="Candara"/>
          <w:b/>
          <w:szCs w:val="24"/>
        </w:rPr>
        <w:t>2</w:t>
      </w:r>
      <w:r w:rsidRPr="00B26F80">
        <w:rPr>
          <w:rFonts w:ascii="Candara" w:hAnsi="Candara" w:cs="Candara"/>
          <w:b/>
          <w:szCs w:val="24"/>
        </w:rPr>
        <w:t>.07.2026 as per instructions in tender  documents.</w:t>
      </w:r>
    </w:p>
    <w:p w14:paraId="34B0DDDD" w14:textId="77777777" w:rsidR="00C312D9" w:rsidRPr="00B26F80" w:rsidRDefault="00C312D9" w:rsidP="00C312D9">
      <w:pPr>
        <w:spacing w:after="120"/>
        <w:ind w:right="4"/>
        <w:jc w:val="both"/>
        <w:rPr>
          <w:rFonts w:ascii="Candara" w:hAnsi="Candara" w:cs="Candara"/>
          <w:b/>
          <w:szCs w:val="24"/>
        </w:rPr>
      </w:pPr>
    </w:p>
    <w:p w14:paraId="003C2ABA" w14:textId="77777777" w:rsidR="00C312D9" w:rsidRPr="00B26F80" w:rsidRDefault="00C312D9" w:rsidP="00C312D9">
      <w:pPr>
        <w:ind w:right="-279"/>
        <w:jc w:val="both"/>
        <w:rPr>
          <w:rFonts w:ascii="Candara" w:hAnsi="Candara" w:cs="Arial"/>
          <w:b/>
          <w:szCs w:val="24"/>
          <w:u w:val="single"/>
        </w:rPr>
      </w:pPr>
      <w:r w:rsidRPr="00B26F80">
        <w:rPr>
          <w:rFonts w:ascii="Candara" w:hAnsi="Candara" w:cs="Arial"/>
          <w:b/>
          <w:szCs w:val="24"/>
          <w:u w:val="single"/>
        </w:rPr>
        <w:t>EARNEST MONEY DEPOSIT (EMD) CUM SECURITY DEPOSIT</w:t>
      </w:r>
    </w:p>
    <w:p w14:paraId="1F3FC0F8" w14:textId="77777777" w:rsidR="00C312D9" w:rsidRPr="00B26F80" w:rsidRDefault="00C312D9" w:rsidP="00C312D9">
      <w:pPr>
        <w:ind w:left="720" w:right="-279"/>
        <w:jc w:val="both"/>
        <w:rPr>
          <w:rFonts w:ascii="Candara" w:hAnsi="Candara" w:cs="Arial"/>
          <w:szCs w:val="24"/>
        </w:rPr>
      </w:pPr>
    </w:p>
    <w:p w14:paraId="6BDAA1B1" w14:textId="77777777" w:rsidR="00C312D9" w:rsidRPr="00B26F80" w:rsidRDefault="00C312D9" w:rsidP="001F186A">
      <w:pPr>
        <w:numPr>
          <w:ilvl w:val="1"/>
          <w:numId w:val="29"/>
        </w:numPr>
        <w:ind w:right="-279" w:hanging="436"/>
        <w:jc w:val="both"/>
        <w:rPr>
          <w:rFonts w:ascii="Candara" w:hAnsi="Candara" w:cs="Arial"/>
          <w:szCs w:val="24"/>
          <w:lang w:val="en-IN"/>
        </w:rPr>
      </w:pPr>
      <w:r w:rsidRPr="00B26F80">
        <w:rPr>
          <w:rFonts w:ascii="Candara" w:hAnsi="Candara" w:cs="Arial"/>
          <w:szCs w:val="24"/>
          <w:lang w:val="en-IN"/>
        </w:rPr>
        <w:t>The EMD will be returned to unsuccessful contractors upon completion of the tender process, without any interest.</w:t>
      </w:r>
    </w:p>
    <w:p w14:paraId="3D79E2FC" w14:textId="77777777" w:rsidR="00C312D9" w:rsidRPr="00B26F80" w:rsidRDefault="00C312D9" w:rsidP="001F186A">
      <w:pPr>
        <w:numPr>
          <w:ilvl w:val="1"/>
          <w:numId w:val="29"/>
        </w:numPr>
        <w:ind w:right="-279" w:hanging="436"/>
        <w:jc w:val="both"/>
        <w:rPr>
          <w:rFonts w:ascii="Candara" w:hAnsi="Candara" w:cs="Arial"/>
          <w:szCs w:val="24"/>
          <w:lang w:val="en-IN"/>
        </w:rPr>
      </w:pPr>
      <w:r w:rsidRPr="00B26F80">
        <w:rPr>
          <w:rFonts w:ascii="Candara" w:hAnsi="Candara" w:cs="Arial"/>
          <w:szCs w:val="24"/>
          <w:lang w:val="en-IN"/>
        </w:rPr>
        <w:t>The EMD of the successful contractor shall be converted into a Security Deposit.</w:t>
      </w:r>
    </w:p>
    <w:p w14:paraId="0805B5BE" w14:textId="77777777" w:rsidR="00C312D9" w:rsidRPr="00B26F80" w:rsidRDefault="00C312D9" w:rsidP="001F186A">
      <w:pPr>
        <w:ind w:left="720" w:right="-279"/>
        <w:jc w:val="both"/>
        <w:rPr>
          <w:rFonts w:ascii="Candara" w:hAnsi="Candara" w:cs="Arial"/>
          <w:szCs w:val="24"/>
          <w:lang w:val="en-IN"/>
        </w:rPr>
      </w:pPr>
    </w:p>
    <w:p w14:paraId="5E19E57B" w14:textId="77777777" w:rsidR="00C312D9" w:rsidRPr="00B26F80" w:rsidRDefault="00C312D9" w:rsidP="001F186A">
      <w:pPr>
        <w:numPr>
          <w:ilvl w:val="1"/>
          <w:numId w:val="29"/>
        </w:numPr>
        <w:ind w:right="-279" w:hanging="436"/>
        <w:jc w:val="both"/>
        <w:rPr>
          <w:rFonts w:ascii="Candara" w:hAnsi="Candara" w:cs="Arial"/>
          <w:szCs w:val="24"/>
          <w:lang w:val="en-IN"/>
        </w:rPr>
      </w:pPr>
      <w:r w:rsidRPr="00B26F80">
        <w:rPr>
          <w:rFonts w:ascii="Candara" w:hAnsi="Candara" w:cs="Arial"/>
          <w:szCs w:val="24"/>
          <w:lang w:val="en-IN"/>
        </w:rPr>
        <w:lastRenderedPageBreak/>
        <w:t>The EMD/Security Deposit held with the Bank will be released within 30 working days from the date of completion of the project, after adjusting any dues payable to the Bank.</w:t>
      </w:r>
    </w:p>
    <w:p w14:paraId="22858703" w14:textId="77777777" w:rsidR="00C312D9" w:rsidRPr="00B26F80" w:rsidRDefault="00C312D9" w:rsidP="001F186A">
      <w:pPr>
        <w:numPr>
          <w:ilvl w:val="1"/>
          <w:numId w:val="29"/>
        </w:numPr>
        <w:ind w:right="-279" w:hanging="436"/>
        <w:jc w:val="both"/>
        <w:rPr>
          <w:rFonts w:ascii="Candara" w:hAnsi="Candara" w:cs="Arial"/>
          <w:szCs w:val="24"/>
          <w:lang w:val="en-IN"/>
        </w:rPr>
      </w:pPr>
      <w:r w:rsidRPr="00B26F80">
        <w:rPr>
          <w:rFonts w:ascii="Candara" w:hAnsi="Candara" w:cs="Arial"/>
          <w:szCs w:val="24"/>
          <w:lang w:val="en-IN"/>
        </w:rPr>
        <w:t>The application fee will not be refunded.</w:t>
      </w:r>
    </w:p>
    <w:p w14:paraId="77994412" w14:textId="77777777" w:rsidR="00C312D9" w:rsidRPr="00B26F80" w:rsidRDefault="00C312D9" w:rsidP="001F186A">
      <w:pPr>
        <w:numPr>
          <w:ilvl w:val="1"/>
          <w:numId w:val="29"/>
        </w:numPr>
        <w:ind w:right="-279" w:hanging="436"/>
        <w:jc w:val="both"/>
        <w:rPr>
          <w:rFonts w:ascii="Candara" w:hAnsi="Candara" w:cs="Arial"/>
          <w:szCs w:val="24"/>
          <w:lang w:val="en-IN"/>
        </w:rPr>
      </w:pPr>
      <w:r w:rsidRPr="001F186A">
        <w:rPr>
          <w:rFonts w:ascii="Candara" w:hAnsi="Candara" w:cs="Arial"/>
          <w:b/>
          <w:bCs/>
          <w:szCs w:val="24"/>
          <w:lang w:val="en-IN"/>
        </w:rPr>
        <w:t>Initial Security Deposit</w:t>
      </w:r>
      <w:r w:rsidRPr="00B26F80">
        <w:rPr>
          <w:rFonts w:ascii="Candara" w:hAnsi="Candara" w:cs="Arial"/>
          <w:szCs w:val="24"/>
          <w:lang w:val="en-IN"/>
        </w:rPr>
        <w:t>: 5% of the contract value. The successful bidder shall submit the Initial Security Deposit within 7 days of issuance of the purchase/work order.</w:t>
      </w:r>
    </w:p>
    <w:p w14:paraId="4DD55967" w14:textId="77777777" w:rsidR="00C312D9" w:rsidRPr="00B26F80" w:rsidRDefault="00C312D9" w:rsidP="001F186A">
      <w:pPr>
        <w:numPr>
          <w:ilvl w:val="1"/>
          <w:numId w:val="29"/>
        </w:numPr>
        <w:ind w:right="-279" w:hanging="436"/>
        <w:jc w:val="both"/>
        <w:rPr>
          <w:rFonts w:ascii="Candara" w:hAnsi="Candara" w:cs="Arial"/>
          <w:szCs w:val="24"/>
          <w:lang w:val="en-IN"/>
        </w:rPr>
      </w:pPr>
      <w:r w:rsidRPr="00B26F80">
        <w:rPr>
          <w:rFonts w:ascii="Candara" w:hAnsi="Candara" w:cs="Arial"/>
          <w:szCs w:val="24"/>
          <w:lang w:val="en-IN"/>
        </w:rPr>
        <w:t xml:space="preserve">In case the contract with the contractor is extended by the Bank, the Security Deposit held with the Bank shall also be extended accordingly. If the contractor refuses to accept the work order, fails to </w:t>
      </w:r>
      <w:proofErr w:type="spellStart"/>
      <w:r w:rsidRPr="00B26F80">
        <w:rPr>
          <w:rFonts w:ascii="Candara" w:hAnsi="Candara" w:cs="Arial"/>
          <w:szCs w:val="24"/>
          <w:lang w:val="en-IN"/>
        </w:rPr>
        <w:t>fulfill</w:t>
      </w:r>
      <w:proofErr w:type="spellEnd"/>
      <w:r w:rsidRPr="00B26F80">
        <w:rPr>
          <w:rFonts w:ascii="Candara" w:hAnsi="Candara" w:cs="Arial"/>
          <w:szCs w:val="24"/>
          <w:lang w:val="en-IN"/>
        </w:rPr>
        <w:t xml:space="preserve"> the obligations specified in the contract, or if the contract is terminated by the Bank due to unsatisfactory performance, the Security Deposit held with the Bank shall be forfeited.</w:t>
      </w:r>
    </w:p>
    <w:p w14:paraId="0CD3AFCB" w14:textId="4C856D22" w:rsidR="00C312D9" w:rsidRPr="00B26F80" w:rsidRDefault="00C312D9" w:rsidP="001F186A">
      <w:pPr>
        <w:numPr>
          <w:ilvl w:val="1"/>
          <w:numId w:val="29"/>
        </w:numPr>
        <w:ind w:right="-279" w:hanging="436"/>
        <w:jc w:val="both"/>
        <w:rPr>
          <w:rFonts w:ascii="Candara" w:hAnsi="Candara" w:cs="Arial"/>
          <w:szCs w:val="24"/>
          <w:lang w:val="en-IN"/>
        </w:rPr>
      </w:pPr>
      <w:r w:rsidRPr="00B26F80">
        <w:rPr>
          <w:rFonts w:ascii="Candara" w:hAnsi="Candara" w:cs="Arial"/>
          <w:szCs w:val="24"/>
          <w:lang w:val="en-IN"/>
        </w:rPr>
        <w:t>The EMD of the successful tenderer will be retained as part of the Security Deposit or returned upon submission of the Security Deposit (inclusive of the EMD amount).</w:t>
      </w:r>
    </w:p>
    <w:p w14:paraId="300BBD63" w14:textId="77777777" w:rsidR="00C312D9" w:rsidRPr="00B26F80" w:rsidRDefault="00C312D9" w:rsidP="00C312D9">
      <w:pPr>
        <w:shd w:val="clear" w:color="auto" w:fill="FFFFFF"/>
        <w:autoSpaceDE w:val="0"/>
        <w:autoSpaceDN w:val="0"/>
        <w:adjustRightInd w:val="0"/>
        <w:ind w:right="-279"/>
        <w:jc w:val="both"/>
        <w:rPr>
          <w:rFonts w:ascii="Candara" w:hAnsi="Candara"/>
          <w:b/>
          <w:bCs/>
          <w:szCs w:val="24"/>
        </w:rPr>
      </w:pPr>
    </w:p>
    <w:p w14:paraId="4D6D531C" w14:textId="77777777" w:rsidR="00C312D9" w:rsidRDefault="00C312D9" w:rsidP="00C312D9">
      <w:pPr>
        <w:shd w:val="clear" w:color="auto" w:fill="FFFFFF"/>
        <w:autoSpaceDE w:val="0"/>
        <w:autoSpaceDN w:val="0"/>
        <w:adjustRightInd w:val="0"/>
        <w:ind w:left="426" w:right="-279"/>
        <w:jc w:val="both"/>
        <w:rPr>
          <w:rFonts w:ascii="Candara" w:hAnsi="Candara"/>
          <w:szCs w:val="24"/>
        </w:rPr>
      </w:pPr>
      <w:r w:rsidRPr="00B26F80">
        <w:rPr>
          <w:rFonts w:ascii="Candara" w:hAnsi="Candara"/>
          <w:szCs w:val="24"/>
        </w:rPr>
        <w:t>Any revision / amendment in Government Policy shall be noted from time to time for compliance.</w:t>
      </w:r>
    </w:p>
    <w:p w14:paraId="3E50BDB9" w14:textId="77777777" w:rsidR="00AD3227" w:rsidRPr="00B26F80" w:rsidRDefault="00AD3227" w:rsidP="00C312D9">
      <w:pPr>
        <w:shd w:val="clear" w:color="auto" w:fill="FFFFFF"/>
        <w:autoSpaceDE w:val="0"/>
        <w:autoSpaceDN w:val="0"/>
        <w:adjustRightInd w:val="0"/>
        <w:ind w:left="426" w:right="-279"/>
        <w:jc w:val="both"/>
        <w:rPr>
          <w:rFonts w:ascii="Candara" w:hAnsi="Candara"/>
          <w:szCs w:val="24"/>
        </w:rPr>
      </w:pPr>
    </w:p>
    <w:p w14:paraId="761A3255" w14:textId="77777777" w:rsidR="00C312D9" w:rsidRPr="00B26F80" w:rsidRDefault="00C312D9" w:rsidP="00C312D9">
      <w:pPr>
        <w:spacing w:after="120"/>
        <w:ind w:left="426" w:right="-279"/>
        <w:jc w:val="both"/>
        <w:rPr>
          <w:rFonts w:ascii="Candara" w:hAnsi="Candara"/>
          <w:szCs w:val="24"/>
        </w:rPr>
      </w:pPr>
      <w:r w:rsidRPr="00B26F80">
        <w:rPr>
          <w:rFonts w:ascii="Candara" w:hAnsi="Candara" w:cs="Candara"/>
          <w:b/>
          <w:szCs w:val="24"/>
        </w:rPr>
        <w:t>Note:</w:t>
      </w:r>
    </w:p>
    <w:p w14:paraId="6609ECEC" w14:textId="77777777" w:rsidR="00C312D9" w:rsidRPr="00B26F80" w:rsidRDefault="00C312D9" w:rsidP="00C312D9">
      <w:pPr>
        <w:pStyle w:val="ListParagraph"/>
        <w:widowControl/>
        <w:numPr>
          <w:ilvl w:val="0"/>
          <w:numId w:val="28"/>
        </w:numPr>
        <w:suppressAutoHyphens w:val="0"/>
        <w:spacing w:after="120"/>
        <w:ind w:left="426" w:right="-279" w:firstLine="0"/>
        <w:jc w:val="both"/>
        <w:rPr>
          <w:rFonts w:ascii="Candara" w:hAnsi="Candara"/>
          <w:szCs w:val="24"/>
        </w:rPr>
      </w:pPr>
      <w:r w:rsidRPr="00B26F80">
        <w:rPr>
          <w:rFonts w:ascii="Candara" w:hAnsi="Candara" w:cs="Candara"/>
          <w:szCs w:val="24"/>
        </w:rPr>
        <w:t xml:space="preserve">Bidder(s) must submit, along with the bids, </w:t>
      </w:r>
      <w:proofErr w:type="spellStart"/>
      <w:r w:rsidRPr="00B26F80">
        <w:rPr>
          <w:rFonts w:ascii="Candara" w:hAnsi="Candara" w:cs="Candara"/>
          <w:szCs w:val="24"/>
        </w:rPr>
        <w:t>self attested</w:t>
      </w:r>
      <w:proofErr w:type="spellEnd"/>
      <w:r w:rsidRPr="00B26F80">
        <w:rPr>
          <w:rFonts w:ascii="Candara" w:hAnsi="Candara" w:cs="Candara"/>
          <w:szCs w:val="24"/>
        </w:rPr>
        <w:t xml:space="preserve"> photocopies of works with the Name of the Client / Customer, Work Order reference No. and Date, Executed Value, date of start, date of completion and Certificates for proof of satisfactory completion of work.</w:t>
      </w:r>
    </w:p>
    <w:p w14:paraId="25D3184A" w14:textId="77777777" w:rsidR="00C312D9" w:rsidRPr="00B26F80" w:rsidRDefault="00C312D9" w:rsidP="00C312D9">
      <w:pPr>
        <w:pStyle w:val="ListParagraph"/>
        <w:widowControl/>
        <w:numPr>
          <w:ilvl w:val="0"/>
          <w:numId w:val="28"/>
        </w:numPr>
        <w:suppressAutoHyphens w:val="0"/>
        <w:spacing w:after="120"/>
        <w:ind w:left="426" w:right="-279" w:firstLine="0"/>
        <w:jc w:val="both"/>
        <w:rPr>
          <w:rFonts w:ascii="Candara" w:hAnsi="Candara" w:cs="Candara"/>
          <w:szCs w:val="24"/>
        </w:rPr>
      </w:pPr>
      <w:proofErr w:type="spellStart"/>
      <w:r w:rsidRPr="00B26F80">
        <w:rPr>
          <w:rFonts w:ascii="Candara" w:hAnsi="Candara" w:cs="Candara"/>
          <w:szCs w:val="24"/>
        </w:rPr>
        <w:t>Self attested</w:t>
      </w:r>
      <w:proofErr w:type="spellEnd"/>
      <w:r w:rsidRPr="00B26F80">
        <w:rPr>
          <w:rFonts w:ascii="Candara" w:hAnsi="Candara" w:cs="Candara"/>
          <w:szCs w:val="24"/>
        </w:rPr>
        <w:t xml:space="preserve"> Photo copies of audited profit and loss account accompanied by relevant schedules in support of turnover figures must be submitted by the bidder(s) along with the bids.</w:t>
      </w:r>
    </w:p>
    <w:p w14:paraId="2E57A0B5" w14:textId="77777777" w:rsidR="00C312D9" w:rsidRPr="00B26F80" w:rsidRDefault="00C312D9" w:rsidP="00C312D9">
      <w:pPr>
        <w:pStyle w:val="ListParagraph"/>
        <w:widowControl/>
        <w:numPr>
          <w:ilvl w:val="0"/>
          <w:numId w:val="28"/>
        </w:numPr>
        <w:suppressAutoHyphens w:val="0"/>
        <w:spacing w:after="120"/>
        <w:ind w:left="426" w:right="-279" w:firstLine="0"/>
        <w:jc w:val="both"/>
        <w:rPr>
          <w:rFonts w:ascii="Candara" w:hAnsi="Candara" w:cs="Candara"/>
          <w:szCs w:val="24"/>
        </w:rPr>
      </w:pPr>
      <w:r w:rsidRPr="00B26F80">
        <w:rPr>
          <w:rFonts w:ascii="Candara" w:hAnsi="Candara" w:cs="Candara"/>
          <w:szCs w:val="24"/>
        </w:rPr>
        <w:t xml:space="preserve">The Bank reserves the right to accept or reject any or all the applications without assigning any reasons thereof and their decision of selection will be final. </w:t>
      </w:r>
    </w:p>
    <w:p w14:paraId="72BD00B7" w14:textId="77777777" w:rsidR="00C312D9" w:rsidRPr="00B26F80" w:rsidRDefault="00C312D9" w:rsidP="00C312D9">
      <w:pPr>
        <w:pStyle w:val="ListParagraph"/>
        <w:widowControl/>
        <w:numPr>
          <w:ilvl w:val="0"/>
          <w:numId w:val="28"/>
        </w:numPr>
        <w:suppressAutoHyphens w:val="0"/>
        <w:spacing w:after="120"/>
        <w:ind w:left="426" w:right="-279" w:firstLine="0"/>
        <w:jc w:val="both"/>
        <w:rPr>
          <w:rFonts w:ascii="Candara" w:hAnsi="Candara"/>
          <w:szCs w:val="24"/>
        </w:rPr>
      </w:pPr>
      <w:r w:rsidRPr="00B26F80">
        <w:rPr>
          <w:rFonts w:ascii="Candara" w:hAnsi="Candara" w:cs="Candara"/>
          <w:szCs w:val="24"/>
        </w:rPr>
        <w:t xml:space="preserve">The contractors must be registered for Income Tax and GST as detailed in this tender document. The contractors, otherwise eligible but not registered for either Income Tax or GST, shall not be considered for pre-qualification. </w:t>
      </w:r>
    </w:p>
    <w:p w14:paraId="57D158D3" w14:textId="77777777" w:rsidR="00C312D9" w:rsidRPr="00B26F80" w:rsidRDefault="00C312D9" w:rsidP="00052EBF">
      <w:pPr>
        <w:pStyle w:val="ListParagraph"/>
        <w:widowControl/>
        <w:numPr>
          <w:ilvl w:val="0"/>
          <w:numId w:val="28"/>
        </w:numPr>
        <w:suppressAutoHyphens w:val="0"/>
        <w:spacing w:after="120"/>
        <w:ind w:left="426" w:right="-279" w:firstLine="0"/>
        <w:jc w:val="both"/>
        <w:rPr>
          <w:rFonts w:ascii="Candara" w:hAnsi="Candara" w:cs="Candara"/>
          <w:szCs w:val="24"/>
        </w:rPr>
      </w:pPr>
      <w:r w:rsidRPr="00B26F80">
        <w:rPr>
          <w:rFonts w:ascii="Candara" w:hAnsi="Candara" w:cs="Candara"/>
          <w:szCs w:val="24"/>
        </w:rPr>
        <w:t>Prospective contractors to note that all payments will be made electronically as per Government guidelines.</w:t>
      </w:r>
    </w:p>
    <w:p w14:paraId="154989AC" w14:textId="77777777" w:rsidR="00C312D9" w:rsidRPr="00052EBF" w:rsidRDefault="00C312D9" w:rsidP="00052EBF">
      <w:pPr>
        <w:pStyle w:val="ListParagraph"/>
        <w:widowControl/>
        <w:numPr>
          <w:ilvl w:val="0"/>
          <w:numId w:val="28"/>
        </w:numPr>
        <w:suppressAutoHyphens w:val="0"/>
        <w:spacing w:after="120"/>
        <w:ind w:left="426" w:right="-279" w:firstLine="0"/>
        <w:jc w:val="both"/>
        <w:rPr>
          <w:rFonts w:ascii="Candara" w:hAnsi="Candara" w:cs="Candara"/>
          <w:szCs w:val="24"/>
        </w:rPr>
      </w:pPr>
      <w:r w:rsidRPr="00B26F80">
        <w:rPr>
          <w:rFonts w:ascii="Candara" w:hAnsi="Candara" w:cs="Candara"/>
          <w:szCs w:val="24"/>
        </w:rPr>
        <w:t>The Courts in Tamil Nadu, India only will have exclusive jurisdiction to entertain any litigation between the parties with regard to this tender.</w:t>
      </w:r>
    </w:p>
    <w:p w14:paraId="413337FE" w14:textId="77777777" w:rsidR="00C312D9" w:rsidRPr="00B26F80" w:rsidRDefault="00C312D9" w:rsidP="00C312D9">
      <w:pPr>
        <w:spacing w:line="360" w:lineRule="auto"/>
        <w:ind w:right="-279"/>
        <w:jc w:val="both"/>
        <w:rPr>
          <w:rFonts w:ascii="Candara" w:hAnsi="Candara" w:cs="Candara"/>
          <w:b/>
          <w:bCs/>
          <w:szCs w:val="24"/>
        </w:rPr>
      </w:pPr>
    </w:p>
    <w:p w14:paraId="64F7E110" w14:textId="754647E5" w:rsidR="00C312D9" w:rsidRPr="00B26F80" w:rsidRDefault="00C312D9" w:rsidP="00C312D9">
      <w:pPr>
        <w:spacing w:line="360" w:lineRule="auto"/>
        <w:ind w:right="-279"/>
        <w:jc w:val="both"/>
        <w:rPr>
          <w:rFonts w:ascii="Candara" w:hAnsi="Candara"/>
          <w:szCs w:val="24"/>
        </w:rPr>
      </w:pPr>
      <w:r w:rsidRPr="00B26F80">
        <w:rPr>
          <w:rFonts w:ascii="Candara" w:hAnsi="Candara" w:cs="Candara"/>
          <w:b/>
          <w:bCs/>
          <w:szCs w:val="24"/>
        </w:rPr>
        <w:t xml:space="preserve">Date: </w:t>
      </w:r>
      <w:r w:rsidR="00134A38">
        <w:rPr>
          <w:rFonts w:ascii="Candara" w:hAnsi="Candara" w:cs="Candara"/>
          <w:b/>
          <w:bCs/>
          <w:szCs w:val="24"/>
        </w:rPr>
        <w:t>01.07.2026</w:t>
      </w:r>
      <w:r w:rsidRPr="00B26F80">
        <w:rPr>
          <w:rFonts w:ascii="Candara" w:hAnsi="Candara" w:cs="Candara"/>
          <w:b/>
          <w:bCs/>
          <w:szCs w:val="24"/>
        </w:rPr>
        <w:tab/>
      </w:r>
      <w:r w:rsidRPr="00B26F80">
        <w:rPr>
          <w:rFonts w:ascii="Candara" w:hAnsi="Candara" w:cs="Candara"/>
          <w:b/>
          <w:bCs/>
          <w:szCs w:val="24"/>
        </w:rPr>
        <w:tab/>
      </w:r>
      <w:r w:rsidRPr="00B26F80">
        <w:rPr>
          <w:rFonts w:ascii="Candara" w:hAnsi="Candara" w:cs="Candara"/>
          <w:b/>
          <w:bCs/>
          <w:szCs w:val="24"/>
        </w:rPr>
        <w:tab/>
      </w:r>
      <w:r w:rsidRPr="00B26F80">
        <w:rPr>
          <w:rFonts w:ascii="Candara" w:hAnsi="Candara" w:cs="Candara"/>
          <w:b/>
          <w:bCs/>
          <w:szCs w:val="24"/>
        </w:rPr>
        <w:tab/>
      </w:r>
      <w:r w:rsidRPr="00B26F80">
        <w:rPr>
          <w:rFonts w:ascii="Candara" w:hAnsi="Candara" w:cs="Candara"/>
          <w:b/>
          <w:bCs/>
          <w:szCs w:val="24"/>
        </w:rPr>
        <w:tab/>
      </w:r>
      <w:r w:rsidRPr="00B26F80">
        <w:rPr>
          <w:rFonts w:ascii="Candara" w:hAnsi="Candara" w:cs="Candara"/>
          <w:b/>
          <w:bCs/>
          <w:szCs w:val="24"/>
        </w:rPr>
        <w:tab/>
        <w:t xml:space="preserve">          Deputy General Manager</w:t>
      </w:r>
    </w:p>
    <w:p w14:paraId="13046BA4" w14:textId="2565EE02" w:rsidR="004B09DC" w:rsidRPr="004B09DC" w:rsidRDefault="00C312D9" w:rsidP="00C312D9">
      <w:pPr>
        <w:pStyle w:val="Title"/>
        <w:tabs>
          <w:tab w:val="left" w:pos="360"/>
        </w:tabs>
        <w:ind w:left="360" w:right="-279"/>
        <w:jc w:val="center"/>
        <w:rPr>
          <w:rFonts w:ascii="Candara" w:hAnsi="Candara"/>
          <w:b/>
          <w:sz w:val="24"/>
          <w:szCs w:val="24"/>
          <w:u w:val="single"/>
        </w:rPr>
      </w:pPr>
      <w:r w:rsidRPr="00B26F80">
        <w:rPr>
          <w:rFonts w:ascii="Candara" w:hAnsi="Candara" w:cs="Century Gothic"/>
          <w:b/>
          <w:color w:val="984806"/>
          <w:szCs w:val="24"/>
        </w:rPr>
        <w:br w:type="page"/>
      </w:r>
      <w:bookmarkStart w:id="1" w:name="_Toc53488203"/>
      <w:r w:rsidR="004B09DC" w:rsidRPr="004B09DC">
        <w:rPr>
          <w:rFonts w:ascii="Candara" w:hAnsi="Candara"/>
          <w:b/>
          <w:sz w:val="24"/>
          <w:szCs w:val="24"/>
          <w:u w:val="single"/>
        </w:rPr>
        <w:lastRenderedPageBreak/>
        <w:t>DISCLAIMER</w:t>
      </w:r>
      <w:bookmarkEnd w:id="1"/>
    </w:p>
    <w:p w14:paraId="2BA21B1E" w14:textId="77777777" w:rsidR="004B09DC" w:rsidRPr="004B09DC" w:rsidRDefault="004B09DC" w:rsidP="004B09DC">
      <w:pPr>
        <w:ind w:left="360"/>
        <w:jc w:val="both"/>
        <w:rPr>
          <w:rFonts w:ascii="Candara" w:hAnsi="Candara" w:cs="TTE1C58C48t00"/>
          <w:szCs w:val="24"/>
          <w:lang w:val="en-IN"/>
        </w:rPr>
      </w:pPr>
    </w:p>
    <w:p w14:paraId="04F70BA5" w14:textId="77777777" w:rsidR="004B09DC" w:rsidRPr="004B09DC" w:rsidRDefault="004B09DC" w:rsidP="004B09DC">
      <w:pPr>
        <w:spacing w:line="276" w:lineRule="auto"/>
        <w:ind w:right="4"/>
        <w:jc w:val="both"/>
        <w:rPr>
          <w:rFonts w:ascii="Candara" w:hAnsi="Candara" w:cs="TTE1C58C48t00"/>
          <w:szCs w:val="24"/>
          <w:lang w:val="en-IN"/>
        </w:rPr>
      </w:pPr>
      <w:r w:rsidRPr="004B09DC">
        <w:rPr>
          <w:rFonts w:ascii="Candara" w:hAnsi="Candara" w:cs="TTE1C58C48t00"/>
          <w:szCs w:val="24"/>
          <w:lang w:val="en-IN"/>
        </w:rPr>
        <w:t xml:space="preserve">The information contained in this Notice Inviting Tender (“NIT”) document or information provided subsequently to bidders or applicants whether verbally or in documentary form by or on behalf of Indian Overseas Bank (or Bank), is provided to the bidder(s) on the terms and conditions set out in this NIT document and all other terms and conditions subject to which such information is provided. </w:t>
      </w:r>
    </w:p>
    <w:p w14:paraId="14865FD5" w14:textId="77777777" w:rsidR="004B09DC" w:rsidRPr="004B09DC" w:rsidRDefault="004B09DC" w:rsidP="004B09DC">
      <w:pPr>
        <w:spacing w:line="276" w:lineRule="auto"/>
        <w:ind w:right="4"/>
        <w:jc w:val="both"/>
        <w:rPr>
          <w:rFonts w:ascii="Candara" w:hAnsi="Candara" w:cs="TTE1C58C48t00"/>
          <w:szCs w:val="24"/>
          <w:lang w:val="en-IN"/>
        </w:rPr>
      </w:pPr>
    </w:p>
    <w:p w14:paraId="02172C46" w14:textId="77777777" w:rsidR="004B09DC" w:rsidRPr="004B09DC" w:rsidRDefault="004B09DC" w:rsidP="004B09DC">
      <w:pPr>
        <w:spacing w:line="276" w:lineRule="auto"/>
        <w:ind w:right="4"/>
        <w:jc w:val="both"/>
        <w:rPr>
          <w:rFonts w:ascii="Candara" w:hAnsi="Candara" w:cs="TTE1C58C48t00"/>
          <w:szCs w:val="24"/>
          <w:lang w:val="en-IN"/>
        </w:rPr>
      </w:pPr>
      <w:r w:rsidRPr="004B09DC">
        <w:rPr>
          <w:rFonts w:ascii="Candara" w:hAnsi="Candara" w:cs="TTE1C58C48t00"/>
          <w:szCs w:val="24"/>
          <w:lang w:val="en-IN"/>
        </w:rPr>
        <w:t xml:space="preserve">This NIT document is not an agreement and is not an offer or invitation by the Bank to any parties other than the applicants who are qualified to submit the bids (hereinafter individually and collectively referred to as “Bidder” or “Bidders” respectively). The purpose of this NIT is to provide the Bidders with information to assist the formulation of their proposals. </w:t>
      </w:r>
    </w:p>
    <w:p w14:paraId="4E0A2E41" w14:textId="77777777" w:rsidR="004B09DC" w:rsidRPr="004B09DC" w:rsidRDefault="004B09DC" w:rsidP="004B09DC">
      <w:pPr>
        <w:spacing w:line="276" w:lineRule="auto"/>
        <w:ind w:right="4"/>
        <w:jc w:val="both"/>
        <w:rPr>
          <w:rFonts w:ascii="Candara" w:hAnsi="Candara" w:cs="TTE1C58C48t00"/>
          <w:szCs w:val="24"/>
          <w:lang w:val="en-IN"/>
        </w:rPr>
      </w:pPr>
    </w:p>
    <w:p w14:paraId="779D4FA0" w14:textId="77777777" w:rsidR="004B09DC" w:rsidRPr="004B09DC" w:rsidRDefault="004B09DC" w:rsidP="004B09DC">
      <w:pPr>
        <w:spacing w:line="276" w:lineRule="auto"/>
        <w:ind w:right="4"/>
        <w:jc w:val="both"/>
        <w:rPr>
          <w:rFonts w:ascii="Candara" w:hAnsi="Candara" w:cs="TTE1C58C48t00"/>
          <w:szCs w:val="24"/>
          <w:lang w:val="en-IN"/>
        </w:rPr>
      </w:pPr>
      <w:r w:rsidRPr="004B09DC">
        <w:rPr>
          <w:rFonts w:ascii="Candara" w:hAnsi="Candara" w:cs="TTE1C58C48t00"/>
          <w:szCs w:val="24"/>
          <w:lang w:val="en-IN"/>
        </w:rPr>
        <w:t xml:space="preserve">This NIT does not claim to contain all the information where each Bidder requires. Each Bidder may conduct its own independent investigations and analysis and is free to check the accuracy, reliability and completeness of the information in this NIT. The Bank makes no representation or warranty and shall incur no liability under any law, statute, rules or regulations as to the accuracy, reliability or completeness of this NIT. The information contained in the NIT document is selective and is subject to updating, expansion, revision and amendment. It does not purport to contain all the information that a Bidder require. </w:t>
      </w:r>
    </w:p>
    <w:p w14:paraId="6904A010" w14:textId="77777777" w:rsidR="004B09DC" w:rsidRPr="004B09DC" w:rsidRDefault="004B09DC" w:rsidP="004B09DC">
      <w:pPr>
        <w:spacing w:line="276" w:lineRule="auto"/>
        <w:ind w:right="4"/>
        <w:jc w:val="both"/>
        <w:rPr>
          <w:rFonts w:ascii="Candara" w:hAnsi="Candara" w:cs="TTE1C58C48t00"/>
          <w:szCs w:val="24"/>
          <w:lang w:val="en-IN"/>
        </w:rPr>
      </w:pPr>
    </w:p>
    <w:p w14:paraId="717D783A" w14:textId="77777777" w:rsidR="004B09DC" w:rsidRPr="004B09DC" w:rsidRDefault="004B09DC" w:rsidP="004B09DC">
      <w:pPr>
        <w:spacing w:line="276" w:lineRule="auto"/>
        <w:ind w:right="4"/>
        <w:jc w:val="both"/>
        <w:rPr>
          <w:rFonts w:ascii="Candara" w:hAnsi="Candara" w:cs="TTE1C58C48t00"/>
          <w:szCs w:val="24"/>
          <w:lang w:val="en-IN"/>
        </w:rPr>
      </w:pPr>
      <w:r w:rsidRPr="004B09DC">
        <w:rPr>
          <w:rFonts w:ascii="Candara" w:hAnsi="Candara" w:cs="TTE1C58C48t00"/>
          <w:szCs w:val="24"/>
          <w:lang w:val="en-IN"/>
        </w:rPr>
        <w:t>Bank in its absolute discretion, but without being under any obligation to do so, can update, amend or supplement the information in this NIT. Such change will be published on the Website (</w:t>
      </w:r>
      <w:hyperlink r:id="rId9" w:history="1">
        <w:r w:rsidRPr="004B09DC">
          <w:rPr>
            <w:rFonts w:ascii="Candara" w:hAnsi="Candara"/>
            <w:szCs w:val="24"/>
            <w:lang w:val="en-IN"/>
          </w:rPr>
          <w:t>www.iobtenders.auctiontiger.net</w:t>
        </w:r>
      </w:hyperlink>
      <w:r w:rsidRPr="004B09DC">
        <w:rPr>
          <w:rFonts w:ascii="Candara" w:hAnsi="Candara" w:cs="TTE1C58C48t00"/>
          <w:szCs w:val="24"/>
          <w:lang w:val="en-IN"/>
        </w:rPr>
        <w:t xml:space="preserve">) and it will become part of NIT. Indian Overseas Bank reserves the right to reject any or all the proposals received in response to this NIT document at any stage without assigning any reason whatsoever. The decision of the Bank shall be final, conclusive and binding on all the parties.  Bank reserves the right to cancel the entire bid at any point of time, or disqualify any particular bidder, if it finds that fair play is not maintained by the bidder. </w:t>
      </w:r>
    </w:p>
    <w:p w14:paraId="4342C5E4" w14:textId="3E51CB20" w:rsidR="004B09DC" w:rsidRPr="004B09DC" w:rsidRDefault="004B09DC" w:rsidP="00E658BE">
      <w:pPr>
        <w:ind w:hanging="90"/>
        <w:jc w:val="center"/>
        <w:rPr>
          <w:rFonts w:ascii="Candara" w:hAnsi="Candara" w:cs="Arial"/>
          <w:b/>
          <w:szCs w:val="24"/>
          <w:u w:val="single"/>
        </w:rPr>
      </w:pPr>
      <w:r w:rsidRPr="004B09DC">
        <w:rPr>
          <w:rFonts w:ascii="Candara" w:hAnsi="Candara" w:cs="Arial"/>
          <w:b/>
          <w:szCs w:val="24"/>
          <w:u w:val="single"/>
        </w:rPr>
        <w:br w:type="page"/>
      </w:r>
    </w:p>
    <w:p w14:paraId="62EA4EF5" w14:textId="77777777" w:rsidR="004B09DC" w:rsidRDefault="004B09DC" w:rsidP="00E658BE">
      <w:pPr>
        <w:ind w:hanging="90"/>
        <w:jc w:val="center"/>
        <w:rPr>
          <w:rFonts w:ascii="Candara" w:hAnsi="Candara" w:cs="Arial"/>
          <w:b/>
          <w:szCs w:val="24"/>
          <w:u w:val="single"/>
        </w:rPr>
      </w:pPr>
    </w:p>
    <w:p w14:paraId="00825A50" w14:textId="0C80C644" w:rsidR="00E658BE" w:rsidRDefault="00E658BE" w:rsidP="00E658BE">
      <w:pPr>
        <w:ind w:hanging="90"/>
        <w:jc w:val="center"/>
        <w:rPr>
          <w:rFonts w:ascii="Candara" w:hAnsi="Candara" w:cs="Arial"/>
          <w:b/>
          <w:szCs w:val="24"/>
          <w:u w:val="single"/>
        </w:rPr>
      </w:pPr>
      <w:r w:rsidRPr="00BD2D60">
        <w:rPr>
          <w:rFonts w:ascii="Candara" w:hAnsi="Candara" w:cs="Arial"/>
          <w:b/>
          <w:szCs w:val="24"/>
          <w:u w:val="single"/>
        </w:rPr>
        <w:t>SCHEDULE OF BIDDING PROCESS</w:t>
      </w:r>
    </w:p>
    <w:p w14:paraId="23CF5F2B" w14:textId="77777777" w:rsidR="00E658BE" w:rsidRPr="00BD2D60" w:rsidRDefault="00E658BE" w:rsidP="00E658BE">
      <w:pPr>
        <w:ind w:left="270" w:hanging="90"/>
        <w:jc w:val="both"/>
        <w:rPr>
          <w:rFonts w:ascii="Candara" w:hAnsi="Candara" w:cs="Arial"/>
          <w:b/>
          <w:szCs w:val="24"/>
          <w:u w:val="single"/>
        </w:rPr>
      </w:pP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3693"/>
        <w:gridCol w:w="4828"/>
      </w:tblGrid>
      <w:tr w:rsidR="00E658BE" w:rsidRPr="00364AC4" w14:paraId="487A7A0A" w14:textId="77777777" w:rsidTr="00733FB3">
        <w:trPr>
          <w:trHeight w:val="333"/>
          <w:jc w:val="center"/>
        </w:trPr>
        <w:tc>
          <w:tcPr>
            <w:tcW w:w="954" w:type="dxa"/>
            <w:vAlign w:val="center"/>
          </w:tcPr>
          <w:p w14:paraId="6582BFA0" w14:textId="77777777" w:rsidR="00E658BE" w:rsidRPr="00364AC4" w:rsidRDefault="00E658BE" w:rsidP="00733FB3">
            <w:pPr>
              <w:ind w:hanging="90"/>
              <w:jc w:val="center"/>
              <w:rPr>
                <w:rFonts w:ascii="Candara" w:hAnsi="Candara" w:cs="Arial"/>
                <w:szCs w:val="24"/>
                <w:lang w:val="en-GB"/>
              </w:rPr>
            </w:pPr>
            <w:r w:rsidRPr="00364AC4">
              <w:rPr>
                <w:rFonts w:ascii="Candara" w:hAnsi="Candara" w:cs="Arial"/>
                <w:szCs w:val="24"/>
                <w:lang w:val="en-GB"/>
              </w:rPr>
              <w:t>S.No</w:t>
            </w:r>
          </w:p>
        </w:tc>
        <w:tc>
          <w:tcPr>
            <w:tcW w:w="3693" w:type="dxa"/>
            <w:vAlign w:val="center"/>
          </w:tcPr>
          <w:p w14:paraId="63FE3BA5" w14:textId="77777777" w:rsidR="00E658BE" w:rsidRPr="00364AC4" w:rsidRDefault="00E658BE" w:rsidP="00733FB3">
            <w:pPr>
              <w:ind w:hanging="90"/>
              <w:rPr>
                <w:rFonts w:ascii="Candara" w:hAnsi="Candara" w:cs="Arial"/>
                <w:szCs w:val="24"/>
                <w:lang w:val="en-GB"/>
              </w:rPr>
            </w:pPr>
            <w:r w:rsidRPr="00364AC4">
              <w:rPr>
                <w:rFonts w:ascii="Candara" w:hAnsi="Candara" w:cs="Arial"/>
                <w:szCs w:val="24"/>
                <w:lang w:val="en-GB"/>
              </w:rPr>
              <w:t>Description</w:t>
            </w:r>
          </w:p>
        </w:tc>
        <w:tc>
          <w:tcPr>
            <w:tcW w:w="4828" w:type="dxa"/>
            <w:vAlign w:val="center"/>
          </w:tcPr>
          <w:p w14:paraId="2B431B49" w14:textId="77777777" w:rsidR="00E658BE" w:rsidRPr="00364AC4" w:rsidRDefault="00E658BE" w:rsidP="00733FB3">
            <w:pPr>
              <w:ind w:hanging="90"/>
              <w:rPr>
                <w:rFonts w:ascii="Candara" w:hAnsi="Candara" w:cs="Arial"/>
                <w:szCs w:val="24"/>
                <w:lang w:val="en-GB"/>
              </w:rPr>
            </w:pPr>
            <w:r w:rsidRPr="00364AC4">
              <w:rPr>
                <w:rFonts w:ascii="Candara" w:hAnsi="Candara" w:cs="Arial"/>
                <w:szCs w:val="24"/>
                <w:lang w:val="en-GB"/>
              </w:rPr>
              <w:t>Important dates/ information</w:t>
            </w:r>
          </w:p>
        </w:tc>
      </w:tr>
      <w:tr w:rsidR="00E658BE" w:rsidRPr="00364AC4" w14:paraId="46FFDE91" w14:textId="77777777" w:rsidTr="00733FB3">
        <w:trPr>
          <w:trHeight w:val="333"/>
          <w:jc w:val="center"/>
        </w:trPr>
        <w:tc>
          <w:tcPr>
            <w:tcW w:w="954" w:type="dxa"/>
            <w:vAlign w:val="center"/>
          </w:tcPr>
          <w:p w14:paraId="1DA8A628" w14:textId="77777777" w:rsidR="00E658BE" w:rsidRPr="00364AC4" w:rsidRDefault="00E658BE" w:rsidP="00733FB3">
            <w:pPr>
              <w:ind w:hanging="90"/>
              <w:jc w:val="center"/>
              <w:rPr>
                <w:rFonts w:ascii="Candara" w:hAnsi="Candara" w:cs="Arial"/>
                <w:szCs w:val="24"/>
                <w:lang w:val="en-GB"/>
              </w:rPr>
            </w:pPr>
            <w:r w:rsidRPr="00364AC4">
              <w:rPr>
                <w:rFonts w:ascii="Candara" w:hAnsi="Candara" w:cs="Arial"/>
                <w:szCs w:val="24"/>
                <w:lang w:val="en-GB"/>
              </w:rPr>
              <w:t>1</w:t>
            </w:r>
          </w:p>
        </w:tc>
        <w:tc>
          <w:tcPr>
            <w:tcW w:w="3693" w:type="dxa"/>
            <w:vAlign w:val="center"/>
          </w:tcPr>
          <w:p w14:paraId="69FAFBCF" w14:textId="77777777" w:rsidR="00E658BE" w:rsidRPr="00364AC4" w:rsidRDefault="00E658BE" w:rsidP="00733FB3">
            <w:pPr>
              <w:ind w:hanging="90"/>
              <w:rPr>
                <w:rFonts w:ascii="Candara" w:hAnsi="Candara" w:cs="Arial"/>
                <w:szCs w:val="24"/>
                <w:lang w:val="en-GB"/>
              </w:rPr>
            </w:pPr>
            <w:r w:rsidRPr="00364AC4">
              <w:rPr>
                <w:rFonts w:ascii="Candara" w:hAnsi="Candara" w:cs="Arial"/>
                <w:szCs w:val="24"/>
                <w:lang w:val="en-GB"/>
              </w:rPr>
              <w:t>Retender Reference Number</w:t>
            </w:r>
          </w:p>
        </w:tc>
        <w:tc>
          <w:tcPr>
            <w:tcW w:w="4828" w:type="dxa"/>
            <w:vAlign w:val="center"/>
          </w:tcPr>
          <w:p w14:paraId="5C9B25A4" w14:textId="4072E027" w:rsidR="00E658BE" w:rsidRPr="00364AC4" w:rsidRDefault="00E658BE" w:rsidP="00733FB3">
            <w:pPr>
              <w:ind w:hanging="90"/>
              <w:rPr>
                <w:rFonts w:ascii="Candara" w:hAnsi="Candara" w:cs="Arial"/>
                <w:szCs w:val="24"/>
                <w:lang w:val="en-GB"/>
              </w:rPr>
            </w:pPr>
            <w:r w:rsidRPr="00364AC4">
              <w:rPr>
                <w:rFonts w:ascii="Candara" w:hAnsi="Candara" w:cs="Arial"/>
                <w:szCs w:val="24"/>
                <w:lang w:val="en-GB"/>
              </w:rPr>
              <w:t xml:space="preserve">CO/GAD/  </w:t>
            </w:r>
            <w:r w:rsidR="00A626EC">
              <w:rPr>
                <w:rFonts w:ascii="Candara" w:hAnsi="Candara" w:cs="Arial"/>
                <w:szCs w:val="24"/>
                <w:lang w:val="en-GB"/>
              </w:rPr>
              <w:t>4</w:t>
            </w:r>
            <w:r w:rsidRPr="00364AC4">
              <w:rPr>
                <w:rFonts w:ascii="Candara" w:hAnsi="Candara" w:cs="Arial"/>
                <w:szCs w:val="24"/>
                <w:lang w:val="en-GB"/>
              </w:rPr>
              <w:t xml:space="preserve">   /2026 - 27</w:t>
            </w:r>
          </w:p>
        </w:tc>
      </w:tr>
      <w:tr w:rsidR="00E658BE" w:rsidRPr="00364AC4" w14:paraId="21D79FCB" w14:textId="77777777" w:rsidTr="00733FB3">
        <w:trPr>
          <w:trHeight w:val="317"/>
          <w:jc w:val="center"/>
        </w:trPr>
        <w:tc>
          <w:tcPr>
            <w:tcW w:w="954" w:type="dxa"/>
            <w:vAlign w:val="center"/>
          </w:tcPr>
          <w:p w14:paraId="610A4048" w14:textId="77777777" w:rsidR="00E658BE" w:rsidRPr="00364AC4" w:rsidRDefault="00E658BE" w:rsidP="00733FB3">
            <w:pPr>
              <w:ind w:hanging="90"/>
              <w:jc w:val="center"/>
              <w:rPr>
                <w:rFonts w:ascii="Candara" w:hAnsi="Candara" w:cs="Arial"/>
                <w:szCs w:val="24"/>
                <w:lang w:val="en-GB"/>
              </w:rPr>
            </w:pPr>
            <w:r w:rsidRPr="00364AC4">
              <w:rPr>
                <w:rFonts w:ascii="Candara" w:hAnsi="Candara" w:cs="Arial"/>
                <w:szCs w:val="24"/>
                <w:lang w:val="en-GB"/>
              </w:rPr>
              <w:t>2</w:t>
            </w:r>
          </w:p>
        </w:tc>
        <w:tc>
          <w:tcPr>
            <w:tcW w:w="3693" w:type="dxa"/>
            <w:vAlign w:val="center"/>
          </w:tcPr>
          <w:p w14:paraId="615101AA" w14:textId="77777777" w:rsidR="00E658BE" w:rsidRPr="00364AC4" w:rsidRDefault="00E658BE" w:rsidP="00733FB3">
            <w:pPr>
              <w:ind w:hanging="90"/>
              <w:rPr>
                <w:rFonts w:ascii="Candara" w:hAnsi="Candara" w:cs="Arial"/>
                <w:szCs w:val="24"/>
                <w:lang w:val="en-GB"/>
              </w:rPr>
            </w:pPr>
            <w:r w:rsidRPr="00364AC4">
              <w:rPr>
                <w:rFonts w:ascii="Candara" w:hAnsi="Candara" w:cs="Arial"/>
                <w:szCs w:val="24"/>
                <w:lang w:val="en-GB"/>
              </w:rPr>
              <w:t>Tender issuing date</w:t>
            </w:r>
          </w:p>
        </w:tc>
        <w:tc>
          <w:tcPr>
            <w:tcW w:w="4828" w:type="dxa"/>
            <w:vAlign w:val="center"/>
          </w:tcPr>
          <w:p w14:paraId="7BB9CC18" w14:textId="42B27641" w:rsidR="00E658BE" w:rsidRPr="00364AC4" w:rsidRDefault="00134A38" w:rsidP="00733FB3">
            <w:pPr>
              <w:ind w:hanging="90"/>
              <w:rPr>
                <w:rFonts w:ascii="Candara" w:hAnsi="Candara" w:cs="Arial"/>
                <w:szCs w:val="24"/>
                <w:lang w:val="en-GB"/>
              </w:rPr>
            </w:pPr>
            <w:r>
              <w:rPr>
                <w:rFonts w:ascii="Candara" w:hAnsi="Candara" w:cs="Arial"/>
                <w:szCs w:val="24"/>
                <w:lang w:val="en-GB"/>
              </w:rPr>
              <w:t>01.07.2026</w:t>
            </w:r>
          </w:p>
        </w:tc>
      </w:tr>
      <w:tr w:rsidR="00E658BE" w:rsidRPr="00364AC4" w14:paraId="1BD6D042" w14:textId="77777777" w:rsidTr="00733FB3">
        <w:trPr>
          <w:trHeight w:val="333"/>
          <w:jc w:val="center"/>
        </w:trPr>
        <w:tc>
          <w:tcPr>
            <w:tcW w:w="954" w:type="dxa"/>
            <w:vAlign w:val="center"/>
          </w:tcPr>
          <w:p w14:paraId="6819F7F3" w14:textId="77777777" w:rsidR="00E658BE" w:rsidRPr="00364AC4" w:rsidRDefault="00E658BE" w:rsidP="00733FB3">
            <w:pPr>
              <w:ind w:hanging="90"/>
              <w:jc w:val="center"/>
              <w:rPr>
                <w:rFonts w:ascii="Candara" w:hAnsi="Candara" w:cs="Arial"/>
                <w:szCs w:val="24"/>
                <w:lang w:val="en-GB"/>
              </w:rPr>
            </w:pPr>
            <w:r w:rsidRPr="00364AC4">
              <w:rPr>
                <w:rFonts w:ascii="Candara" w:hAnsi="Candara" w:cs="Arial"/>
                <w:szCs w:val="24"/>
                <w:lang w:val="en-GB"/>
              </w:rPr>
              <w:t>3</w:t>
            </w:r>
          </w:p>
        </w:tc>
        <w:tc>
          <w:tcPr>
            <w:tcW w:w="3693" w:type="dxa"/>
            <w:vAlign w:val="center"/>
          </w:tcPr>
          <w:p w14:paraId="474A10E0" w14:textId="77777777" w:rsidR="00E658BE" w:rsidRPr="00364AC4" w:rsidRDefault="00E658BE" w:rsidP="00733FB3">
            <w:pPr>
              <w:ind w:hanging="90"/>
              <w:rPr>
                <w:rFonts w:ascii="Candara" w:hAnsi="Candara" w:cs="Arial"/>
                <w:szCs w:val="24"/>
                <w:lang w:val="en-GB"/>
              </w:rPr>
            </w:pPr>
            <w:r w:rsidRPr="00364AC4">
              <w:rPr>
                <w:rFonts w:ascii="Candara" w:hAnsi="Candara" w:cs="Arial"/>
                <w:szCs w:val="24"/>
                <w:lang w:val="en-GB"/>
              </w:rPr>
              <w:t>Pre Bid meeting</w:t>
            </w:r>
          </w:p>
        </w:tc>
        <w:tc>
          <w:tcPr>
            <w:tcW w:w="4828" w:type="dxa"/>
            <w:vAlign w:val="center"/>
          </w:tcPr>
          <w:p w14:paraId="7F7634EB" w14:textId="7602546C" w:rsidR="00E658BE" w:rsidRPr="00364AC4" w:rsidRDefault="00E658BE" w:rsidP="00733FB3">
            <w:pPr>
              <w:ind w:hanging="90"/>
              <w:rPr>
                <w:rFonts w:ascii="Candara" w:hAnsi="Candara" w:cs="Arial"/>
                <w:szCs w:val="24"/>
                <w:lang w:val="en-GB"/>
              </w:rPr>
            </w:pPr>
            <w:r w:rsidRPr="00364AC4">
              <w:rPr>
                <w:rFonts w:ascii="Candara" w:hAnsi="Candara" w:cs="Arial"/>
                <w:szCs w:val="24"/>
                <w:lang w:val="en-GB"/>
              </w:rPr>
              <w:t>0</w:t>
            </w:r>
            <w:r w:rsidR="00134A38">
              <w:rPr>
                <w:rFonts w:ascii="Candara" w:hAnsi="Candara" w:cs="Arial"/>
                <w:szCs w:val="24"/>
                <w:lang w:val="en-GB"/>
              </w:rPr>
              <w:t>9</w:t>
            </w:r>
            <w:r w:rsidRPr="00364AC4">
              <w:rPr>
                <w:rFonts w:ascii="Candara" w:hAnsi="Candara" w:cs="Arial"/>
                <w:szCs w:val="24"/>
                <w:lang w:val="en-GB"/>
              </w:rPr>
              <w:t>.07.2026 @ 3.00 PM at Central Office</w:t>
            </w:r>
          </w:p>
          <w:p w14:paraId="74D90983" w14:textId="77777777" w:rsidR="00E658BE" w:rsidRPr="00364AC4" w:rsidRDefault="00E658BE" w:rsidP="00733FB3">
            <w:pPr>
              <w:ind w:hanging="90"/>
              <w:rPr>
                <w:rFonts w:ascii="Candara" w:hAnsi="Candara" w:cs="Arial"/>
                <w:szCs w:val="24"/>
                <w:lang w:val="en-GB"/>
              </w:rPr>
            </w:pPr>
            <w:r w:rsidRPr="00364AC4">
              <w:rPr>
                <w:rFonts w:ascii="Candara" w:hAnsi="Candara" w:cs="Arial"/>
                <w:szCs w:val="24"/>
                <w:lang w:val="en-GB"/>
              </w:rPr>
              <w:t>General Administration department</w:t>
            </w:r>
          </w:p>
          <w:p w14:paraId="454EE764" w14:textId="77777777" w:rsidR="00E658BE" w:rsidRPr="00364AC4" w:rsidRDefault="00E658BE" w:rsidP="00733FB3">
            <w:pPr>
              <w:ind w:hanging="90"/>
              <w:rPr>
                <w:rFonts w:ascii="Candara" w:hAnsi="Candara" w:cs="Arial"/>
                <w:szCs w:val="24"/>
                <w:lang w:val="en-GB"/>
              </w:rPr>
            </w:pPr>
            <w:r w:rsidRPr="00364AC4">
              <w:rPr>
                <w:rFonts w:ascii="Candara" w:hAnsi="Candara" w:cs="Arial"/>
                <w:szCs w:val="24"/>
                <w:lang w:val="en-GB"/>
              </w:rPr>
              <w:t xml:space="preserve">Indian Overseas Bank, 763, Anna Salai, </w:t>
            </w:r>
          </w:p>
          <w:p w14:paraId="7F0FCA74" w14:textId="77777777" w:rsidR="00E658BE" w:rsidRPr="00364AC4" w:rsidRDefault="00E658BE" w:rsidP="00733FB3">
            <w:pPr>
              <w:ind w:hanging="90"/>
              <w:rPr>
                <w:rFonts w:ascii="Candara" w:hAnsi="Candara" w:cs="Arial"/>
                <w:szCs w:val="24"/>
                <w:lang w:val="en-GB"/>
              </w:rPr>
            </w:pPr>
            <w:r w:rsidRPr="00364AC4">
              <w:rPr>
                <w:rFonts w:ascii="Candara" w:hAnsi="Candara" w:cs="Arial"/>
                <w:szCs w:val="24"/>
                <w:lang w:val="en-GB"/>
              </w:rPr>
              <w:t>Chennai – 600 002</w:t>
            </w:r>
          </w:p>
        </w:tc>
      </w:tr>
      <w:tr w:rsidR="00E658BE" w:rsidRPr="00364AC4" w14:paraId="5F2866B1" w14:textId="77777777" w:rsidTr="00733FB3">
        <w:trPr>
          <w:trHeight w:val="666"/>
          <w:jc w:val="center"/>
        </w:trPr>
        <w:tc>
          <w:tcPr>
            <w:tcW w:w="954" w:type="dxa"/>
            <w:vAlign w:val="center"/>
          </w:tcPr>
          <w:p w14:paraId="1B00413B" w14:textId="77777777" w:rsidR="00E658BE" w:rsidRPr="00364AC4" w:rsidRDefault="00E658BE" w:rsidP="00733FB3">
            <w:pPr>
              <w:ind w:hanging="90"/>
              <w:jc w:val="center"/>
              <w:rPr>
                <w:rFonts w:ascii="Candara" w:hAnsi="Candara" w:cs="Arial"/>
                <w:szCs w:val="24"/>
                <w:lang w:val="en-GB"/>
              </w:rPr>
            </w:pPr>
            <w:r w:rsidRPr="00364AC4">
              <w:rPr>
                <w:rFonts w:ascii="Candara" w:hAnsi="Candara" w:cs="Arial"/>
                <w:szCs w:val="24"/>
                <w:lang w:val="en-GB"/>
              </w:rPr>
              <w:t>4</w:t>
            </w:r>
          </w:p>
        </w:tc>
        <w:tc>
          <w:tcPr>
            <w:tcW w:w="3693" w:type="dxa"/>
            <w:vAlign w:val="center"/>
          </w:tcPr>
          <w:p w14:paraId="73D33252" w14:textId="77777777" w:rsidR="00E658BE" w:rsidRPr="00364AC4" w:rsidRDefault="00E658BE" w:rsidP="00733FB3">
            <w:pPr>
              <w:ind w:hanging="90"/>
              <w:rPr>
                <w:rFonts w:ascii="Candara" w:hAnsi="Candara" w:cs="Arial"/>
                <w:szCs w:val="24"/>
                <w:lang w:val="en-GB"/>
              </w:rPr>
            </w:pPr>
            <w:r w:rsidRPr="00364AC4">
              <w:rPr>
                <w:rFonts w:ascii="Candara" w:hAnsi="Candara" w:cs="Arial"/>
                <w:szCs w:val="24"/>
                <w:lang w:val="en-GB"/>
              </w:rPr>
              <w:t>Last Date of Submission of E tender</w:t>
            </w:r>
          </w:p>
        </w:tc>
        <w:tc>
          <w:tcPr>
            <w:tcW w:w="4828" w:type="dxa"/>
            <w:vAlign w:val="center"/>
          </w:tcPr>
          <w:p w14:paraId="083E7558" w14:textId="539E1779" w:rsidR="00E658BE" w:rsidRPr="00364AC4" w:rsidRDefault="00E658BE" w:rsidP="00733FB3">
            <w:pPr>
              <w:ind w:hanging="90"/>
              <w:rPr>
                <w:rFonts w:ascii="Candara" w:hAnsi="Candara" w:cs="Arial"/>
                <w:szCs w:val="24"/>
                <w:lang w:val="en-GB"/>
              </w:rPr>
            </w:pPr>
            <w:r w:rsidRPr="00364AC4">
              <w:rPr>
                <w:rFonts w:ascii="Candara" w:hAnsi="Candara" w:cs="Arial"/>
                <w:szCs w:val="24"/>
                <w:lang w:val="en-GB"/>
              </w:rPr>
              <w:t>2</w:t>
            </w:r>
            <w:r w:rsidR="00134A38">
              <w:rPr>
                <w:rFonts w:ascii="Candara" w:hAnsi="Candara" w:cs="Arial"/>
                <w:szCs w:val="24"/>
                <w:lang w:val="en-GB"/>
              </w:rPr>
              <w:t>2</w:t>
            </w:r>
            <w:r w:rsidRPr="00364AC4">
              <w:rPr>
                <w:rFonts w:ascii="Candara" w:hAnsi="Candara" w:cs="Arial"/>
                <w:szCs w:val="24"/>
                <w:lang w:val="en-GB"/>
              </w:rPr>
              <w:t xml:space="preserve">.07.2026 </w:t>
            </w:r>
          </w:p>
        </w:tc>
      </w:tr>
      <w:tr w:rsidR="00E658BE" w:rsidRPr="00364AC4" w14:paraId="1896CFCC" w14:textId="77777777" w:rsidTr="00733FB3">
        <w:trPr>
          <w:trHeight w:val="1348"/>
          <w:jc w:val="center"/>
        </w:trPr>
        <w:tc>
          <w:tcPr>
            <w:tcW w:w="954" w:type="dxa"/>
            <w:vAlign w:val="center"/>
          </w:tcPr>
          <w:p w14:paraId="2BF87735" w14:textId="77777777" w:rsidR="00E658BE" w:rsidRPr="00364AC4" w:rsidRDefault="00E658BE" w:rsidP="00733FB3">
            <w:pPr>
              <w:ind w:hanging="90"/>
              <w:jc w:val="center"/>
              <w:rPr>
                <w:rFonts w:ascii="Candara" w:hAnsi="Candara" w:cs="Arial"/>
                <w:szCs w:val="24"/>
                <w:lang w:val="en-GB"/>
              </w:rPr>
            </w:pPr>
            <w:r w:rsidRPr="00364AC4">
              <w:rPr>
                <w:rFonts w:ascii="Candara" w:hAnsi="Candara" w:cs="Arial"/>
                <w:szCs w:val="24"/>
                <w:lang w:val="en-GB"/>
              </w:rPr>
              <w:t>5</w:t>
            </w:r>
          </w:p>
        </w:tc>
        <w:tc>
          <w:tcPr>
            <w:tcW w:w="3693" w:type="dxa"/>
            <w:vAlign w:val="center"/>
          </w:tcPr>
          <w:p w14:paraId="7601FD19" w14:textId="77777777" w:rsidR="00E658BE" w:rsidRPr="00364AC4" w:rsidRDefault="00E658BE" w:rsidP="00733FB3">
            <w:pPr>
              <w:ind w:hanging="90"/>
              <w:rPr>
                <w:rFonts w:ascii="Candara" w:hAnsi="Candara" w:cs="Arial"/>
                <w:szCs w:val="24"/>
                <w:lang w:val="en-GB"/>
              </w:rPr>
            </w:pPr>
            <w:r w:rsidRPr="00364AC4">
              <w:rPr>
                <w:rFonts w:ascii="Candara" w:hAnsi="Candara" w:cs="Arial"/>
                <w:szCs w:val="24"/>
                <w:lang w:val="en-GB"/>
              </w:rPr>
              <w:t>Bid submission mode</w:t>
            </w:r>
          </w:p>
        </w:tc>
        <w:tc>
          <w:tcPr>
            <w:tcW w:w="4828" w:type="dxa"/>
            <w:vAlign w:val="center"/>
          </w:tcPr>
          <w:p w14:paraId="4557A7E9" w14:textId="77777777" w:rsidR="00E658BE" w:rsidRPr="00364AC4" w:rsidRDefault="00E658BE" w:rsidP="00733FB3">
            <w:pPr>
              <w:ind w:hanging="90"/>
              <w:rPr>
                <w:rFonts w:ascii="Candara" w:hAnsi="Candara" w:cs="Arial"/>
                <w:b/>
                <w:bCs/>
                <w:szCs w:val="24"/>
              </w:rPr>
            </w:pPr>
            <w:hyperlink r:id="rId10" w:history="1">
              <w:r w:rsidRPr="00364AC4">
                <w:rPr>
                  <w:rFonts w:ascii="Candara" w:hAnsi="Candara" w:cs="Arial"/>
                  <w:b/>
                  <w:bCs/>
                  <w:szCs w:val="24"/>
                </w:rPr>
                <w:t>https://iobtenders.auctiontiger.net/EPROC/</w:t>
              </w:r>
            </w:hyperlink>
            <w:r w:rsidRPr="00364AC4">
              <w:rPr>
                <w:rFonts w:ascii="Candara" w:hAnsi="Candara" w:cs="Arial"/>
                <w:b/>
                <w:bCs/>
                <w:szCs w:val="24"/>
              </w:rPr>
              <w:t xml:space="preserve"> </w:t>
            </w:r>
          </w:p>
          <w:p w14:paraId="4ED16AFD" w14:textId="77777777" w:rsidR="00E658BE" w:rsidRPr="00364AC4" w:rsidRDefault="00E658BE" w:rsidP="00733FB3">
            <w:pPr>
              <w:ind w:hanging="90"/>
              <w:rPr>
                <w:rFonts w:ascii="Candara" w:hAnsi="Candara" w:cs="Arial"/>
                <w:szCs w:val="24"/>
              </w:rPr>
            </w:pPr>
          </w:p>
          <w:p w14:paraId="5302417A" w14:textId="77777777" w:rsidR="00E658BE" w:rsidRPr="00364AC4" w:rsidRDefault="00E658BE" w:rsidP="00733FB3">
            <w:pPr>
              <w:ind w:hanging="90"/>
              <w:rPr>
                <w:rFonts w:ascii="Candara" w:hAnsi="Candara" w:cs="Arial"/>
                <w:szCs w:val="24"/>
                <w:lang w:val="en-GB"/>
              </w:rPr>
            </w:pPr>
            <w:r w:rsidRPr="00364AC4">
              <w:rPr>
                <w:rFonts w:ascii="Candara" w:hAnsi="Candara" w:cs="Arial"/>
                <w:szCs w:val="24"/>
                <w:lang w:val="en-GB"/>
              </w:rPr>
              <w:t>Through e-tendering portal (Class II or Class III Digital Certificate with both Signing &amp; Encryption is required for tender participation)</w:t>
            </w:r>
          </w:p>
        </w:tc>
      </w:tr>
      <w:tr w:rsidR="00E658BE" w:rsidRPr="00364AC4" w14:paraId="6B6D8208" w14:textId="77777777" w:rsidTr="00733FB3">
        <w:trPr>
          <w:trHeight w:val="948"/>
          <w:jc w:val="center"/>
        </w:trPr>
        <w:tc>
          <w:tcPr>
            <w:tcW w:w="954" w:type="dxa"/>
            <w:vAlign w:val="center"/>
          </w:tcPr>
          <w:p w14:paraId="6CAE7CDB" w14:textId="77777777" w:rsidR="00E658BE" w:rsidRPr="00364AC4" w:rsidRDefault="00E658BE" w:rsidP="00733FB3">
            <w:pPr>
              <w:ind w:hanging="90"/>
              <w:jc w:val="center"/>
              <w:rPr>
                <w:rFonts w:ascii="Candara" w:hAnsi="Candara" w:cs="Arial"/>
                <w:szCs w:val="24"/>
                <w:lang w:val="en-GB"/>
              </w:rPr>
            </w:pPr>
            <w:r w:rsidRPr="00364AC4">
              <w:rPr>
                <w:rFonts w:ascii="Candara" w:hAnsi="Candara" w:cs="Arial"/>
                <w:szCs w:val="24"/>
                <w:lang w:val="en-GB"/>
              </w:rPr>
              <w:t>6</w:t>
            </w:r>
          </w:p>
        </w:tc>
        <w:tc>
          <w:tcPr>
            <w:tcW w:w="3693" w:type="dxa"/>
            <w:vAlign w:val="center"/>
          </w:tcPr>
          <w:p w14:paraId="7CF8BCCA" w14:textId="77777777" w:rsidR="00E658BE" w:rsidRPr="00364AC4" w:rsidRDefault="00E658BE" w:rsidP="00733FB3">
            <w:pPr>
              <w:pStyle w:val="NormalWeb"/>
              <w:spacing w:before="0" w:after="0"/>
              <w:ind w:hanging="90"/>
              <w:rPr>
                <w:rFonts w:ascii="Candara" w:eastAsia="Calibri" w:hAnsi="Candara" w:cs="Arial"/>
                <w:szCs w:val="24"/>
                <w:lang w:val="en-GB"/>
              </w:rPr>
            </w:pPr>
            <w:r w:rsidRPr="00364AC4">
              <w:rPr>
                <w:rFonts w:ascii="Candara" w:eastAsia="Calibri" w:hAnsi="Candara" w:cs="Arial"/>
                <w:szCs w:val="24"/>
                <w:lang w:val="en-GB"/>
              </w:rPr>
              <w:t xml:space="preserve">Last Date and Time for submission of bids along with supporting documents through the above e-tendering portal. </w:t>
            </w:r>
          </w:p>
        </w:tc>
        <w:tc>
          <w:tcPr>
            <w:tcW w:w="4828" w:type="dxa"/>
            <w:vAlign w:val="center"/>
          </w:tcPr>
          <w:p w14:paraId="6D6F8C7D" w14:textId="17D7AA1E" w:rsidR="00E658BE" w:rsidRPr="00364AC4" w:rsidRDefault="00E658BE" w:rsidP="00733FB3">
            <w:pPr>
              <w:pStyle w:val="NormalWeb"/>
              <w:spacing w:before="0" w:after="0"/>
              <w:ind w:hanging="90"/>
              <w:rPr>
                <w:rFonts w:ascii="Candara" w:eastAsia="Calibri" w:hAnsi="Candara" w:cs="Arial"/>
                <w:szCs w:val="24"/>
                <w:lang w:val="en-GB"/>
              </w:rPr>
            </w:pPr>
            <w:r w:rsidRPr="00364AC4">
              <w:rPr>
                <w:rFonts w:ascii="Candara" w:eastAsia="Calibri" w:hAnsi="Candara" w:cs="Arial"/>
                <w:szCs w:val="24"/>
                <w:lang w:val="en-GB"/>
              </w:rPr>
              <w:t>2</w:t>
            </w:r>
            <w:r w:rsidR="00134A38">
              <w:rPr>
                <w:rFonts w:ascii="Candara" w:eastAsia="Calibri" w:hAnsi="Candara" w:cs="Arial"/>
                <w:szCs w:val="24"/>
                <w:lang w:val="en-GB"/>
              </w:rPr>
              <w:t>2</w:t>
            </w:r>
            <w:r w:rsidRPr="00364AC4">
              <w:rPr>
                <w:rFonts w:ascii="Candara" w:eastAsia="Calibri" w:hAnsi="Candara" w:cs="Arial"/>
                <w:szCs w:val="24"/>
                <w:lang w:val="en-GB"/>
              </w:rPr>
              <w:t>.07.2026 on or before 15.00 hours. (End time for submission will be as per e-tendering service provider server time).</w:t>
            </w:r>
          </w:p>
        </w:tc>
      </w:tr>
      <w:tr w:rsidR="00E658BE" w:rsidRPr="00364AC4" w14:paraId="638DB0B2" w14:textId="77777777" w:rsidTr="00733FB3">
        <w:trPr>
          <w:trHeight w:val="872"/>
          <w:jc w:val="center"/>
        </w:trPr>
        <w:tc>
          <w:tcPr>
            <w:tcW w:w="954" w:type="dxa"/>
            <w:vAlign w:val="center"/>
          </w:tcPr>
          <w:p w14:paraId="63225907" w14:textId="77777777" w:rsidR="00E658BE" w:rsidRPr="00364AC4" w:rsidRDefault="00E658BE" w:rsidP="00733FB3">
            <w:pPr>
              <w:ind w:hanging="90"/>
              <w:jc w:val="center"/>
              <w:rPr>
                <w:rFonts w:ascii="Candara" w:hAnsi="Candara" w:cs="Arial"/>
                <w:szCs w:val="24"/>
                <w:lang w:val="en-GB"/>
              </w:rPr>
            </w:pPr>
            <w:r w:rsidRPr="00364AC4">
              <w:rPr>
                <w:rFonts w:ascii="Candara" w:hAnsi="Candara" w:cs="Arial"/>
                <w:szCs w:val="24"/>
                <w:lang w:val="en-GB"/>
              </w:rPr>
              <w:t>7</w:t>
            </w:r>
          </w:p>
        </w:tc>
        <w:tc>
          <w:tcPr>
            <w:tcW w:w="3693" w:type="dxa"/>
            <w:vAlign w:val="center"/>
          </w:tcPr>
          <w:p w14:paraId="37BE3F94" w14:textId="77777777" w:rsidR="00E658BE" w:rsidRPr="00364AC4" w:rsidRDefault="00E658BE" w:rsidP="00733FB3">
            <w:pPr>
              <w:pStyle w:val="NormalWeb"/>
              <w:spacing w:before="0" w:after="0"/>
              <w:ind w:hanging="90"/>
              <w:rPr>
                <w:rFonts w:ascii="Candara" w:eastAsia="Calibri" w:hAnsi="Candara" w:cs="Arial"/>
                <w:szCs w:val="24"/>
                <w:lang w:val="en-GB"/>
              </w:rPr>
            </w:pPr>
            <w:r w:rsidRPr="00364AC4">
              <w:rPr>
                <w:rFonts w:ascii="Candara" w:eastAsia="Calibri" w:hAnsi="Candara" w:cs="Arial"/>
                <w:szCs w:val="24"/>
                <w:lang w:val="en-GB"/>
              </w:rPr>
              <w:t xml:space="preserve">Date, time and venue for opening the Technical BID through e-tendering portal. </w:t>
            </w:r>
          </w:p>
        </w:tc>
        <w:tc>
          <w:tcPr>
            <w:tcW w:w="4828" w:type="dxa"/>
            <w:vAlign w:val="center"/>
          </w:tcPr>
          <w:p w14:paraId="1899E909" w14:textId="46858290" w:rsidR="00E658BE" w:rsidRPr="00364AC4" w:rsidRDefault="00E658BE" w:rsidP="00733FB3">
            <w:pPr>
              <w:pStyle w:val="Header"/>
              <w:ind w:hanging="90"/>
              <w:jc w:val="both"/>
              <w:rPr>
                <w:rFonts w:ascii="Candara" w:eastAsia="Calibri" w:hAnsi="Candara" w:cs="Arial"/>
                <w:szCs w:val="24"/>
                <w:lang w:val="en-GB"/>
              </w:rPr>
            </w:pPr>
            <w:r w:rsidRPr="00364AC4">
              <w:rPr>
                <w:rFonts w:ascii="Candara" w:eastAsia="Calibri" w:hAnsi="Candara" w:cs="Arial"/>
                <w:szCs w:val="24"/>
                <w:lang w:val="en-GB"/>
              </w:rPr>
              <w:t>2</w:t>
            </w:r>
            <w:r w:rsidR="00134A38">
              <w:rPr>
                <w:rFonts w:ascii="Candara" w:eastAsia="Calibri" w:hAnsi="Candara" w:cs="Arial"/>
                <w:szCs w:val="24"/>
                <w:lang w:val="en-GB"/>
              </w:rPr>
              <w:t>2</w:t>
            </w:r>
            <w:r w:rsidRPr="00364AC4">
              <w:rPr>
                <w:rFonts w:ascii="Candara" w:eastAsia="Calibri" w:hAnsi="Candara" w:cs="Arial"/>
                <w:szCs w:val="24"/>
                <w:lang w:val="en-GB"/>
              </w:rPr>
              <w:t>.07.2026 at 15.30 hours at the Bank’s Central Office, General Administration Department, 763, Anna Salai, Chennai – 600 002</w:t>
            </w:r>
          </w:p>
        </w:tc>
      </w:tr>
      <w:tr w:rsidR="00E658BE" w:rsidRPr="00364AC4" w14:paraId="0C1A7D9E" w14:textId="77777777" w:rsidTr="00733FB3">
        <w:trPr>
          <w:trHeight w:val="634"/>
          <w:jc w:val="center"/>
        </w:trPr>
        <w:tc>
          <w:tcPr>
            <w:tcW w:w="954" w:type="dxa"/>
            <w:vAlign w:val="center"/>
          </w:tcPr>
          <w:p w14:paraId="4DC07FDE" w14:textId="77777777" w:rsidR="00E658BE" w:rsidRPr="00364AC4" w:rsidRDefault="00E658BE" w:rsidP="00733FB3">
            <w:pPr>
              <w:ind w:hanging="90"/>
              <w:jc w:val="center"/>
              <w:rPr>
                <w:rFonts w:ascii="Candara" w:hAnsi="Candara" w:cs="Arial"/>
                <w:szCs w:val="24"/>
                <w:lang w:val="en-GB"/>
              </w:rPr>
            </w:pPr>
            <w:r w:rsidRPr="00364AC4">
              <w:rPr>
                <w:rFonts w:ascii="Candara" w:hAnsi="Candara" w:cs="Arial"/>
                <w:szCs w:val="24"/>
                <w:lang w:val="en-GB"/>
              </w:rPr>
              <w:t>8</w:t>
            </w:r>
          </w:p>
        </w:tc>
        <w:tc>
          <w:tcPr>
            <w:tcW w:w="3693" w:type="dxa"/>
            <w:vAlign w:val="center"/>
          </w:tcPr>
          <w:p w14:paraId="6CF6545E" w14:textId="77777777" w:rsidR="00E658BE" w:rsidRPr="00364AC4" w:rsidRDefault="00E658BE" w:rsidP="00733FB3">
            <w:pPr>
              <w:ind w:hanging="90"/>
              <w:rPr>
                <w:rFonts w:ascii="Candara" w:hAnsi="Candara" w:cs="Arial"/>
                <w:szCs w:val="24"/>
                <w:lang w:val="en-GB"/>
              </w:rPr>
            </w:pPr>
            <w:r w:rsidRPr="00364AC4">
              <w:rPr>
                <w:rFonts w:ascii="Candara" w:hAnsi="Candara" w:cs="Arial"/>
                <w:szCs w:val="24"/>
                <w:lang w:val="en-GB"/>
              </w:rPr>
              <w:t>Date, time and venue for opening the Price bid</w:t>
            </w:r>
          </w:p>
        </w:tc>
        <w:tc>
          <w:tcPr>
            <w:tcW w:w="4828" w:type="dxa"/>
            <w:vAlign w:val="center"/>
          </w:tcPr>
          <w:p w14:paraId="410F897E" w14:textId="77777777" w:rsidR="00E658BE" w:rsidRPr="00364AC4" w:rsidRDefault="00E658BE" w:rsidP="00733FB3">
            <w:pPr>
              <w:ind w:hanging="90"/>
              <w:rPr>
                <w:rFonts w:ascii="Candara" w:hAnsi="Candara" w:cs="Arial"/>
                <w:szCs w:val="24"/>
                <w:lang w:val="en-GB"/>
              </w:rPr>
            </w:pPr>
            <w:r w:rsidRPr="00364AC4">
              <w:rPr>
                <w:rFonts w:ascii="Candara" w:hAnsi="Candara" w:cs="Arial"/>
                <w:szCs w:val="24"/>
                <w:lang w:val="en-GB"/>
              </w:rPr>
              <w:t xml:space="preserve">Shall be intimated to the technically qualified bidders in due course. </w:t>
            </w:r>
          </w:p>
        </w:tc>
      </w:tr>
      <w:tr w:rsidR="00A446AF" w:rsidRPr="00364AC4" w14:paraId="34C8EE7B" w14:textId="77777777" w:rsidTr="00733FB3">
        <w:trPr>
          <w:trHeight w:val="634"/>
          <w:jc w:val="center"/>
        </w:trPr>
        <w:tc>
          <w:tcPr>
            <w:tcW w:w="954" w:type="dxa"/>
            <w:vAlign w:val="center"/>
          </w:tcPr>
          <w:p w14:paraId="4BD6CF35" w14:textId="12C50601" w:rsidR="00A446AF" w:rsidRPr="00364AC4" w:rsidRDefault="00A446AF" w:rsidP="00733FB3">
            <w:pPr>
              <w:ind w:hanging="90"/>
              <w:jc w:val="center"/>
              <w:rPr>
                <w:rFonts w:ascii="Candara" w:hAnsi="Candara" w:cs="Arial"/>
                <w:szCs w:val="24"/>
                <w:lang w:val="en-GB"/>
              </w:rPr>
            </w:pPr>
            <w:r>
              <w:rPr>
                <w:rFonts w:ascii="Candara" w:hAnsi="Candara" w:cs="Arial"/>
                <w:szCs w:val="24"/>
                <w:lang w:val="en-GB"/>
              </w:rPr>
              <w:t>9</w:t>
            </w:r>
          </w:p>
        </w:tc>
        <w:tc>
          <w:tcPr>
            <w:tcW w:w="3693" w:type="dxa"/>
            <w:vAlign w:val="center"/>
          </w:tcPr>
          <w:p w14:paraId="0AD7F3FB" w14:textId="7214D579" w:rsidR="00A446AF" w:rsidRPr="00364AC4" w:rsidRDefault="00A446AF" w:rsidP="00733FB3">
            <w:pPr>
              <w:ind w:hanging="90"/>
              <w:rPr>
                <w:rFonts w:ascii="Candara" w:hAnsi="Candara" w:cs="Arial"/>
                <w:szCs w:val="24"/>
                <w:lang w:val="en-GB"/>
              </w:rPr>
            </w:pPr>
            <w:r w:rsidRPr="00364AC4">
              <w:rPr>
                <w:rFonts w:ascii="Candara" w:eastAsia="Calibri" w:hAnsi="Candara" w:cs="Arial"/>
                <w:szCs w:val="24"/>
                <w:lang w:val="en-GB"/>
              </w:rPr>
              <w:t>Support person and phone number for e-tender service provider for any help in accessing the website and uploading the tender documents.</w:t>
            </w:r>
          </w:p>
        </w:tc>
        <w:tc>
          <w:tcPr>
            <w:tcW w:w="4828" w:type="dxa"/>
            <w:vAlign w:val="center"/>
          </w:tcPr>
          <w:p w14:paraId="51E70CDA" w14:textId="77777777" w:rsidR="00A446AF" w:rsidRPr="00364AC4" w:rsidRDefault="00A446AF" w:rsidP="00A446AF">
            <w:pPr>
              <w:pStyle w:val="TableParagraph"/>
              <w:ind w:left="119" w:hanging="90"/>
              <w:rPr>
                <w:rFonts w:ascii="Candara" w:hAnsi="Candara"/>
                <w:sz w:val="24"/>
                <w:szCs w:val="24"/>
              </w:rPr>
            </w:pPr>
            <w:r w:rsidRPr="00364AC4">
              <w:rPr>
                <w:rFonts w:ascii="Candara" w:hAnsi="Candara"/>
                <w:sz w:val="24"/>
                <w:szCs w:val="24"/>
              </w:rPr>
              <w:t>e-Procurement Technologies Limited</w:t>
            </w:r>
          </w:p>
          <w:p w14:paraId="19B7A1DA" w14:textId="27E4E229" w:rsidR="00A446AF" w:rsidRPr="00364AC4" w:rsidRDefault="00A446AF" w:rsidP="00A446AF">
            <w:pPr>
              <w:ind w:hanging="90"/>
              <w:rPr>
                <w:rFonts w:ascii="Candara" w:hAnsi="Candara" w:cs="Arial"/>
                <w:szCs w:val="24"/>
                <w:lang w:val="en-GB"/>
              </w:rPr>
            </w:pPr>
            <w:hyperlink r:id="rId11" w:history="1">
              <w:r w:rsidRPr="00364AC4">
                <w:rPr>
                  <w:rFonts w:ascii="Candara" w:hAnsi="Candara"/>
                  <w:szCs w:val="24"/>
                </w:rPr>
                <w:t>support@auctiontiger.net</w:t>
              </w:r>
            </w:hyperlink>
          </w:p>
        </w:tc>
      </w:tr>
      <w:tr w:rsidR="00E658BE" w:rsidRPr="00364AC4" w14:paraId="3D45FE58" w14:textId="77777777" w:rsidTr="00A446AF">
        <w:trPr>
          <w:trHeight w:val="1691"/>
          <w:jc w:val="center"/>
        </w:trPr>
        <w:tc>
          <w:tcPr>
            <w:tcW w:w="954" w:type="dxa"/>
            <w:vAlign w:val="center"/>
          </w:tcPr>
          <w:p w14:paraId="2CFB20E4" w14:textId="77777777" w:rsidR="00E658BE" w:rsidRPr="00364AC4" w:rsidRDefault="00E658BE" w:rsidP="00733FB3">
            <w:pPr>
              <w:ind w:hanging="90"/>
              <w:jc w:val="center"/>
              <w:rPr>
                <w:rFonts w:ascii="Candara" w:hAnsi="Candara" w:cs="Arial"/>
                <w:szCs w:val="24"/>
                <w:lang w:val="en-GB"/>
              </w:rPr>
            </w:pPr>
            <w:r w:rsidRPr="00364AC4">
              <w:rPr>
                <w:rFonts w:ascii="Candara" w:hAnsi="Candara" w:cs="Arial"/>
                <w:szCs w:val="24"/>
                <w:lang w:val="en-GB"/>
              </w:rPr>
              <w:t>10</w:t>
            </w:r>
          </w:p>
        </w:tc>
        <w:tc>
          <w:tcPr>
            <w:tcW w:w="3693" w:type="dxa"/>
            <w:vAlign w:val="center"/>
          </w:tcPr>
          <w:p w14:paraId="392999BA" w14:textId="77777777" w:rsidR="00E658BE" w:rsidRPr="00364AC4" w:rsidRDefault="00E658BE" w:rsidP="00733FB3">
            <w:pPr>
              <w:pStyle w:val="NormalWeb"/>
              <w:spacing w:before="0" w:after="0"/>
              <w:ind w:hanging="90"/>
              <w:rPr>
                <w:rFonts w:ascii="Candara" w:eastAsia="Calibri" w:hAnsi="Candara" w:cs="Arial"/>
                <w:szCs w:val="24"/>
                <w:lang w:val="en-GB"/>
              </w:rPr>
            </w:pPr>
            <w:r w:rsidRPr="00364AC4">
              <w:rPr>
                <w:rFonts w:ascii="Candara" w:eastAsia="Calibri" w:hAnsi="Candara" w:cs="Arial"/>
                <w:szCs w:val="24"/>
                <w:lang w:val="en-GB"/>
              </w:rPr>
              <w:t>Scope of Work</w:t>
            </w:r>
          </w:p>
        </w:tc>
        <w:tc>
          <w:tcPr>
            <w:tcW w:w="4828" w:type="dxa"/>
            <w:vAlign w:val="center"/>
          </w:tcPr>
          <w:p w14:paraId="0BFB58AE" w14:textId="77777777" w:rsidR="00E658BE" w:rsidRPr="00364AC4" w:rsidRDefault="00E658BE" w:rsidP="00733FB3">
            <w:pPr>
              <w:jc w:val="both"/>
              <w:rPr>
                <w:rFonts w:ascii="Candara" w:hAnsi="Candara"/>
                <w:szCs w:val="24"/>
              </w:rPr>
            </w:pPr>
            <w:r w:rsidRPr="00364AC4">
              <w:rPr>
                <w:rFonts w:ascii="Candara" w:hAnsi="Candara"/>
                <w:szCs w:val="24"/>
              </w:rPr>
              <w:t xml:space="preserve">Supply, installation, testing and commissioning of P4 </w:t>
            </w:r>
            <w:r>
              <w:rPr>
                <w:rFonts w:ascii="Candara" w:hAnsi="Candara"/>
                <w:szCs w:val="24"/>
              </w:rPr>
              <w:t xml:space="preserve">outdoor </w:t>
            </w:r>
            <w:r w:rsidRPr="00364AC4">
              <w:rPr>
                <w:rFonts w:ascii="Candara" w:hAnsi="Candara"/>
                <w:szCs w:val="24"/>
              </w:rPr>
              <w:t>LED DIGITAL</w:t>
            </w:r>
            <w:r>
              <w:rPr>
                <w:rFonts w:ascii="Candara" w:hAnsi="Candara"/>
                <w:szCs w:val="24"/>
              </w:rPr>
              <w:t xml:space="preserve"> DISPLAY </w:t>
            </w:r>
            <w:r w:rsidRPr="00364AC4">
              <w:rPr>
                <w:rFonts w:ascii="Candara" w:hAnsi="Candara"/>
                <w:szCs w:val="24"/>
              </w:rPr>
              <w:t>at Bank quarters with technical and software support for content of to be displayed. Taking up maintenance contract for 03 years post warranty period of 2 years.</w:t>
            </w:r>
          </w:p>
          <w:p w14:paraId="4485B219" w14:textId="77777777" w:rsidR="00E658BE" w:rsidRPr="00364AC4" w:rsidRDefault="00E658BE" w:rsidP="00733FB3">
            <w:pPr>
              <w:jc w:val="both"/>
              <w:rPr>
                <w:rFonts w:ascii="Candara" w:hAnsi="Candara"/>
                <w:szCs w:val="24"/>
              </w:rPr>
            </w:pPr>
            <w:r w:rsidRPr="00364AC4">
              <w:rPr>
                <w:rFonts w:ascii="Candara" w:hAnsi="Candara"/>
                <w:szCs w:val="24"/>
              </w:rPr>
              <w:t>The size of the Boards as below:</w:t>
            </w:r>
          </w:p>
          <w:p w14:paraId="7FF0D06E" w14:textId="77777777" w:rsidR="00281CE8" w:rsidRDefault="00E658BE" w:rsidP="00733FB3">
            <w:pPr>
              <w:jc w:val="both"/>
              <w:rPr>
                <w:rFonts w:ascii="Candara" w:hAnsi="Candara"/>
                <w:szCs w:val="24"/>
              </w:rPr>
            </w:pPr>
            <w:r w:rsidRPr="00364AC4">
              <w:rPr>
                <w:rFonts w:ascii="Candara" w:hAnsi="Candara"/>
                <w:szCs w:val="24"/>
              </w:rPr>
              <w:t xml:space="preserve">Main Entrance: </w:t>
            </w:r>
          </w:p>
          <w:p w14:paraId="580E4D56" w14:textId="0D2FDAFD" w:rsidR="00E658BE" w:rsidRPr="00281CE8" w:rsidRDefault="00E658BE" w:rsidP="00733FB3">
            <w:pPr>
              <w:jc w:val="both"/>
              <w:rPr>
                <w:rFonts w:ascii="Candara" w:hAnsi="Candara"/>
                <w:b/>
                <w:bCs/>
                <w:szCs w:val="24"/>
              </w:rPr>
            </w:pPr>
            <w:r w:rsidRPr="00281CE8">
              <w:rPr>
                <w:rFonts w:ascii="Candara" w:hAnsi="Candara"/>
                <w:b/>
                <w:bCs/>
                <w:szCs w:val="24"/>
              </w:rPr>
              <w:t xml:space="preserve">Size 28 x 5 </w:t>
            </w:r>
            <w:proofErr w:type="spellStart"/>
            <w:r w:rsidRPr="00281CE8">
              <w:rPr>
                <w:rFonts w:ascii="Candara" w:hAnsi="Candara"/>
                <w:b/>
                <w:bCs/>
                <w:szCs w:val="24"/>
              </w:rPr>
              <w:t>sq.ft</w:t>
            </w:r>
            <w:proofErr w:type="spellEnd"/>
          </w:p>
          <w:p w14:paraId="37B9B76E" w14:textId="77777777" w:rsidR="00E658BE" w:rsidRPr="00281CE8" w:rsidRDefault="00E658BE" w:rsidP="00733FB3">
            <w:pPr>
              <w:jc w:val="both"/>
              <w:rPr>
                <w:rFonts w:ascii="Candara" w:hAnsi="Candara"/>
                <w:b/>
                <w:bCs/>
                <w:szCs w:val="24"/>
              </w:rPr>
            </w:pPr>
            <w:r w:rsidRPr="00281CE8">
              <w:rPr>
                <w:rFonts w:ascii="Candara" w:hAnsi="Candara"/>
                <w:b/>
                <w:bCs/>
                <w:szCs w:val="24"/>
              </w:rPr>
              <w:t xml:space="preserve">20 x 5 </w:t>
            </w:r>
            <w:proofErr w:type="spellStart"/>
            <w:r w:rsidRPr="00281CE8">
              <w:rPr>
                <w:rFonts w:ascii="Candara" w:hAnsi="Candara"/>
                <w:b/>
                <w:bCs/>
                <w:szCs w:val="24"/>
              </w:rPr>
              <w:t>sq.ft</w:t>
            </w:r>
            <w:proofErr w:type="spellEnd"/>
          </w:p>
          <w:p w14:paraId="6ABED2F8" w14:textId="77777777" w:rsidR="00E658BE" w:rsidRDefault="00E658BE" w:rsidP="00733FB3">
            <w:pPr>
              <w:jc w:val="both"/>
              <w:rPr>
                <w:rFonts w:ascii="Candara" w:hAnsi="Candara"/>
                <w:szCs w:val="24"/>
              </w:rPr>
            </w:pPr>
          </w:p>
          <w:p w14:paraId="35B07665" w14:textId="77777777" w:rsidR="00E658BE" w:rsidRPr="00364AC4" w:rsidRDefault="00E658BE" w:rsidP="00733FB3">
            <w:pPr>
              <w:jc w:val="both"/>
              <w:rPr>
                <w:rFonts w:ascii="Candara" w:hAnsi="Candara"/>
                <w:szCs w:val="24"/>
              </w:rPr>
            </w:pPr>
            <w:r w:rsidRPr="00364AC4">
              <w:rPr>
                <w:rFonts w:ascii="Candara" w:hAnsi="Candara"/>
                <w:szCs w:val="24"/>
              </w:rPr>
              <w:lastRenderedPageBreak/>
              <w:t xml:space="preserve">Cathedral Branch : </w:t>
            </w:r>
          </w:p>
          <w:p w14:paraId="4DBAD5A9" w14:textId="77777777" w:rsidR="00E658BE" w:rsidRPr="00281CE8" w:rsidRDefault="00E658BE" w:rsidP="00733FB3">
            <w:pPr>
              <w:jc w:val="both"/>
              <w:rPr>
                <w:rFonts w:ascii="Candara" w:hAnsi="Candara"/>
                <w:b/>
                <w:bCs/>
                <w:szCs w:val="24"/>
              </w:rPr>
            </w:pPr>
            <w:r w:rsidRPr="00281CE8">
              <w:rPr>
                <w:rFonts w:ascii="Candara" w:hAnsi="Candara"/>
                <w:b/>
                <w:bCs/>
                <w:szCs w:val="24"/>
              </w:rPr>
              <w:t xml:space="preserve">ATM : 14 X 5 </w:t>
            </w:r>
            <w:proofErr w:type="spellStart"/>
            <w:r w:rsidRPr="00281CE8">
              <w:rPr>
                <w:rFonts w:ascii="Candara" w:hAnsi="Candara"/>
                <w:b/>
                <w:bCs/>
                <w:szCs w:val="24"/>
              </w:rPr>
              <w:t>Sq.ft</w:t>
            </w:r>
            <w:proofErr w:type="spellEnd"/>
          </w:p>
          <w:p w14:paraId="13A38D7D" w14:textId="77777777" w:rsidR="00E658BE" w:rsidRPr="00281CE8" w:rsidRDefault="00E658BE" w:rsidP="00733FB3">
            <w:pPr>
              <w:jc w:val="both"/>
              <w:rPr>
                <w:rFonts w:ascii="Candara" w:hAnsi="Candara"/>
                <w:b/>
                <w:bCs/>
                <w:szCs w:val="24"/>
              </w:rPr>
            </w:pPr>
            <w:r w:rsidRPr="00281CE8">
              <w:rPr>
                <w:rFonts w:ascii="Candara" w:hAnsi="Candara"/>
                <w:b/>
                <w:bCs/>
                <w:szCs w:val="24"/>
              </w:rPr>
              <w:t>Next to ATM : 18 X 5 Sq ft</w:t>
            </w:r>
          </w:p>
          <w:p w14:paraId="0477A6C4" w14:textId="77777777" w:rsidR="00E658BE" w:rsidRPr="00281CE8" w:rsidRDefault="00E658BE" w:rsidP="00733FB3">
            <w:pPr>
              <w:jc w:val="both"/>
              <w:rPr>
                <w:rFonts w:ascii="Candara" w:hAnsi="Candara"/>
                <w:b/>
                <w:bCs/>
                <w:szCs w:val="24"/>
              </w:rPr>
            </w:pPr>
            <w:r w:rsidRPr="00281CE8">
              <w:rPr>
                <w:rFonts w:ascii="Candara" w:hAnsi="Candara"/>
                <w:b/>
                <w:bCs/>
                <w:szCs w:val="24"/>
              </w:rPr>
              <w:t xml:space="preserve">Exit gate : 34 x 5 </w:t>
            </w:r>
            <w:proofErr w:type="spellStart"/>
            <w:r w:rsidRPr="00281CE8">
              <w:rPr>
                <w:rFonts w:ascii="Candara" w:hAnsi="Candara"/>
                <w:b/>
                <w:bCs/>
                <w:szCs w:val="24"/>
              </w:rPr>
              <w:t>sq.ft</w:t>
            </w:r>
            <w:proofErr w:type="spellEnd"/>
          </w:p>
          <w:p w14:paraId="7D456313" w14:textId="77777777" w:rsidR="00E658BE" w:rsidRPr="00281CE8" w:rsidRDefault="00E658BE" w:rsidP="00733FB3">
            <w:pPr>
              <w:jc w:val="both"/>
              <w:rPr>
                <w:rFonts w:ascii="Candara" w:hAnsi="Candara"/>
                <w:b/>
                <w:bCs/>
                <w:szCs w:val="24"/>
              </w:rPr>
            </w:pPr>
            <w:r w:rsidRPr="00281CE8">
              <w:rPr>
                <w:rFonts w:ascii="Candara" w:hAnsi="Candara"/>
                <w:b/>
                <w:bCs/>
                <w:szCs w:val="24"/>
              </w:rPr>
              <w:t xml:space="preserve">Exit Gate : 8 x 5 </w:t>
            </w:r>
            <w:proofErr w:type="spellStart"/>
            <w:r w:rsidRPr="00281CE8">
              <w:rPr>
                <w:rFonts w:ascii="Candara" w:hAnsi="Candara"/>
                <w:b/>
                <w:bCs/>
                <w:szCs w:val="24"/>
              </w:rPr>
              <w:t>sq.ft</w:t>
            </w:r>
            <w:proofErr w:type="spellEnd"/>
            <w:r w:rsidRPr="00281CE8">
              <w:rPr>
                <w:rFonts w:ascii="Candara" w:hAnsi="Candara"/>
                <w:b/>
                <w:bCs/>
                <w:szCs w:val="24"/>
              </w:rPr>
              <w:t xml:space="preserve"> </w:t>
            </w:r>
          </w:p>
          <w:p w14:paraId="69F6C0BE" w14:textId="77777777" w:rsidR="00E658BE" w:rsidRPr="00364AC4" w:rsidRDefault="00E658BE" w:rsidP="00733FB3">
            <w:pPr>
              <w:jc w:val="both"/>
              <w:rPr>
                <w:rFonts w:ascii="Candara" w:hAnsi="Candara"/>
                <w:szCs w:val="24"/>
              </w:rPr>
            </w:pPr>
          </w:p>
          <w:p w14:paraId="3A4D2825" w14:textId="77777777" w:rsidR="00E658BE" w:rsidRPr="00364AC4" w:rsidRDefault="00E658BE" w:rsidP="00733FB3">
            <w:pPr>
              <w:jc w:val="both"/>
              <w:rPr>
                <w:rFonts w:ascii="Candara" w:hAnsi="Candara"/>
                <w:szCs w:val="24"/>
              </w:rPr>
            </w:pPr>
            <w:r w:rsidRPr="00364AC4">
              <w:rPr>
                <w:rFonts w:ascii="Candara" w:hAnsi="Candara"/>
                <w:szCs w:val="24"/>
              </w:rPr>
              <w:t xml:space="preserve">Total 6 boards and 610 </w:t>
            </w:r>
            <w:proofErr w:type="spellStart"/>
            <w:r w:rsidRPr="00364AC4">
              <w:rPr>
                <w:rFonts w:ascii="Candara" w:hAnsi="Candara"/>
                <w:szCs w:val="24"/>
              </w:rPr>
              <w:t>sq.ft</w:t>
            </w:r>
            <w:proofErr w:type="spellEnd"/>
            <w:r w:rsidRPr="00364AC4">
              <w:rPr>
                <w:rFonts w:ascii="Candara" w:hAnsi="Candara"/>
                <w:szCs w:val="24"/>
              </w:rPr>
              <w:t xml:space="preserve"> approx.</w:t>
            </w:r>
          </w:p>
          <w:p w14:paraId="3D09D53B" w14:textId="77777777" w:rsidR="00E658BE" w:rsidRPr="00364AC4" w:rsidRDefault="00E658BE" w:rsidP="00733FB3">
            <w:pPr>
              <w:pStyle w:val="TableParagraph"/>
              <w:ind w:left="119" w:hanging="90"/>
              <w:rPr>
                <w:rFonts w:ascii="Candara" w:hAnsi="Candara"/>
                <w:sz w:val="24"/>
                <w:szCs w:val="24"/>
              </w:rPr>
            </w:pPr>
          </w:p>
        </w:tc>
      </w:tr>
      <w:tr w:rsidR="00E658BE" w:rsidRPr="00364AC4" w14:paraId="70839BB1" w14:textId="77777777" w:rsidTr="00733FB3">
        <w:trPr>
          <w:trHeight w:val="1054"/>
          <w:jc w:val="center"/>
        </w:trPr>
        <w:tc>
          <w:tcPr>
            <w:tcW w:w="954" w:type="dxa"/>
            <w:vAlign w:val="center"/>
          </w:tcPr>
          <w:p w14:paraId="413B3B81" w14:textId="77777777" w:rsidR="00E658BE" w:rsidRPr="00364AC4" w:rsidRDefault="00E658BE" w:rsidP="00733FB3">
            <w:pPr>
              <w:ind w:hanging="90"/>
              <w:jc w:val="center"/>
              <w:rPr>
                <w:rFonts w:ascii="Candara" w:hAnsi="Candara" w:cs="Arial"/>
                <w:szCs w:val="24"/>
                <w:lang w:val="en-GB"/>
              </w:rPr>
            </w:pPr>
            <w:r w:rsidRPr="00364AC4">
              <w:rPr>
                <w:rFonts w:ascii="Candara" w:hAnsi="Candara" w:cs="Arial"/>
                <w:szCs w:val="24"/>
                <w:lang w:val="en-GB"/>
              </w:rPr>
              <w:lastRenderedPageBreak/>
              <w:t>11</w:t>
            </w:r>
          </w:p>
        </w:tc>
        <w:tc>
          <w:tcPr>
            <w:tcW w:w="3693" w:type="dxa"/>
            <w:vAlign w:val="center"/>
          </w:tcPr>
          <w:p w14:paraId="18668CEC" w14:textId="77777777" w:rsidR="00E658BE" w:rsidRPr="00364AC4" w:rsidRDefault="00E658BE" w:rsidP="00733FB3">
            <w:pPr>
              <w:pStyle w:val="NormalWeb"/>
              <w:spacing w:before="0" w:after="0"/>
              <w:ind w:hanging="90"/>
              <w:rPr>
                <w:rFonts w:ascii="Candara" w:eastAsia="Calibri" w:hAnsi="Candara" w:cs="Arial"/>
                <w:szCs w:val="24"/>
                <w:lang w:val="en-GB"/>
              </w:rPr>
            </w:pPr>
            <w:r w:rsidRPr="00364AC4">
              <w:rPr>
                <w:rFonts w:ascii="Candara" w:eastAsia="Calibri" w:hAnsi="Candara" w:cs="Arial"/>
                <w:szCs w:val="24"/>
                <w:lang w:val="en-GB"/>
              </w:rPr>
              <w:t>Warranty Period</w:t>
            </w:r>
          </w:p>
        </w:tc>
        <w:tc>
          <w:tcPr>
            <w:tcW w:w="4828" w:type="dxa"/>
          </w:tcPr>
          <w:p w14:paraId="3138F108" w14:textId="77777777" w:rsidR="00E658BE" w:rsidRPr="00364AC4" w:rsidRDefault="00E658BE" w:rsidP="00733FB3">
            <w:pPr>
              <w:jc w:val="both"/>
              <w:rPr>
                <w:rFonts w:ascii="Candara" w:hAnsi="Candara"/>
                <w:szCs w:val="24"/>
              </w:rPr>
            </w:pPr>
            <w:r w:rsidRPr="00364AC4">
              <w:rPr>
                <w:rFonts w:ascii="Candara" w:hAnsi="Candara"/>
                <w:szCs w:val="24"/>
              </w:rPr>
              <w:t>For</w:t>
            </w:r>
            <w:r w:rsidRPr="00364AC4">
              <w:rPr>
                <w:rFonts w:ascii="Candara" w:hAnsi="Candara"/>
                <w:spacing w:val="-5"/>
                <w:szCs w:val="24"/>
              </w:rPr>
              <w:t xml:space="preserve"> </w:t>
            </w:r>
            <w:r w:rsidRPr="00364AC4">
              <w:rPr>
                <w:rFonts w:ascii="Candara" w:hAnsi="Candara"/>
                <w:szCs w:val="24"/>
              </w:rPr>
              <w:t>a</w:t>
            </w:r>
            <w:r w:rsidRPr="00364AC4">
              <w:rPr>
                <w:rFonts w:ascii="Candara" w:hAnsi="Candara"/>
                <w:spacing w:val="-2"/>
                <w:szCs w:val="24"/>
              </w:rPr>
              <w:t xml:space="preserve"> </w:t>
            </w:r>
            <w:r w:rsidRPr="00364AC4">
              <w:rPr>
                <w:rFonts w:ascii="Candara" w:hAnsi="Candara"/>
                <w:szCs w:val="24"/>
              </w:rPr>
              <w:t>period</w:t>
            </w:r>
            <w:r w:rsidRPr="00364AC4">
              <w:rPr>
                <w:rFonts w:ascii="Candara" w:hAnsi="Candara"/>
                <w:spacing w:val="-6"/>
                <w:szCs w:val="24"/>
              </w:rPr>
              <w:t xml:space="preserve"> </w:t>
            </w:r>
            <w:r w:rsidRPr="00364AC4">
              <w:rPr>
                <w:rFonts w:ascii="Candara" w:hAnsi="Candara"/>
                <w:szCs w:val="24"/>
              </w:rPr>
              <w:t>of</w:t>
            </w:r>
            <w:r w:rsidRPr="00364AC4">
              <w:rPr>
                <w:rFonts w:ascii="Candara" w:hAnsi="Candara"/>
                <w:spacing w:val="-1"/>
                <w:szCs w:val="24"/>
              </w:rPr>
              <w:t xml:space="preserve"> </w:t>
            </w:r>
            <w:r w:rsidRPr="00364AC4">
              <w:rPr>
                <w:rFonts w:ascii="Candara" w:hAnsi="Candara"/>
                <w:szCs w:val="24"/>
              </w:rPr>
              <w:t>02</w:t>
            </w:r>
            <w:r w:rsidRPr="00364AC4">
              <w:rPr>
                <w:rFonts w:ascii="Candara" w:hAnsi="Candara"/>
                <w:spacing w:val="-10"/>
                <w:szCs w:val="24"/>
              </w:rPr>
              <w:t xml:space="preserve"> </w:t>
            </w:r>
            <w:r w:rsidRPr="00364AC4">
              <w:rPr>
                <w:rFonts w:ascii="Candara" w:hAnsi="Candara"/>
                <w:szCs w:val="24"/>
              </w:rPr>
              <w:t>year</w:t>
            </w:r>
            <w:r w:rsidRPr="00364AC4">
              <w:rPr>
                <w:rFonts w:ascii="Candara" w:hAnsi="Candara"/>
                <w:spacing w:val="-4"/>
                <w:szCs w:val="24"/>
              </w:rPr>
              <w:t xml:space="preserve"> </w:t>
            </w:r>
            <w:r w:rsidRPr="00364AC4">
              <w:rPr>
                <w:rFonts w:ascii="Candara" w:hAnsi="Candara"/>
                <w:szCs w:val="24"/>
              </w:rPr>
              <w:t>upon</w:t>
            </w:r>
            <w:r w:rsidRPr="00364AC4">
              <w:rPr>
                <w:rFonts w:ascii="Candara" w:hAnsi="Candara"/>
                <w:spacing w:val="-1"/>
                <w:szCs w:val="24"/>
              </w:rPr>
              <w:t xml:space="preserve"> </w:t>
            </w:r>
            <w:r w:rsidRPr="00364AC4">
              <w:rPr>
                <w:rFonts w:ascii="Candara" w:hAnsi="Candara"/>
                <w:szCs w:val="24"/>
              </w:rPr>
              <w:t>all</w:t>
            </w:r>
            <w:r w:rsidRPr="00364AC4">
              <w:rPr>
                <w:rFonts w:ascii="Candara" w:hAnsi="Candara"/>
                <w:spacing w:val="-5"/>
                <w:szCs w:val="24"/>
              </w:rPr>
              <w:t xml:space="preserve"> </w:t>
            </w:r>
            <w:r w:rsidRPr="00364AC4">
              <w:rPr>
                <w:rFonts w:ascii="Candara" w:hAnsi="Candara"/>
                <w:szCs w:val="24"/>
              </w:rPr>
              <w:t>the</w:t>
            </w:r>
            <w:r w:rsidRPr="00364AC4">
              <w:rPr>
                <w:rFonts w:ascii="Candara" w:hAnsi="Candara"/>
                <w:spacing w:val="-8"/>
                <w:szCs w:val="24"/>
              </w:rPr>
              <w:t xml:space="preserve"> </w:t>
            </w:r>
            <w:r w:rsidRPr="00364AC4">
              <w:rPr>
                <w:rFonts w:ascii="Candara" w:hAnsi="Candara"/>
                <w:szCs w:val="24"/>
              </w:rPr>
              <w:t>hardware</w:t>
            </w:r>
            <w:r w:rsidRPr="00364AC4">
              <w:rPr>
                <w:rFonts w:ascii="Candara" w:hAnsi="Candara"/>
                <w:spacing w:val="-3"/>
                <w:szCs w:val="24"/>
              </w:rPr>
              <w:t xml:space="preserve"> </w:t>
            </w:r>
            <w:r w:rsidRPr="00364AC4">
              <w:rPr>
                <w:rFonts w:ascii="Candara" w:hAnsi="Candara"/>
                <w:szCs w:val="24"/>
              </w:rPr>
              <w:t>and</w:t>
            </w:r>
            <w:r w:rsidRPr="00364AC4">
              <w:rPr>
                <w:rFonts w:ascii="Candara" w:hAnsi="Candara"/>
                <w:spacing w:val="-6"/>
                <w:szCs w:val="24"/>
              </w:rPr>
              <w:t xml:space="preserve"> </w:t>
            </w:r>
            <w:r w:rsidRPr="00364AC4">
              <w:rPr>
                <w:rFonts w:ascii="Candara" w:hAnsi="Candara"/>
                <w:spacing w:val="-2"/>
                <w:szCs w:val="24"/>
              </w:rPr>
              <w:t xml:space="preserve">software, </w:t>
            </w:r>
            <w:r w:rsidRPr="00364AC4">
              <w:rPr>
                <w:rFonts w:ascii="Candara" w:hAnsi="Candara"/>
                <w:szCs w:val="24"/>
              </w:rPr>
              <w:t>after</w:t>
            </w:r>
            <w:r w:rsidRPr="00364AC4">
              <w:rPr>
                <w:rFonts w:ascii="Candara" w:hAnsi="Candara"/>
                <w:spacing w:val="-12"/>
                <w:szCs w:val="24"/>
              </w:rPr>
              <w:t xml:space="preserve"> </w:t>
            </w:r>
            <w:r w:rsidRPr="00364AC4">
              <w:rPr>
                <w:rFonts w:ascii="Candara" w:hAnsi="Candara"/>
                <w:szCs w:val="24"/>
              </w:rPr>
              <w:t>supply,</w:t>
            </w:r>
            <w:r w:rsidRPr="00364AC4">
              <w:rPr>
                <w:rFonts w:ascii="Candara" w:hAnsi="Candara"/>
                <w:spacing w:val="-9"/>
                <w:szCs w:val="24"/>
              </w:rPr>
              <w:t xml:space="preserve"> </w:t>
            </w:r>
            <w:r w:rsidRPr="00364AC4">
              <w:rPr>
                <w:rFonts w:ascii="Candara" w:hAnsi="Candara"/>
                <w:szCs w:val="24"/>
              </w:rPr>
              <w:t>installation</w:t>
            </w:r>
            <w:r w:rsidRPr="00364AC4">
              <w:rPr>
                <w:rFonts w:ascii="Candara" w:hAnsi="Candara"/>
                <w:spacing w:val="-8"/>
                <w:szCs w:val="24"/>
              </w:rPr>
              <w:t xml:space="preserve"> </w:t>
            </w:r>
            <w:r w:rsidRPr="00364AC4">
              <w:rPr>
                <w:rFonts w:ascii="Candara" w:hAnsi="Candara"/>
                <w:szCs w:val="24"/>
              </w:rPr>
              <w:t>and</w:t>
            </w:r>
            <w:r w:rsidRPr="00364AC4">
              <w:rPr>
                <w:rFonts w:ascii="Candara" w:hAnsi="Candara"/>
                <w:spacing w:val="-9"/>
                <w:szCs w:val="24"/>
              </w:rPr>
              <w:t xml:space="preserve"> </w:t>
            </w:r>
            <w:r w:rsidRPr="00364AC4">
              <w:rPr>
                <w:rFonts w:ascii="Candara" w:hAnsi="Candara"/>
                <w:spacing w:val="-2"/>
                <w:szCs w:val="24"/>
              </w:rPr>
              <w:t>commissioning.</w:t>
            </w:r>
          </w:p>
        </w:tc>
      </w:tr>
      <w:tr w:rsidR="00E658BE" w:rsidRPr="00364AC4" w14:paraId="1A568C61" w14:textId="77777777" w:rsidTr="00733FB3">
        <w:trPr>
          <w:trHeight w:val="1054"/>
          <w:jc w:val="center"/>
        </w:trPr>
        <w:tc>
          <w:tcPr>
            <w:tcW w:w="954" w:type="dxa"/>
            <w:vAlign w:val="center"/>
          </w:tcPr>
          <w:p w14:paraId="03F8C2B3" w14:textId="6A93FE09" w:rsidR="00E658BE" w:rsidRPr="00364AC4" w:rsidRDefault="00E658BE" w:rsidP="00733FB3">
            <w:pPr>
              <w:ind w:hanging="90"/>
              <w:jc w:val="center"/>
              <w:rPr>
                <w:rFonts w:ascii="Candara" w:hAnsi="Candara" w:cs="Arial"/>
                <w:szCs w:val="24"/>
                <w:lang w:val="en-GB"/>
              </w:rPr>
            </w:pPr>
            <w:r w:rsidRPr="00364AC4">
              <w:rPr>
                <w:rFonts w:ascii="Candara" w:hAnsi="Candara" w:cs="Arial"/>
                <w:szCs w:val="24"/>
                <w:lang w:val="en-GB"/>
              </w:rPr>
              <w:t>1</w:t>
            </w:r>
            <w:r w:rsidR="00AB4EF6">
              <w:rPr>
                <w:rFonts w:ascii="Candara" w:hAnsi="Candara" w:cs="Arial"/>
                <w:szCs w:val="24"/>
                <w:lang w:val="en-GB"/>
              </w:rPr>
              <w:t>2</w:t>
            </w:r>
          </w:p>
        </w:tc>
        <w:tc>
          <w:tcPr>
            <w:tcW w:w="3693" w:type="dxa"/>
            <w:vAlign w:val="center"/>
          </w:tcPr>
          <w:p w14:paraId="795207FE" w14:textId="77777777" w:rsidR="00E658BE" w:rsidRPr="00364AC4" w:rsidRDefault="00E658BE" w:rsidP="00733FB3">
            <w:pPr>
              <w:pStyle w:val="NormalWeb"/>
              <w:spacing w:before="0" w:after="0"/>
              <w:ind w:hanging="90"/>
              <w:rPr>
                <w:rFonts w:ascii="Candara" w:eastAsia="Calibri" w:hAnsi="Candara" w:cs="Arial"/>
                <w:szCs w:val="24"/>
                <w:lang w:val="en-GB"/>
              </w:rPr>
            </w:pPr>
            <w:r w:rsidRPr="00364AC4">
              <w:rPr>
                <w:rFonts w:ascii="Candara" w:hAnsi="Candara"/>
                <w:szCs w:val="24"/>
              </w:rPr>
              <w:t>Annual</w:t>
            </w:r>
            <w:r w:rsidRPr="00364AC4">
              <w:rPr>
                <w:rFonts w:ascii="Candara" w:hAnsi="Candara"/>
                <w:spacing w:val="-11"/>
                <w:szCs w:val="24"/>
              </w:rPr>
              <w:t xml:space="preserve"> </w:t>
            </w:r>
            <w:r w:rsidRPr="00364AC4">
              <w:rPr>
                <w:rFonts w:ascii="Candara" w:hAnsi="Candara"/>
                <w:szCs w:val="24"/>
              </w:rPr>
              <w:t>Maintenance</w:t>
            </w:r>
            <w:r w:rsidRPr="00364AC4">
              <w:rPr>
                <w:rFonts w:ascii="Candara" w:hAnsi="Candara"/>
                <w:spacing w:val="-9"/>
                <w:szCs w:val="24"/>
              </w:rPr>
              <w:t xml:space="preserve"> </w:t>
            </w:r>
            <w:r w:rsidRPr="00364AC4">
              <w:rPr>
                <w:rFonts w:ascii="Candara" w:hAnsi="Candara"/>
                <w:spacing w:val="-2"/>
                <w:szCs w:val="24"/>
              </w:rPr>
              <w:t>Contract</w:t>
            </w:r>
            <w:r>
              <w:rPr>
                <w:rFonts w:ascii="Candara" w:hAnsi="Candara"/>
                <w:spacing w:val="-2"/>
                <w:szCs w:val="24"/>
              </w:rPr>
              <w:t xml:space="preserve"> - CAMC</w:t>
            </w:r>
          </w:p>
        </w:tc>
        <w:tc>
          <w:tcPr>
            <w:tcW w:w="4828" w:type="dxa"/>
          </w:tcPr>
          <w:p w14:paraId="5B09999A" w14:textId="77777777" w:rsidR="00E658BE" w:rsidRPr="00364AC4" w:rsidRDefault="00E658BE" w:rsidP="00733FB3">
            <w:pPr>
              <w:jc w:val="both"/>
              <w:rPr>
                <w:rFonts w:ascii="Candara" w:hAnsi="Candara"/>
                <w:szCs w:val="24"/>
              </w:rPr>
            </w:pPr>
            <w:r w:rsidRPr="00364AC4">
              <w:rPr>
                <w:rFonts w:ascii="Candara" w:hAnsi="Candara"/>
                <w:szCs w:val="24"/>
              </w:rPr>
              <w:t>The vendor have to carry out comprehensive maintenance contract for a period of 03 years for the project executed by him</w:t>
            </w:r>
            <w:r w:rsidRPr="00364AC4">
              <w:rPr>
                <w:rFonts w:ascii="Candara" w:hAnsi="Candara"/>
                <w:spacing w:val="-11"/>
                <w:szCs w:val="24"/>
              </w:rPr>
              <w:t xml:space="preserve"> </w:t>
            </w:r>
            <w:r w:rsidRPr="00364AC4">
              <w:rPr>
                <w:rFonts w:ascii="Candara" w:hAnsi="Candara"/>
                <w:szCs w:val="24"/>
              </w:rPr>
              <w:t>after</w:t>
            </w:r>
            <w:r w:rsidRPr="00364AC4">
              <w:rPr>
                <w:rFonts w:ascii="Candara" w:hAnsi="Candara"/>
                <w:spacing w:val="-11"/>
                <w:szCs w:val="24"/>
              </w:rPr>
              <w:t xml:space="preserve"> </w:t>
            </w:r>
            <w:r w:rsidRPr="00364AC4">
              <w:rPr>
                <w:rFonts w:ascii="Candara" w:hAnsi="Candara"/>
                <w:szCs w:val="24"/>
              </w:rPr>
              <w:t>the</w:t>
            </w:r>
            <w:r w:rsidRPr="00364AC4">
              <w:rPr>
                <w:rFonts w:ascii="Candara" w:hAnsi="Candara"/>
                <w:spacing w:val="-10"/>
                <w:szCs w:val="24"/>
              </w:rPr>
              <w:t xml:space="preserve"> </w:t>
            </w:r>
            <w:r w:rsidRPr="00364AC4">
              <w:rPr>
                <w:rFonts w:ascii="Candara" w:hAnsi="Candara"/>
                <w:szCs w:val="24"/>
              </w:rPr>
              <w:t>completion</w:t>
            </w:r>
            <w:r w:rsidRPr="00364AC4">
              <w:rPr>
                <w:rFonts w:ascii="Candara" w:hAnsi="Candara"/>
                <w:spacing w:val="-8"/>
                <w:szCs w:val="24"/>
              </w:rPr>
              <w:t xml:space="preserve"> </w:t>
            </w:r>
            <w:r w:rsidRPr="00364AC4">
              <w:rPr>
                <w:rFonts w:ascii="Candara" w:hAnsi="Candara"/>
                <w:szCs w:val="24"/>
              </w:rPr>
              <w:t>of</w:t>
            </w:r>
            <w:r w:rsidRPr="00364AC4">
              <w:rPr>
                <w:rFonts w:ascii="Candara" w:hAnsi="Candara"/>
                <w:spacing w:val="-7"/>
                <w:szCs w:val="24"/>
              </w:rPr>
              <w:t xml:space="preserve"> </w:t>
            </w:r>
            <w:r w:rsidRPr="00364AC4">
              <w:rPr>
                <w:rFonts w:ascii="Candara" w:hAnsi="Candara"/>
                <w:szCs w:val="24"/>
              </w:rPr>
              <w:t>the</w:t>
            </w:r>
            <w:r w:rsidRPr="00364AC4">
              <w:rPr>
                <w:rFonts w:ascii="Candara" w:hAnsi="Candara"/>
                <w:spacing w:val="-10"/>
                <w:szCs w:val="24"/>
              </w:rPr>
              <w:t xml:space="preserve"> </w:t>
            </w:r>
            <w:r w:rsidRPr="00364AC4">
              <w:rPr>
                <w:rFonts w:ascii="Candara" w:hAnsi="Candara"/>
                <w:szCs w:val="24"/>
              </w:rPr>
              <w:t>warranty</w:t>
            </w:r>
            <w:r w:rsidRPr="00364AC4">
              <w:rPr>
                <w:rFonts w:ascii="Candara" w:hAnsi="Candara"/>
                <w:spacing w:val="-3"/>
                <w:szCs w:val="24"/>
              </w:rPr>
              <w:t xml:space="preserve"> </w:t>
            </w:r>
            <w:r w:rsidRPr="00364AC4">
              <w:rPr>
                <w:rFonts w:ascii="Candara" w:hAnsi="Candara"/>
                <w:szCs w:val="24"/>
              </w:rPr>
              <w:t>period</w:t>
            </w:r>
            <w:r w:rsidRPr="00364AC4">
              <w:rPr>
                <w:rFonts w:ascii="Candara" w:hAnsi="Candara"/>
                <w:spacing w:val="-13"/>
                <w:szCs w:val="24"/>
              </w:rPr>
              <w:t xml:space="preserve"> </w:t>
            </w:r>
            <w:r w:rsidRPr="00364AC4">
              <w:rPr>
                <w:rFonts w:ascii="Candara" w:hAnsi="Candara"/>
                <w:szCs w:val="24"/>
              </w:rPr>
              <w:t>for</w:t>
            </w:r>
            <w:r w:rsidRPr="00364AC4">
              <w:rPr>
                <w:rFonts w:ascii="Candara" w:hAnsi="Candara"/>
                <w:spacing w:val="-10"/>
                <w:szCs w:val="24"/>
              </w:rPr>
              <w:t xml:space="preserve"> </w:t>
            </w:r>
            <w:r w:rsidRPr="00364AC4">
              <w:rPr>
                <w:rFonts w:ascii="Candara" w:hAnsi="Candara"/>
                <w:szCs w:val="24"/>
              </w:rPr>
              <w:t>same.</w:t>
            </w:r>
          </w:p>
        </w:tc>
      </w:tr>
      <w:tr w:rsidR="00E658BE" w:rsidRPr="00364AC4" w14:paraId="46147DC1" w14:textId="77777777" w:rsidTr="00733FB3">
        <w:trPr>
          <w:trHeight w:val="1054"/>
          <w:jc w:val="center"/>
        </w:trPr>
        <w:tc>
          <w:tcPr>
            <w:tcW w:w="954" w:type="dxa"/>
            <w:vAlign w:val="center"/>
          </w:tcPr>
          <w:p w14:paraId="05541A24" w14:textId="7F361C51" w:rsidR="00E658BE" w:rsidRPr="00364AC4" w:rsidRDefault="00AB4EF6" w:rsidP="00733FB3">
            <w:pPr>
              <w:ind w:hanging="90"/>
              <w:jc w:val="center"/>
              <w:rPr>
                <w:rFonts w:ascii="Candara" w:hAnsi="Candara" w:cs="Arial"/>
                <w:szCs w:val="24"/>
                <w:lang w:val="en-GB"/>
              </w:rPr>
            </w:pPr>
            <w:r>
              <w:rPr>
                <w:rFonts w:ascii="Candara" w:hAnsi="Candara" w:cs="Arial"/>
                <w:szCs w:val="24"/>
                <w:lang w:val="en-GB"/>
              </w:rPr>
              <w:t>13</w:t>
            </w:r>
          </w:p>
        </w:tc>
        <w:tc>
          <w:tcPr>
            <w:tcW w:w="3693" w:type="dxa"/>
            <w:vAlign w:val="center"/>
          </w:tcPr>
          <w:p w14:paraId="067B93B3" w14:textId="77777777" w:rsidR="00E658BE" w:rsidRDefault="00E658BE" w:rsidP="00733FB3">
            <w:pPr>
              <w:pStyle w:val="Default"/>
              <w:rPr>
                <w:sz w:val="23"/>
                <w:szCs w:val="23"/>
              </w:rPr>
            </w:pPr>
            <w:r>
              <w:rPr>
                <w:sz w:val="23"/>
                <w:szCs w:val="23"/>
              </w:rPr>
              <w:t>Penalty (after execution)</w:t>
            </w:r>
          </w:p>
          <w:p w14:paraId="4DDDEB7B" w14:textId="77777777" w:rsidR="00E658BE" w:rsidRPr="00364AC4" w:rsidRDefault="00E658BE" w:rsidP="00733FB3">
            <w:pPr>
              <w:pStyle w:val="NormalWeb"/>
              <w:spacing w:before="0" w:after="0"/>
              <w:ind w:hanging="90"/>
              <w:rPr>
                <w:rFonts w:ascii="Candara" w:hAnsi="Candara"/>
                <w:szCs w:val="24"/>
              </w:rPr>
            </w:pPr>
          </w:p>
        </w:tc>
        <w:tc>
          <w:tcPr>
            <w:tcW w:w="4828" w:type="dxa"/>
          </w:tcPr>
          <w:p w14:paraId="559FA307" w14:textId="77777777" w:rsidR="00E658BE" w:rsidRDefault="00E658BE" w:rsidP="00733FB3">
            <w:pPr>
              <w:pStyle w:val="Default"/>
              <w:jc w:val="both"/>
              <w:rPr>
                <w:sz w:val="23"/>
                <w:szCs w:val="23"/>
              </w:rPr>
            </w:pPr>
            <w:r>
              <w:rPr>
                <w:b/>
                <w:bCs/>
                <w:sz w:val="23"/>
                <w:szCs w:val="23"/>
              </w:rPr>
              <w:t xml:space="preserve">After Execution: </w:t>
            </w:r>
            <w:r>
              <w:rPr>
                <w:sz w:val="23"/>
                <w:szCs w:val="23"/>
              </w:rPr>
              <w:t>Based on the down time (Day/Night) of the LED Board as follows and amount will be deducted from the security deposit</w:t>
            </w:r>
            <w:r>
              <w:rPr>
                <w:b/>
                <w:bCs/>
                <w:sz w:val="23"/>
                <w:szCs w:val="23"/>
              </w:rPr>
              <w:t>.</w:t>
            </w:r>
          </w:p>
          <w:p w14:paraId="683E191C" w14:textId="77777777" w:rsidR="00E658BE" w:rsidRDefault="00E658BE" w:rsidP="00733FB3">
            <w:pPr>
              <w:pStyle w:val="Default"/>
              <w:jc w:val="both"/>
              <w:rPr>
                <w:sz w:val="23"/>
                <w:szCs w:val="23"/>
              </w:rPr>
            </w:pPr>
            <w:r>
              <w:rPr>
                <w:sz w:val="23"/>
                <w:szCs w:val="23"/>
              </w:rPr>
              <w:t>a. Up to 8 Hours-</w:t>
            </w:r>
            <w:r>
              <w:rPr>
                <w:b/>
                <w:bCs/>
                <w:sz w:val="23"/>
                <w:szCs w:val="23"/>
              </w:rPr>
              <w:t>NIL</w:t>
            </w:r>
          </w:p>
          <w:p w14:paraId="315631A5" w14:textId="77777777" w:rsidR="00E658BE" w:rsidRDefault="00E658BE" w:rsidP="00733FB3">
            <w:pPr>
              <w:pStyle w:val="Default"/>
              <w:jc w:val="both"/>
              <w:rPr>
                <w:sz w:val="23"/>
                <w:szCs w:val="23"/>
              </w:rPr>
            </w:pPr>
            <w:r>
              <w:rPr>
                <w:sz w:val="23"/>
                <w:szCs w:val="23"/>
              </w:rPr>
              <w:t>b. For 8-12 Hours -</w:t>
            </w:r>
            <w:r>
              <w:rPr>
                <w:b/>
                <w:bCs/>
                <w:sz w:val="23"/>
                <w:szCs w:val="23"/>
              </w:rPr>
              <w:t>0.2% of security deposit</w:t>
            </w:r>
          </w:p>
          <w:p w14:paraId="52BB650D" w14:textId="77777777" w:rsidR="00E658BE" w:rsidRDefault="00E658BE" w:rsidP="00733FB3">
            <w:pPr>
              <w:pStyle w:val="Default"/>
              <w:jc w:val="both"/>
              <w:rPr>
                <w:sz w:val="23"/>
                <w:szCs w:val="23"/>
              </w:rPr>
            </w:pPr>
            <w:r>
              <w:rPr>
                <w:sz w:val="23"/>
                <w:szCs w:val="23"/>
              </w:rPr>
              <w:t>c. For 12-16 Hours-</w:t>
            </w:r>
            <w:r>
              <w:rPr>
                <w:b/>
                <w:bCs/>
                <w:sz w:val="23"/>
                <w:szCs w:val="23"/>
              </w:rPr>
              <w:t>0.3% of security deposit</w:t>
            </w:r>
          </w:p>
          <w:p w14:paraId="7A2082F4" w14:textId="77777777" w:rsidR="00E658BE" w:rsidRDefault="00E658BE" w:rsidP="00733FB3">
            <w:pPr>
              <w:pStyle w:val="Default"/>
              <w:jc w:val="both"/>
              <w:rPr>
                <w:sz w:val="23"/>
                <w:szCs w:val="23"/>
              </w:rPr>
            </w:pPr>
            <w:r>
              <w:rPr>
                <w:sz w:val="23"/>
                <w:szCs w:val="23"/>
              </w:rPr>
              <w:t>d. For 16-24 Hours-</w:t>
            </w:r>
            <w:r>
              <w:rPr>
                <w:b/>
                <w:bCs/>
                <w:sz w:val="23"/>
                <w:szCs w:val="23"/>
              </w:rPr>
              <w:t>0.4% of security deposit</w:t>
            </w:r>
          </w:p>
          <w:p w14:paraId="4C4CC5AC" w14:textId="77777777" w:rsidR="00E658BE" w:rsidRDefault="00E658BE" w:rsidP="00733FB3">
            <w:pPr>
              <w:pStyle w:val="Default"/>
              <w:jc w:val="both"/>
              <w:rPr>
                <w:sz w:val="23"/>
                <w:szCs w:val="23"/>
              </w:rPr>
            </w:pPr>
            <w:r>
              <w:rPr>
                <w:sz w:val="23"/>
                <w:szCs w:val="23"/>
              </w:rPr>
              <w:t>e. &gt;2 day-</w:t>
            </w:r>
            <w:r>
              <w:rPr>
                <w:b/>
                <w:bCs/>
                <w:sz w:val="23"/>
                <w:szCs w:val="23"/>
              </w:rPr>
              <w:t>0.5% of security deposit x number of days</w:t>
            </w:r>
          </w:p>
          <w:p w14:paraId="38483B37" w14:textId="77777777" w:rsidR="00E658BE" w:rsidRPr="00364AC4" w:rsidRDefault="00E658BE" w:rsidP="00733FB3">
            <w:pPr>
              <w:jc w:val="both"/>
              <w:rPr>
                <w:rFonts w:ascii="Candara" w:hAnsi="Candara"/>
                <w:szCs w:val="24"/>
              </w:rPr>
            </w:pPr>
          </w:p>
        </w:tc>
      </w:tr>
      <w:tr w:rsidR="00E658BE" w:rsidRPr="00364AC4" w14:paraId="6A8F127E" w14:textId="77777777" w:rsidTr="00281CE8">
        <w:trPr>
          <w:trHeight w:val="597"/>
          <w:jc w:val="center"/>
        </w:trPr>
        <w:tc>
          <w:tcPr>
            <w:tcW w:w="954" w:type="dxa"/>
            <w:vAlign w:val="center"/>
          </w:tcPr>
          <w:p w14:paraId="1B29279D" w14:textId="63EEC445" w:rsidR="00E658BE" w:rsidRPr="00364AC4" w:rsidRDefault="00E658BE" w:rsidP="00733FB3">
            <w:pPr>
              <w:ind w:hanging="90"/>
              <w:jc w:val="center"/>
              <w:rPr>
                <w:rFonts w:ascii="Candara" w:hAnsi="Candara" w:cs="Arial"/>
                <w:szCs w:val="24"/>
                <w:lang w:val="en-GB"/>
              </w:rPr>
            </w:pPr>
            <w:r w:rsidRPr="00364AC4">
              <w:rPr>
                <w:rFonts w:ascii="Candara" w:hAnsi="Candara" w:cs="Arial"/>
                <w:szCs w:val="24"/>
                <w:lang w:val="en-GB"/>
              </w:rPr>
              <w:t>1</w:t>
            </w:r>
            <w:r w:rsidR="00AB4EF6">
              <w:rPr>
                <w:rFonts w:ascii="Candara" w:hAnsi="Candara" w:cs="Arial"/>
                <w:szCs w:val="24"/>
                <w:lang w:val="en-GB"/>
              </w:rPr>
              <w:t>4</w:t>
            </w:r>
          </w:p>
        </w:tc>
        <w:tc>
          <w:tcPr>
            <w:tcW w:w="3693" w:type="dxa"/>
          </w:tcPr>
          <w:p w14:paraId="14E164FD" w14:textId="77777777" w:rsidR="00E658BE" w:rsidRPr="00364AC4" w:rsidRDefault="00E658BE" w:rsidP="00733FB3">
            <w:pPr>
              <w:pStyle w:val="NormalWeb"/>
              <w:spacing w:before="0" w:after="0"/>
              <w:ind w:hanging="90"/>
              <w:rPr>
                <w:rFonts w:ascii="Candara" w:hAnsi="Candara"/>
                <w:szCs w:val="24"/>
              </w:rPr>
            </w:pPr>
            <w:r w:rsidRPr="00364AC4">
              <w:rPr>
                <w:rFonts w:ascii="Candara" w:hAnsi="Candara"/>
                <w:szCs w:val="24"/>
              </w:rPr>
              <w:t>Contact details</w:t>
            </w:r>
          </w:p>
        </w:tc>
        <w:tc>
          <w:tcPr>
            <w:tcW w:w="4828" w:type="dxa"/>
          </w:tcPr>
          <w:p w14:paraId="25EC052B" w14:textId="77777777" w:rsidR="00E658BE" w:rsidRPr="00364AC4" w:rsidRDefault="00E658BE" w:rsidP="00733FB3">
            <w:pPr>
              <w:jc w:val="both"/>
              <w:rPr>
                <w:rFonts w:ascii="Candara" w:hAnsi="Candara"/>
                <w:szCs w:val="24"/>
              </w:rPr>
            </w:pPr>
            <w:hyperlink r:id="rId12" w:history="1">
              <w:r w:rsidRPr="00364AC4">
                <w:rPr>
                  <w:rStyle w:val="Hyperlink"/>
                  <w:rFonts w:ascii="Candara" w:hAnsi="Candara"/>
                  <w:szCs w:val="24"/>
                </w:rPr>
                <w:t>gad@iobnet.co.in</w:t>
              </w:r>
            </w:hyperlink>
            <w:r w:rsidRPr="00364AC4">
              <w:rPr>
                <w:rFonts w:ascii="Candara" w:hAnsi="Candara"/>
                <w:szCs w:val="24"/>
              </w:rPr>
              <w:t xml:space="preserve"> , 044-28519625</w:t>
            </w:r>
          </w:p>
        </w:tc>
      </w:tr>
    </w:tbl>
    <w:p w14:paraId="0DC55DBE" w14:textId="77777777" w:rsidR="00E658BE" w:rsidRDefault="00E658BE" w:rsidP="00E658BE">
      <w:pPr>
        <w:pStyle w:val="ListParagraph"/>
        <w:tabs>
          <w:tab w:val="left" w:pos="630"/>
        </w:tabs>
        <w:autoSpaceDE w:val="0"/>
        <w:autoSpaceDN w:val="0"/>
        <w:ind w:right="991"/>
        <w:contextualSpacing w:val="0"/>
        <w:jc w:val="both"/>
        <w:rPr>
          <w:rFonts w:ascii="Century Gothic" w:hAnsi="Century Gothic"/>
        </w:rPr>
      </w:pPr>
    </w:p>
    <w:p w14:paraId="67AA0010" w14:textId="77777777" w:rsidR="00E658BE" w:rsidRPr="00364AC4" w:rsidRDefault="00E658BE" w:rsidP="00E658BE">
      <w:pPr>
        <w:pStyle w:val="ListParagraph"/>
        <w:tabs>
          <w:tab w:val="left" w:pos="630"/>
        </w:tabs>
        <w:autoSpaceDE w:val="0"/>
        <w:autoSpaceDN w:val="0"/>
        <w:contextualSpacing w:val="0"/>
        <w:jc w:val="both"/>
        <w:rPr>
          <w:rFonts w:ascii="Candara" w:hAnsi="Candara"/>
          <w:szCs w:val="24"/>
        </w:rPr>
      </w:pPr>
    </w:p>
    <w:p w14:paraId="7FD14EEF" w14:textId="2DAC71BD" w:rsidR="00E658BE" w:rsidRPr="00AB4EF6" w:rsidRDefault="00E658BE" w:rsidP="00AB4EF6">
      <w:pPr>
        <w:pStyle w:val="ListParagraph"/>
        <w:numPr>
          <w:ilvl w:val="0"/>
          <w:numId w:val="33"/>
        </w:numPr>
        <w:tabs>
          <w:tab w:val="left" w:pos="426"/>
        </w:tabs>
        <w:suppressAutoHyphens w:val="0"/>
        <w:autoSpaceDE w:val="0"/>
        <w:autoSpaceDN w:val="0"/>
        <w:ind w:right="4"/>
        <w:jc w:val="both"/>
        <w:rPr>
          <w:rFonts w:ascii="Candara" w:hAnsi="Candara"/>
          <w:szCs w:val="24"/>
        </w:rPr>
      </w:pPr>
      <w:r w:rsidRPr="00AB4EF6">
        <w:rPr>
          <w:rFonts w:ascii="Candara" w:hAnsi="Candara"/>
          <w:szCs w:val="24"/>
        </w:rPr>
        <w:t>The rate should be inclusive of all hardware, iron frame work for supporting structure, installation, supports, software, maintenance, levies, transport, transit insurance, loading, unloading etc. at the site but excluding GST. GST will be paid separately at the time of payment as per norms. The rates should be inclusive of the delivery and installation charges of the sites.</w:t>
      </w:r>
    </w:p>
    <w:p w14:paraId="1BCE20F6" w14:textId="77777777" w:rsidR="00E658BE" w:rsidRPr="00364AC4" w:rsidRDefault="00E658BE" w:rsidP="00A446AF">
      <w:pPr>
        <w:pStyle w:val="ListParagraph"/>
        <w:tabs>
          <w:tab w:val="left" w:pos="426"/>
        </w:tabs>
        <w:autoSpaceDE w:val="0"/>
        <w:autoSpaceDN w:val="0"/>
        <w:ind w:left="426" w:right="4" w:hanging="426"/>
        <w:contextualSpacing w:val="0"/>
        <w:jc w:val="both"/>
        <w:rPr>
          <w:rFonts w:ascii="Candara" w:hAnsi="Candara"/>
          <w:szCs w:val="24"/>
        </w:rPr>
      </w:pPr>
    </w:p>
    <w:p w14:paraId="4DD333D7" w14:textId="77777777" w:rsidR="00E658BE" w:rsidRPr="00364AC4" w:rsidRDefault="00E658BE" w:rsidP="00AB4EF6">
      <w:pPr>
        <w:pStyle w:val="ListParagraph"/>
        <w:numPr>
          <w:ilvl w:val="0"/>
          <w:numId w:val="33"/>
        </w:numPr>
        <w:tabs>
          <w:tab w:val="left" w:pos="426"/>
        </w:tabs>
        <w:suppressAutoHyphens w:val="0"/>
        <w:autoSpaceDE w:val="0"/>
        <w:autoSpaceDN w:val="0"/>
        <w:ind w:right="4"/>
        <w:jc w:val="both"/>
        <w:rPr>
          <w:rFonts w:ascii="Candara" w:hAnsi="Candara"/>
          <w:szCs w:val="24"/>
        </w:rPr>
      </w:pPr>
      <w:r w:rsidRPr="00364AC4">
        <w:rPr>
          <w:rFonts w:ascii="Candara" w:hAnsi="Candara"/>
          <w:szCs w:val="24"/>
        </w:rPr>
        <w:t>Wherever interstate movement is involved the compliance and completion of statutory formalities including matters relating to transport, sales tax, excise duty, or other access or tax and at the cost of vendor only. In case any document is to be signed for the purpose, the same may be obtained by the vendors representative from the specified office/branch of the bank and the same will be signed and returned by the bank after due verification.</w:t>
      </w:r>
    </w:p>
    <w:p w14:paraId="3A789AF8" w14:textId="77777777" w:rsidR="00E658BE" w:rsidRPr="00364AC4" w:rsidRDefault="00E658BE" w:rsidP="00A446AF">
      <w:pPr>
        <w:pStyle w:val="ListParagraph"/>
        <w:tabs>
          <w:tab w:val="left" w:pos="426"/>
        </w:tabs>
        <w:autoSpaceDE w:val="0"/>
        <w:autoSpaceDN w:val="0"/>
        <w:ind w:left="426" w:right="4" w:hanging="426"/>
        <w:contextualSpacing w:val="0"/>
        <w:jc w:val="both"/>
        <w:rPr>
          <w:rFonts w:ascii="Candara" w:hAnsi="Candara"/>
          <w:szCs w:val="24"/>
        </w:rPr>
      </w:pPr>
    </w:p>
    <w:p w14:paraId="3FDDEA18" w14:textId="77777777" w:rsidR="00E658BE" w:rsidRPr="00364AC4" w:rsidRDefault="00E658BE" w:rsidP="00AB4EF6">
      <w:pPr>
        <w:pStyle w:val="ListParagraph"/>
        <w:numPr>
          <w:ilvl w:val="0"/>
          <w:numId w:val="33"/>
        </w:numPr>
        <w:tabs>
          <w:tab w:val="left" w:pos="426"/>
        </w:tabs>
        <w:suppressAutoHyphens w:val="0"/>
        <w:autoSpaceDE w:val="0"/>
        <w:autoSpaceDN w:val="0"/>
        <w:ind w:right="4"/>
        <w:jc w:val="both"/>
        <w:rPr>
          <w:rFonts w:ascii="Candara" w:hAnsi="Candara"/>
          <w:szCs w:val="24"/>
        </w:rPr>
      </w:pPr>
      <w:r w:rsidRPr="00364AC4">
        <w:rPr>
          <w:rFonts w:ascii="Candara" w:hAnsi="Candara"/>
          <w:szCs w:val="24"/>
        </w:rPr>
        <w:lastRenderedPageBreak/>
        <w:t>Bank reserves the right to accept or reject any or all applications without assigning any reasons. If at any stage the information furnished by the applicant is found to be incorrect at a later stage; he shall be liable to be debarred from participating in the tenders.</w:t>
      </w:r>
    </w:p>
    <w:p w14:paraId="3F6A77EE" w14:textId="77777777" w:rsidR="00E658BE" w:rsidRPr="00364AC4" w:rsidRDefault="00E658BE" w:rsidP="00AB4EF6">
      <w:pPr>
        <w:pStyle w:val="ListParagraph"/>
        <w:tabs>
          <w:tab w:val="left" w:pos="426"/>
        </w:tabs>
        <w:suppressAutoHyphens w:val="0"/>
        <w:autoSpaceDE w:val="0"/>
        <w:autoSpaceDN w:val="0"/>
        <w:ind w:right="4"/>
        <w:jc w:val="both"/>
        <w:rPr>
          <w:rFonts w:ascii="Candara" w:hAnsi="Candara"/>
          <w:szCs w:val="24"/>
        </w:rPr>
      </w:pPr>
    </w:p>
    <w:p w14:paraId="7287BDCC" w14:textId="77777777" w:rsidR="00E658BE" w:rsidRPr="00364AC4" w:rsidRDefault="00E658BE" w:rsidP="00AB4EF6">
      <w:pPr>
        <w:pStyle w:val="ListParagraph"/>
        <w:numPr>
          <w:ilvl w:val="0"/>
          <w:numId w:val="33"/>
        </w:numPr>
        <w:tabs>
          <w:tab w:val="left" w:pos="426"/>
        </w:tabs>
        <w:suppressAutoHyphens w:val="0"/>
        <w:autoSpaceDE w:val="0"/>
        <w:autoSpaceDN w:val="0"/>
        <w:ind w:right="4"/>
        <w:jc w:val="both"/>
        <w:rPr>
          <w:rFonts w:ascii="Candara" w:hAnsi="Candara"/>
          <w:szCs w:val="24"/>
        </w:rPr>
      </w:pPr>
      <w:r w:rsidRPr="00364AC4">
        <w:rPr>
          <w:rFonts w:ascii="Candara" w:hAnsi="Candara"/>
          <w:szCs w:val="24"/>
        </w:rPr>
        <w:t>Any clarifications sought after opening of the tenders will not be entertained at any cost.</w:t>
      </w:r>
    </w:p>
    <w:p w14:paraId="5C89413B" w14:textId="77777777" w:rsidR="00E658BE" w:rsidRPr="00364AC4" w:rsidRDefault="00E658BE" w:rsidP="00AB4EF6">
      <w:pPr>
        <w:pStyle w:val="ListParagraph"/>
        <w:tabs>
          <w:tab w:val="left" w:pos="426"/>
        </w:tabs>
        <w:suppressAutoHyphens w:val="0"/>
        <w:autoSpaceDE w:val="0"/>
        <w:autoSpaceDN w:val="0"/>
        <w:ind w:right="4"/>
        <w:jc w:val="both"/>
        <w:rPr>
          <w:rFonts w:ascii="Candara" w:hAnsi="Candara"/>
          <w:szCs w:val="24"/>
        </w:rPr>
      </w:pPr>
    </w:p>
    <w:p w14:paraId="189853AC" w14:textId="77777777" w:rsidR="00E658BE" w:rsidRPr="00364AC4" w:rsidRDefault="00E658BE" w:rsidP="00AB4EF6">
      <w:pPr>
        <w:pStyle w:val="ListParagraph"/>
        <w:numPr>
          <w:ilvl w:val="0"/>
          <w:numId w:val="33"/>
        </w:numPr>
        <w:tabs>
          <w:tab w:val="left" w:pos="426"/>
        </w:tabs>
        <w:suppressAutoHyphens w:val="0"/>
        <w:autoSpaceDE w:val="0"/>
        <w:autoSpaceDN w:val="0"/>
        <w:ind w:right="4"/>
        <w:jc w:val="both"/>
        <w:rPr>
          <w:rFonts w:ascii="Candara" w:hAnsi="Candara"/>
          <w:szCs w:val="24"/>
        </w:rPr>
      </w:pPr>
      <w:r w:rsidRPr="00364AC4">
        <w:rPr>
          <w:rFonts w:ascii="Candara" w:hAnsi="Candara"/>
          <w:szCs w:val="24"/>
        </w:rPr>
        <w:t>The Bank reserves the right to cancel or postpone the tenders at any stage without assigning any reason.</w:t>
      </w:r>
    </w:p>
    <w:p w14:paraId="26CE9BCB" w14:textId="77777777" w:rsidR="00E658BE" w:rsidRPr="00364AC4" w:rsidRDefault="00E658BE" w:rsidP="00AB4EF6">
      <w:pPr>
        <w:pStyle w:val="ListParagraph"/>
        <w:tabs>
          <w:tab w:val="left" w:pos="426"/>
        </w:tabs>
        <w:suppressAutoHyphens w:val="0"/>
        <w:autoSpaceDE w:val="0"/>
        <w:autoSpaceDN w:val="0"/>
        <w:ind w:right="4"/>
        <w:jc w:val="both"/>
        <w:rPr>
          <w:rFonts w:ascii="Candara" w:hAnsi="Candara"/>
          <w:szCs w:val="24"/>
        </w:rPr>
      </w:pPr>
    </w:p>
    <w:p w14:paraId="5F3B77F6" w14:textId="77777777" w:rsidR="00E658BE" w:rsidRPr="00364AC4" w:rsidRDefault="00E658BE" w:rsidP="00AB4EF6">
      <w:pPr>
        <w:pStyle w:val="ListParagraph"/>
        <w:numPr>
          <w:ilvl w:val="0"/>
          <w:numId w:val="33"/>
        </w:numPr>
        <w:tabs>
          <w:tab w:val="left" w:pos="426"/>
        </w:tabs>
        <w:suppressAutoHyphens w:val="0"/>
        <w:autoSpaceDE w:val="0"/>
        <w:autoSpaceDN w:val="0"/>
        <w:ind w:right="4"/>
        <w:jc w:val="both"/>
        <w:rPr>
          <w:rFonts w:ascii="Candara" w:hAnsi="Candara"/>
          <w:szCs w:val="24"/>
        </w:rPr>
      </w:pPr>
      <w:r w:rsidRPr="00364AC4">
        <w:rPr>
          <w:rFonts w:ascii="Candara" w:hAnsi="Candara"/>
          <w:szCs w:val="24"/>
        </w:rPr>
        <w:t>Vendor should have responsible for conversion of raw videos to actual requirement and feeding, displaying and maintaining of the full proof software with high security.</w:t>
      </w:r>
    </w:p>
    <w:p w14:paraId="07760192" w14:textId="77777777" w:rsidR="00E658BE" w:rsidRDefault="00E658BE" w:rsidP="00A446AF">
      <w:pPr>
        <w:pStyle w:val="ListParagraph"/>
        <w:tabs>
          <w:tab w:val="left" w:pos="426"/>
        </w:tabs>
        <w:autoSpaceDE w:val="0"/>
        <w:autoSpaceDN w:val="0"/>
        <w:ind w:left="426" w:right="4" w:hanging="426"/>
        <w:contextualSpacing w:val="0"/>
        <w:jc w:val="both"/>
        <w:rPr>
          <w:rFonts w:ascii="Candara" w:hAnsi="Candara"/>
          <w:szCs w:val="24"/>
        </w:rPr>
      </w:pPr>
    </w:p>
    <w:p w14:paraId="5526F26A" w14:textId="77777777" w:rsidR="00E658BE" w:rsidRPr="00364AC4" w:rsidRDefault="00E658BE" w:rsidP="00A446AF">
      <w:pPr>
        <w:pStyle w:val="ListParagraph"/>
        <w:tabs>
          <w:tab w:val="left" w:pos="426"/>
        </w:tabs>
        <w:autoSpaceDE w:val="0"/>
        <w:autoSpaceDN w:val="0"/>
        <w:ind w:left="426" w:right="4" w:hanging="426"/>
        <w:contextualSpacing w:val="0"/>
        <w:jc w:val="both"/>
        <w:rPr>
          <w:rFonts w:ascii="Candara" w:hAnsi="Candara"/>
          <w:szCs w:val="24"/>
        </w:rPr>
      </w:pPr>
    </w:p>
    <w:p w14:paraId="522EA513" w14:textId="77777777" w:rsidR="00E658BE" w:rsidRPr="00364AC4" w:rsidRDefault="00E658BE" w:rsidP="00AB4EF6">
      <w:pPr>
        <w:pStyle w:val="ListParagraph"/>
        <w:numPr>
          <w:ilvl w:val="0"/>
          <w:numId w:val="33"/>
        </w:numPr>
        <w:tabs>
          <w:tab w:val="left" w:pos="426"/>
        </w:tabs>
        <w:suppressAutoHyphens w:val="0"/>
        <w:autoSpaceDE w:val="0"/>
        <w:autoSpaceDN w:val="0"/>
        <w:ind w:right="4"/>
        <w:jc w:val="both"/>
        <w:rPr>
          <w:rFonts w:ascii="Candara" w:hAnsi="Candara"/>
          <w:szCs w:val="24"/>
        </w:rPr>
      </w:pPr>
      <w:r w:rsidRPr="00364AC4">
        <w:rPr>
          <w:rFonts w:ascii="Candara" w:hAnsi="Candara"/>
          <w:szCs w:val="24"/>
        </w:rPr>
        <w:t>At any time prior to the deadline for submission of Bids, the Bank may, for any reason, whether at its own initiative or in response to a clarification requested by a prospective bidder, modify the Tender document by issuing clarification(s) and/or amendment(s). So, firm should keep checking the website till last date and moment of submission for changes/ corrigendum notice if any.</w:t>
      </w:r>
    </w:p>
    <w:p w14:paraId="627F9833" w14:textId="77777777" w:rsidR="00E658BE" w:rsidRPr="00364AC4" w:rsidRDefault="00E658BE" w:rsidP="00E658BE">
      <w:pPr>
        <w:pStyle w:val="ListParagraph"/>
        <w:tabs>
          <w:tab w:val="left" w:pos="630"/>
        </w:tabs>
        <w:autoSpaceDE w:val="0"/>
        <w:autoSpaceDN w:val="0"/>
        <w:ind w:right="991"/>
        <w:contextualSpacing w:val="0"/>
        <w:jc w:val="both"/>
        <w:rPr>
          <w:rFonts w:ascii="Candara" w:hAnsi="Candara"/>
          <w:szCs w:val="24"/>
        </w:rPr>
      </w:pPr>
    </w:p>
    <w:p w14:paraId="7AF99B3A" w14:textId="28F9F79D" w:rsidR="001C152C" w:rsidRDefault="001C152C" w:rsidP="001C152C">
      <w:pPr>
        <w:pageBreakBefore/>
        <w:spacing w:after="120"/>
        <w:jc w:val="center"/>
        <w:rPr>
          <w:rFonts w:ascii="Century Gothic" w:hAnsi="Century Gothic" w:cs="Century Gothic"/>
          <w:b/>
          <w:color w:val="984806"/>
          <w:szCs w:val="24"/>
        </w:rPr>
      </w:pPr>
      <w:r>
        <w:rPr>
          <w:rFonts w:ascii="Century Gothic" w:hAnsi="Century Gothic" w:cs="Century Gothic"/>
          <w:b/>
          <w:color w:val="984806"/>
          <w:szCs w:val="24"/>
        </w:rPr>
        <w:lastRenderedPageBreak/>
        <w:t>INSTRUCTIONS TO THE INTENDING APPLICANTS</w:t>
      </w:r>
    </w:p>
    <w:p w14:paraId="54C50046" w14:textId="77777777" w:rsidR="001C152C" w:rsidRPr="00A86322" w:rsidRDefault="001C152C" w:rsidP="005F248D">
      <w:pPr>
        <w:pStyle w:val="Heading3"/>
        <w:widowControl/>
        <w:numPr>
          <w:ilvl w:val="0"/>
          <w:numId w:val="26"/>
        </w:numPr>
        <w:suppressAutoHyphens w:val="0"/>
        <w:spacing w:before="40" w:line="276" w:lineRule="auto"/>
        <w:ind w:left="284" w:hanging="284"/>
        <w:rPr>
          <w:rFonts w:ascii="Candara" w:hAnsi="Candara"/>
          <w:b/>
        </w:rPr>
      </w:pPr>
      <w:bookmarkStart w:id="2" w:name="_Toc53488207"/>
      <w:r w:rsidRPr="00085189">
        <w:rPr>
          <w:rFonts w:ascii="Candara" w:hAnsi="Candara"/>
          <w:b/>
          <w:sz w:val="24"/>
          <w:szCs w:val="24"/>
        </w:rPr>
        <w:t>SUBMISSION OF BIDS THROUGH E-TENDER</w:t>
      </w:r>
      <w:r w:rsidRPr="00A86322">
        <w:rPr>
          <w:rFonts w:ascii="Candara" w:hAnsi="Candara"/>
          <w:b/>
        </w:rPr>
        <w:t>:</w:t>
      </w:r>
      <w:bookmarkEnd w:id="2"/>
      <w:r w:rsidRPr="00A86322">
        <w:rPr>
          <w:rFonts w:ascii="Candara" w:hAnsi="Candara"/>
          <w:b/>
        </w:rPr>
        <w:t xml:space="preserve"> </w:t>
      </w:r>
    </w:p>
    <w:p w14:paraId="24A84F2E" w14:textId="77777777" w:rsidR="001C152C" w:rsidRDefault="001C152C" w:rsidP="005F248D">
      <w:pPr>
        <w:ind w:right="-279"/>
        <w:jc w:val="both"/>
        <w:rPr>
          <w:rFonts w:ascii="Candara" w:hAnsi="Candara"/>
          <w:bCs/>
        </w:rPr>
      </w:pPr>
      <w:r w:rsidRPr="00A86322">
        <w:rPr>
          <w:rFonts w:ascii="Candara" w:hAnsi="Candara"/>
          <w:bCs/>
        </w:rPr>
        <w:t xml:space="preserve">Bidders satisfying the terms and conditions and General terms specified in this NIT and ready to provide the said Services, may submit their bid through Bank’s e-tendering service provider website https://iobtenders.auctiontiger.net on or before the time line stipulated vide </w:t>
      </w:r>
      <w:r>
        <w:rPr>
          <w:rFonts w:ascii="Candara" w:hAnsi="Candara"/>
          <w:bCs/>
        </w:rPr>
        <w:t>point no</w:t>
      </w:r>
      <w:r w:rsidRPr="00A86322">
        <w:rPr>
          <w:rFonts w:ascii="Candara" w:hAnsi="Candara"/>
          <w:bCs/>
        </w:rPr>
        <w:t xml:space="preserve"> </w:t>
      </w:r>
      <w:r>
        <w:rPr>
          <w:rFonts w:ascii="Candara" w:hAnsi="Candara"/>
          <w:bCs/>
        </w:rPr>
        <w:t>4 under Schedule of Bidding Process</w:t>
      </w:r>
      <w:r w:rsidRPr="00A86322">
        <w:rPr>
          <w:rFonts w:ascii="Candara" w:hAnsi="Candara"/>
          <w:bCs/>
        </w:rPr>
        <w:t xml:space="preserve"> of th</w:t>
      </w:r>
      <w:r>
        <w:rPr>
          <w:rFonts w:ascii="Candara" w:hAnsi="Candara"/>
          <w:bCs/>
        </w:rPr>
        <w:t>is</w:t>
      </w:r>
      <w:r w:rsidRPr="00A86322">
        <w:rPr>
          <w:rFonts w:ascii="Candara" w:hAnsi="Candara"/>
          <w:bCs/>
        </w:rPr>
        <w:t xml:space="preserve"> NIT. </w:t>
      </w:r>
    </w:p>
    <w:p w14:paraId="67F251B4" w14:textId="77777777" w:rsidR="001C152C" w:rsidRPr="00A86322" w:rsidRDefault="001C152C" w:rsidP="005F248D">
      <w:pPr>
        <w:ind w:left="284" w:right="584" w:hanging="284"/>
        <w:jc w:val="both"/>
        <w:rPr>
          <w:rFonts w:ascii="Candara" w:hAnsi="Candara"/>
          <w:bCs/>
        </w:rPr>
      </w:pPr>
    </w:p>
    <w:p w14:paraId="563556DB" w14:textId="2CC2DB5F" w:rsidR="001C152C" w:rsidRDefault="00B07C95" w:rsidP="005F248D">
      <w:pPr>
        <w:ind w:right="-279"/>
        <w:jc w:val="both"/>
        <w:rPr>
          <w:rFonts w:ascii="Candara" w:hAnsi="Candara"/>
          <w:bCs/>
        </w:rPr>
      </w:pPr>
      <w:r>
        <w:rPr>
          <w:rFonts w:ascii="Candara" w:hAnsi="Candara"/>
          <w:bCs/>
        </w:rPr>
        <w:t>The</w:t>
      </w:r>
      <w:r w:rsidR="001C152C" w:rsidRPr="00A86322">
        <w:rPr>
          <w:rFonts w:ascii="Candara" w:hAnsi="Candara"/>
          <w:bCs/>
        </w:rPr>
        <w:t xml:space="preserve"> e-tendering website will not allow any bids to be submitted after the deadline for submission of bids. In the event of the specified date and time for the submission of bids, being declared a holiday for the Bank, e-tendering website will receive the bids up to the appointed time on the next working day. Extension / advancement of submission date and time will be at the sole discretion of the Bank.</w:t>
      </w:r>
    </w:p>
    <w:p w14:paraId="5752020C" w14:textId="77777777" w:rsidR="001C152C" w:rsidRPr="00A86322" w:rsidRDefault="001C152C" w:rsidP="005F248D">
      <w:pPr>
        <w:ind w:right="-279"/>
        <w:jc w:val="both"/>
        <w:rPr>
          <w:rFonts w:ascii="Candara" w:hAnsi="Candara"/>
          <w:bCs/>
        </w:rPr>
      </w:pPr>
    </w:p>
    <w:p w14:paraId="0025752F" w14:textId="77777777" w:rsidR="001C152C" w:rsidRPr="00AD5F33" w:rsidRDefault="001C152C" w:rsidP="005F248D">
      <w:pPr>
        <w:ind w:right="-279"/>
        <w:jc w:val="both"/>
        <w:rPr>
          <w:rFonts w:ascii="Candara" w:hAnsi="Candara"/>
          <w:bCs/>
        </w:rPr>
      </w:pPr>
      <w:r w:rsidRPr="00AD5F33">
        <w:rPr>
          <w:rFonts w:ascii="Candara" w:hAnsi="Candara"/>
          <w:bCs/>
        </w:rPr>
        <w:t>Bank has decided to determine L1 Contractor through bids submitted on bank’s E-Tendering website    https://iobtenders.auctiontiger.net. Bidders shall bear the cost of registration on the Bank’s e-tendering portal. Rules for web portal access are as follows:</w:t>
      </w:r>
    </w:p>
    <w:p w14:paraId="380D31FD" w14:textId="77777777" w:rsidR="001C152C" w:rsidRPr="00824B70" w:rsidRDefault="001C152C" w:rsidP="005F248D">
      <w:pPr>
        <w:pStyle w:val="BodyText"/>
        <w:ind w:left="284" w:right="584" w:hanging="284"/>
        <w:rPr>
          <w:rFonts w:ascii="Candara" w:hAnsi="Candara"/>
          <w:sz w:val="24"/>
          <w:szCs w:val="24"/>
        </w:rPr>
      </w:pPr>
    </w:p>
    <w:p w14:paraId="6D438D4D" w14:textId="77777777" w:rsidR="001C152C" w:rsidRPr="00824B70" w:rsidRDefault="001C152C" w:rsidP="005F248D">
      <w:pPr>
        <w:pStyle w:val="BodyText"/>
        <w:widowControl/>
        <w:numPr>
          <w:ilvl w:val="0"/>
          <w:numId w:val="25"/>
        </w:numPr>
        <w:suppressAutoHyphens w:val="0"/>
        <w:ind w:left="284" w:right="-279" w:hanging="284"/>
        <w:rPr>
          <w:rFonts w:ascii="Candara" w:hAnsi="Candara"/>
          <w:sz w:val="24"/>
          <w:szCs w:val="24"/>
        </w:rPr>
      </w:pPr>
      <w:r w:rsidRPr="00824B70">
        <w:rPr>
          <w:rFonts w:ascii="Candara" w:hAnsi="Candara"/>
          <w:sz w:val="24"/>
          <w:szCs w:val="24"/>
        </w:rPr>
        <w:t>Bidder should be in possession of CLASS II or CLASS III-Digital Certificate in the name of company/bidder with capability of signing and encryption for participating in the e-tender. Bidders are advised to verify their digital certificates with the service provider at least two days before due date of submission and confirm back to bank.</w:t>
      </w:r>
    </w:p>
    <w:p w14:paraId="5390BBC2" w14:textId="77777777" w:rsidR="001C152C" w:rsidRPr="00824B70" w:rsidRDefault="001C152C" w:rsidP="005F248D">
      <w:pPr>
        <w:pStyle w:val="BodyText"/>
        <w:ind w:left="284" w:right="584" w:hanging="284"/>
        <w:rPr>
          <w:rFonts w:ascii="Candara" w:hAnsi="Candara"/>
          <w:sz w:val="24"/>
          <w:szCs w:val="24"/>
        </w:rPr>
      </w:pPr>
    </w:p>
    <w:p w14:paraId="727FD3D2" w14:textId="77777777" w:rsidR="001C152C" w:rsidRPr="00824B70" w:rsidRDefault="001C152C" w:rsidP="005F248D">
      <w:pPr>
        <w:pStyle w:val="BodyText"/>
        <w:widowControl/>
        <w:numPr>
          <w:ilvl w:val="0"/>
          <w:numId w:val="25"/>
        </w:numPr>
        <w:suppressAutoHyphens w:val="0"/>
        <w:ind w:left="284" w:right="-279" w:hanging="284"/>
        <w:rPr>
          <w:rFonts w:ascii="Candara" w:hAnsi="Candara"/>
          <w:sz w:val="24"/>
          <w:szCs w:val="24"/>
        </w:rPr>
      </w:pPr>
      <w:r w:rsidRPr="00824B70">
        <w:rPr>
          <w:rFonts w:ascii="Candara" w:hAnsi="Candara"/>
          <w:sz w:val="24"/>
          <w:szCs w:val="24"/>
        </w:rPr>
        <w:t>Bidders at their own responsibility are advised to conduct a mock drill by coordinating with the e-tender service provider before the submission of the bids i.e. Part- A &amp; B.</w:t>
      </w:r>
    </w:p>
    <w:p w14:paraId="2CEE1108" w14:textId="77777777" w:rsidR="001C152C" w:rsidRPr="00824B70" w:rsidRDefault="001C152C" w:rsidP="005F248D">
      <w:pPr>
        <w:pStyle w:val="BodyText"/>
        <w:widowControl/>
        <w:suppressAutoHyphens w:val="0"/>
        <w:ind w:left="284" w:right="-279"/>
        <w:rPr>
          <w:rFonts w:ascii="Candara" w:hAnsi="Candara"/>
          <w:sz w:val="24"/>
          <w:szCs w:val="24"/>
        </w:rPr>
      </w:pPr>
    </w:p>
    <w:p w14:paraId="44102F8E" w14:textId="77777777" w:rsidR="001C152C" w:rsidRPr="0050103E" w:rsidRDefault="001C152C" w:rsidP="005F248D">
      <w:pPr>
        <w:pStyle w:val="BodyText"/>
        <w:widowControl/>
        <w:numPr>
          <w:ilvl w:val="0"/>
          <w:numId w:val="25"/>
        </w:numPr>
        <w:suppressAutoHyphens w:val="0"/>
        <w:ind w:left="284" w:right="-279" w:hanging="284"/>
        <w:rPr>
          <w:rFonts w:ascii="Candara" w:hAnsi="Candara"/>
          <w:sz w:val="24"/>
          <w:szCs w:val="24"/>
        </w:rPr>
      </w:pPr>
      <w:r w:rsidRPr="0050103E">
        <w:rPr>
          <w:rFonts w:ascii="Candara" w:hAnsi="Candara"/>
          <w:sz w:val="24"/>
          <w:szCs w:val="24"/>
        </w:rPr>
        <w:t>E-Tendering will be conducted on a specific web portal as detailed in 5 (schedule of bidding process) of this NIT meant for this purpose with the help of the Service Provider identified by the Bank as detailed in 9 (schedule of bidding process) of this NIT.</w:t>
      </w:r>
    </w:p>
    <w:p w14:paraId="3BFD37A6" w14:textId="77777777" w:rsidR="001C152C" w:rsidRPr="00824B70" w:rsidRDefault="001C152C" w:rsidP="005F248D">
      <w:pPr>
        <w:pStyle w:val="BodyText"/>
        <w:widowControl/>
        <w:suppressAutoHyphens w:val="0"/>
        <w:ind w:left="284" w:right="-279"/>
        <w:rPr>
          <w:rFonts w:ascii="Candara" w:hAnsi="Candara"/>
          <w:sz w:val="24"/>
          <w:szCs w:val="24"/>
        </w:rPr>
      </w:pPr>
    </w:p>
    <w:p w14:paraId="7C4CA5B5" w14:textId="77777777" w:rsidR="001C152C" w:rsidRPr="00824B70" w:rsidRDefault="001C152C" w:rsidP="005F248D">
      <w:pPr>
        <w:pStyle w:val="BodyText"/>
        <w:widowControl/>
        <w:numPr>
          <w:ilvl w:val="0"/>
          <w:numId w:val="25"/>
        </w:numPr>
        <w:suppressAutoHyphens w:val="0"/>
        <w:ind w:left="284" w:right="-279" w:hanging="284"/>
        <w:rPr>
          <w:rFonts w:ascii="Candara" w:hAnsi="Candara"/>
          <w:sz w:val="24"/>
          <w:szCs w:val="24"/>
        </w:rPr>
      </w:pPr>
      <w:r w:rsidRPr="00824B70">
        <w:rPr>
          <w:rFonts w:ascii="Candara" w:hAnsi="Candara"/>
          <w:sz w:val="24"/>
          <w:szCs w:val="24"/>
        </w:rPr>
        <w:t>Bidders will be participating in E-Tendering event from their own office / place of their choice. Internet connectivity /browser settings and other paraphernalia requirements shall have to be ensured by Bidder themselves.</w:t>
      </w:r>
    </w:p>
    <w:p w14:paraId="237DF8C2" w14:textId="77777777" w:rsidR="001C152C" w:rsidRPr="00824B70" w:rsidRDefault="001C152C" w:rsidP="005F248D">
      <w:pPr>
        <w:pStyle w:val="BodyText"/>
        <w:widowControl/>
        <w:suppressAutoHyphens w:val="0"/>
        <w:ind w:left="284" w:right="-279"/>
        <w:rPr>
          <w:rFonts w:ascii="Candara" w:hAnsi="Candara"/>
          <w:sz w:val="24"/>
          <w:szCs w:val="24"/>
        </w:rPr>
      </w:pPr>
    </w:p>
    <w:p w14:paraId="32BCE273" w14:textId="77777777" w:rsidR="001C152C" w:rsidRPr="00824B70" w:rsidRDefault="001C152C" w:rsidP="005F248D">
      <w:pPr>
        <w:pStyle w:val="BodyText"/>
        <w:widowControl/>
        <w:numPr>
          <w:ilvl w:val="0"/>
          <w:numId w:val="25"/>
        </w:numPr>
        <w:suppressAutoHyphens w:val="0"/>
        <w:ind w:left="284" w:right="-279" w:hanging="284"/>
        <w:rPr>
          <w:rFonts w:ascii="Candara" w:hAnsi="Candara"/>
          <w:sz w:val="24"/>
          <w:szCs w:val="24"/>
        </w:rPr>
      </w:pPr>
      <w:r w:rsidRPr="00824B70">
        <w:rPr>
          <w:rFonts w:ascii="Candara" w:hAnsi="Candara"/>
          <w:sz w:val="24"/>
          <w:szCs w:val="24"/>
        </w:rPr>
        <w:t>In the event of failure of their internet connectivity (due to any reason whatsoever it may be) the service provider or bank is not responsible.</w:t>
      </w:r>
    </w:p>
    <w:p w14:paraId="1348238E" w14:textId="77777777" w:rsidR="001C152C" w:rsidRPr="00824B70" w:rsidRDefault="001C152C" w:rsidP="005F248D">
      <w:pPr>
        <w:pStyle w:val="BodyText"/>
        <w:widowControl/>
        <w:suppressAutoHyphens w:val="0"/>
        <w:ind w:left="284" w:right="-279"/>
        <w:rPr>
          <w:rFonts w:ascii="Candara" w:hAnsi="Candara"/>
          <w:sz w:val="24"/>
          <w:szCs w:val="24"/>
        </w:rPr>
      </w:pPr>
    </w:p>
    <w:p w14:paraId="5188C6E4" w14:textId="77777777" w:rsidR="001C152C" w:rsidRPr="00824B70" w:rsidRDefault="001C152C" w:rsidP="005F248D">
      <w:pPr>
        <w:pStyle w:val="BodyText"/>
        <w:widowControl/>
        <w:numPr>
          <w:ilvl w:val="0"/>
          <w:numId w:val="25"/>
        </w:numPr>
        <w:suppressAutoHyphens w:val="0"/>
        <w:ind w:left="284" w:right="-279" w:hanging="284"/>
        <w:rPr>
          <w:rFonts w:ascii="Candara" w:hAnsi="Candara"/>
          <w:sz w:val="24"/>
          <w:szCs w:val="24"/>
        </w:rPr>
      </w:pPr>
      <w:r w:rsidRPr="00824B70">
        <w:rPr>
          <w:rFonts w:ascii="Candara" w:hAnsi="Candara"/>
          <w:sz w:val="24"/>
          <w:szCs w:val="24"/>
        </w:rPr>
        <w:t>In order to ward-off such contingent situation, Bidders are advised to make all the necessary arrangements / alternatives such as back –up power supply, connectivity whatever required so that they are able to circumvent such situation and still be able to participate in the E-Tendering Auction successfully.</w:t>
      </w:r>
    </w:p>
    <w:p w14:paraId="0742FD89" w14:textId="77777777" w:rsidR="001C152C" w:rsidRPr="00824B70" w:rsidRDefault="001C152C" w:rsidP="005F248D">
      <w:pPr>
        <w:pStyle w:val="BodyText"/>
        <w:ind w:left="284" w:right="584" w:hanging="284"/>
        <w:rPr>
          <w:rFonts w:ascii="Candara" w:hAnsi="Candara"/>
          <w:sz w:val="24"/>
          <w:szCs w:val="24"/>
        </w:rPr>
      </w:pPr>
    </w:p>
    <w:p w14:paraId="3005290B" w14:textId="77777777" w:rsidR="001C152C" w:rsidRPr="00824B70" w:rsidRDefault="001C152C" w:rsidP="005F248D">
      <w:pPr>
        <w:pStyle w:val="BodyText"/>
        <w:widowControl/>
        <w:numPr>
          <w:ilvl w:val="0"/>
          <w:numId w:val="25"/>
        </w:numPr>
        <w:suppressAutoHyphens w:val="0"/>
        <w:ind w:left="284" w:right="-279" w:hanging="284"/>
        <w:rPr>
          <w:rFonts w:ascii="Candara" w:hAnsi="Candara"/>
          <w:sz w:val="24"/>
          <w:szCs w:val="24"/>
        </w:rPr>
      </w:pPr>
      <w:r w:rsidRPr="00824B70">
        <w:rPr>
          <w:rFonts w:ascii="Candara" w:hAnsi="Candara"/>
          <w:sz w:val="24"/>
          <w:szCs w:val="24"/>
        </w:rPr>
        <w:t>However, the bidders are requested not to wait till the last moment to quote their bids to avoid any such complex situations.</w:t>
      </w:r>
    </w:p>
    <w:p w14:paraId="51044E48" w14:textId="77777777" w:rsidR="001C152C" w:rsidRPr="00824B70" w:rsidRDefault="001C152C" w:rsidP="005F248D">
      <w:pPr>
        <w:pStyle w:val="BodyText"/>
        <w:widowControl/>
        <w:suppressAutoHyphens w:val="0"/>
        <w:ind w:left="284" w:right="584" w:hanging="284"/>
        <w:rPr>
          <w:rFonts w:ascii="Candara" w:hAnsi="Candara"/>
          <w:sz w:val="24"/>
          <w:szCs w:val="24"/>
        </w:rPr>
      </w:pPr>
    </w:p>
    <w:p w14:paraId="2D3BFE58" w14:textId="77777777" w:rsidR="001C152C" w:rsidRPr="00824B70" w:rsidRDefault="001C152C" w:rsidP="005F248D">
      <w:pPr>
        <w:pStyle w:val="BodyText"/>
        <w:widowControl/>
        <w:numPr>
          <w:ilvl w:val="0"/>
          <w:numId w:val="25"/>
        </w:numPr>
        <w:suppressAutoHyphens w:val="0"/>
        <w:ind w:left="284" w:right="-279" w:hanging="284"/>
        <w:rPr>
          <w:rFonts w:ascii="Candara" w:hAnsi="Candara"/>
          <w:sz w:val="24"/>
          <w:szCs w:val="24"/>
        </w:rPr>
      </w:pPr>
      <w:r w:rsidRPr="00824B70">
        <w:rPr>
          <w:rFonts w:ascii="Candara" w:hAnsi="Candara"/>
          <w:sz w:val="24"/>
          <w:szCs w:val="24"/>
        </w:rPr>
        <w:t>Failure of power at the premises of bidders during the E-Tendering cannot be the cause for not participating in the E-Tendering.</w:t>
      </w:r>
    </w:p>
    <w:p w14:paraId="719935CE" w14:textId="77777777" w:rsidR="001C152C" w:rsidRPr="00824B70" w:rsidRDefault="001C152C" w:rsidP="005F248D">
      <w:pPr>
        <w:pStyle w:val="BodyText"/>
        <w:widowControl/>
        <w:suppressAutoHyphens w:val="0"/>
        <w:ind w:left="284" w:right="-279"/>
        <w:rPr>
          <w:rFonts w:ascii="Candara" w:hAnsi="Candara"/>
          <w:sz w:val="24"/>
          <w:szCs w:val="24"/>
        </w:rPr>
      </w:pPr>
    </w:p>
    <w:p w14:paraId="1DB216C0" w14:textId="77777777" w:rsidR="001C152C" w:rsidRPr="00824B70" w:rsidRDefault="001C152C" w:rsidP="005F248D">
      <w:pPr>
        <w:pStyle w:val="BodyText"/>
        <w:widowControl/>
        <w:numPr>
          <w:ilvl w:val="0"/>
          <w:numId w:val="25"/>
        </w:numPr>
        <w:suppressAutoHyphens w:val="0"/>
        <w:ind w:left="284" w:right="-279" w:hanging="284"/>
        <w:rPr>
          <w:rFonts w:ascii="Candara" w:hAnsi="Candara"/>
          <w:sz w:val="24"/>
          <w:szCs w:val="24"/>
        </w:rPr>
      </w:pPr>
      <w:r w:rsidRPr="00824B70">
        <w:rPr>
          <w:rFonts w:ascii="Candara" w:hAnsi="Candara"/>
          <w:sz w:val="24"/>
          <w:szCs w:val="24"/>
        </w:rPr>
        <w:t>On account of this, the time for the E-Tendering cannot be extended and BANK is not responsible for such eventualities.</w:t>
      </w:r>
    </w:p>
    <w:p w14:paraId="541F816A" w14:textId="77777777" w:rsidR="001C152C" w:rsidRPr="00824B70" w:rsidRDefault="001C152C" w:rsidP="005F248D">
      <w:pPr>
        <w:pStyle w:val="BodyText"/>
        <w:widowControl/>
        <w:suppressAutoHyphens w:val="0"/>
        <w:ind w:left="284" w:right="-279"/>
        <w:rPr>
          <w:rFonts w:ascii="Candara" w:hAnsi="Candara"/>
          <w:sz w:val="24"/>
          <w:szCs w:val="24"/>
        </w:rPr>
      </w:pPr>
    </w:p>
    <w:p w14:paraId="57B4AC27" w14:textId="77777777" w:rsidR="001C152C" w:rsidRPr="00824B70" w:rsidRDefault="001C152C" w:rsidP="005F248D">
      <w:pPr>
        <w:pStyle w:val="BodyText"/>
        <w:widowControl/>
        <w:numPr>
          <w:ilvl w:val="0"/>
          <w:numId w:val="25"/>
        </w:numPr>
        <w:suppressAutoHyphens w:val="0"/>
        <w:ind w:left="284" w:right="-279" w:hanging="284"/>
        <w:rPr>
          <w:rFonts w:ascii="Candara" w:hAnsi="Candara"/>
          <w:sz w:val="24"/>
          <w:szCs w:val="24"/>
        </w:rPr>
      </w:pPr>
      <w:r w:rsidRPr="00824B70">
        <w:rPr>
          <w:rFonts w:ascii="Candara" w:hAnsi="Candara"/>
          <w:sz w:val="24"/>
          <w:szCs w:val="24"/>
        </w:rPr>
        <w:t>Bank and / or Service Provider will not have any liability to Bidders for any interruption or delay in access to site of E-Tendering irrespective of the cause.</w:t>
      </w:r>
    </w:p>
    <w:p w14:paraId="493D3C8B" w14:textId="77777777" w:rsidR="001C152C" w:rsidRPr="00824B70" w:rsidRDefault="001C152C" w:rsidP="005F248D">
      <w:pPr>
        <w:pStyle w:val="BodyText"/>
        <w:widowControl/>
        <w:suppressAutoHyphens w:val="0"/>
        <w:ind w:left="284" w:right="-279"/>
        <w:rPr>
          <w:rFonts w:ascii="Candara" w:hAnsi="Candara"/>
          <w:sz w:val="24"/>
          <w:szCs w:val="24"/>
        </w:rPr>
      </w:pPr>
    </w:p>
    <w:p w14:paraId="4D487B4F" w14:textId="77777777" w:rsidR="001C152C" w:rsidRPr="00824B70" w:rsidRDefault="001C152C" w:rsidP="005F248D">
      <w:pPr>
        <w:pStyle w:val="BodyText"/>
        <w:widowControl/>
        <w:numPr>
          <w:ilvl w:val="0"/>
          <w:numId w:val="25"/>
        </w:numPr>
        <w:suppressAutoHyphens w:val="0"/>
        <w:ind w:left="284" w:right="-279" w:hanging="284"/>
        <w:rPr>
          <w:rFonts w:ascii="Candara" w:hAnsi="Candara"/>
          <w:sz w:val="24"/>
          <w:szCs w:val="24"/>
        </w:rPr>
      </w:pPr>
      <w:r w:rsidRPr="00824B70">
        <w:rPr>
          <w:rFonts w:ascii="Candara" w:hAnsi="Candara"/>
          <w:sz w:val="24"/>
          <w:szCs w:val="24"/>
        </w:rPr>
        <w:t>During the submission of bid, if any bidder faces technical issues and was unable to submit the bid, in such case the Bank reserves its right to grant extension for bid submission by verifying the merits of the case and after checking necessary details from Service provider.</w:t>
      </w:r>
    </w:p>
    <w:p w14:paraId="70AF653B" w14:textId="77777777" w:rsidR="001C152C" w:rsidRPr="00824B70" w:rsidRDefault="001C152C" w:rsidP="005F248D">
      <w:pPr>
        <w:pStyle w:val="BodyText"/>
        <w:widowControl/>
        <w:suppressAutoHyphens w:val="0"/>
        <w:ind w:left="284" w:right="-279"/>
        <w:rPr>
          <w:rFonts w:ascii="Candara" w:hAnsi="Candara"/>
          <w:sz w:val="24"/>
          <w:szCs w:val="24"/>
        </w:rPr>
      </w:pPr>
    </w:p>
    <w:p w14:paraId="13CB78FB" w14:textId="77777777" w:rsidR="001C152C" w:rsidRPr="00AD5F33" w:rsidRDefault="001C152C" w:rsidP="005F248D">
      <w:pPr>
        <w:pStyle w:val="BodyText"/>
        <w:widowControl/>
        <w:numPr>
          <w:ilvl w:val="0"/>
          <w:numId w:val="25"/>
        </w:numPr>
        <w:suppressAutoHyphens w:val="0"/>
        <w:ind w:left="284" w:right="-279" w:hanging="284"/>
        <w:rPr>
          <w:rFonts w:ascii="Candara" w:hAnsi="Candara"/>
          <w:sz w:val="24"/>
          <w:szCs w:val="24"/>
        </w:rPr>
      </w:pPr>
      <w:r w:rsidRPr="00824B70">
        <w:rPr>
          <w:rFonts w:ascii="Candara" w:hAnsi="Candara"/>
          <w:sz w:val="24"/>
          <w:szCs w:val="24"/>
        </w:rPr>
        <w:t>Utmost care has been taken to reduce discrepancy between the information contained in e-tendering portal and this tender document. However, in event of any such discrepancy, the terms and conditions contained in this tender document shall take precedence</w:t>
      </w:r>
      <w:r w:rsidRPr="00AD5F33">
        <w:rPr>
          <w:rFonts w:ascii="Candara" w:hAnsi="Candara"/>
          <w:sz w:val="24"/>
          <w:szCs w:val="24"/>
        </w:rPr>
        <w:t>.</w:t>
      </w:r>
    </w:p>
    <w:p w14:paraId="7FECE210" w14:textId="77777777" w:rsidR="001C152C" w:rsidRPr="00AD5F33" w:rsidRDefault="001C152C" w:rsidP="005F248D">
      <w:pPr>
        <w:pStyle w:val="BodyText"/>
        <w:widowControl/>
        <w:suppressAutoHyphens w:val="0"/>
        <w:ind w:left="284" w:right="584" w:hanging="284"/>
        <w:rPr>
          <w:rFonts w:ascii="Candara" w:hAnsi="Candara"/>
          <w:sz w:val="24"/>
          <w:szCs w:val="24"/>
        </w:rPr>
      </w:pPr>
    </w:p>
    <w:p w14:paraId="3DA97873" w14:textId="77777777" w:rsidR="001C152C" w:rsidRPr="00AD5F33" w:rsidRDefault="001C152C" w:rsidP="005F248D">
      <w:pPr>
        <w:pStyle w:val="BodyText"/>
        <w:widowControl/>
        <w:numPr>
          <w:ilvl w:val="0"/>
          <w:numId w:val="25"/>
        </w:numPr>
        <w:suppressAutoHyphens w:val="0"/>
        <w:ind w:left="284" w:right="584" w:hanging="284"/>
        <w:rPr>
          <w:rFonts w:ascii="Candara" w:hAnsi="Candara"/>
          <w:sz w:val="24"/>
          <w:szCs w:val="24"/>
        </w:rPr>
      </w:pPr>
      <w:r w:rsidRPr="00AD5F33">
        <w:rPr>
          <w:rFonts w:ascii="Candara" w:hAnsi="Candara"/>
          <w:sz w:val="24"/>
          <w:szCs w:val="24"/>
        </w:rPr>
        <w:t>Bidders are suggested to attach all eligibility criteria documents with the Annexes in the technical bid.</w:t>
      </w:r>
    </w:p>
    <w:p w14:paraId="377F0D6D" w14:textId="2D468918" w:rsidR="00351E6B" w:rsidRPr="00AD5F33" w:rsidRDefault="001C152C" w:rsidP="001C152C">
      <w:pPr>
        <w:pStyle w:val="ListParagraph"/>
        <w:jc w:val="center"/>
        <w:rPr>
          <w:sz w:val="28"/>
          <w:szCs w:val="28"/>
        </w:rPr>
      </w:pPr>
      <w:r>
        <w:rPr>
          <w:rFonts w:ascii="Candara" w:eastAsia="MS Mincho" w:hAnsi="Candara"/>
          <w:szCs w:val="24"/>
        </w:rPr>
        <w:br w:type="page"/>
      </w:r>
      <w:bookmarkStart w:id="3" w:name="_Toc53488206"/>
      <w:r w:rsidR="00351E6B" w:rsidRPr="00AD5F33">
        <w:rPr>
          <w:rFonts w:ascii="Candara" w:hAnsi="Candara" w:cs="Candara"/>
          <w:b/>
          <w:sz w:val="28"/>
          <w:szCs w:val="28"/>
        </w:rPr>
        <w:lastRenderedPageBreak/>
        <w:t>NOTICE INVITING TENDER (NIT) INSTRUCTIONS</w:t>
      </w:r>
    </w:p>
    <w:bookmarkEnd w:id="3"/>
    <w:p w14:paraId="2032CD64" w14:textId="77777777" w:rsidR="00351E6B" w:rsidRPr="00824B70"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824B70">
        <w:rPr>
          <w:rFonts w:ascii="Candara" w:hAnsi="Candara"/>
          <w:szCs w:val="24"/>
        </w:rPr>
        <w:t>E tender</w:t>
      </w:r>
      <w:r>
        <w:rPr>
          <w:rFonts w:ascii="Candara" w:hAnsi="Candara"/>
          <w:szCs w:val="24"/>
          <w:lang w:val="en-IN"/>
        </w:rPr>
        <w:t>s</w:t>
      </w:r>
      <w:r w:rsidRPr="00824B70">
        <w:rPr>
          <w:rFonts w:ascii="Candara" w:hAnsi="Candara"/>
          <w:szCs w:val="24"/>
        </w:rPr>
        <w:t xml:space="preserve"> are invited on behalf of Indian Overseas Bank for </w:t>
      </w:r>
      <w:r>
        <w:rPr>
          <w:rFonts w:ascii="Candara" w:hAnsi="Candara"/>
          <w:szCs w:val="24"/>
        </w:rPr>
        <w:t>Supply, Installation, testing and commissioning of P4 LED Digital display boards at Banks C</w:t>
      </w:r>
      <w:r>
        <w:rPr>
          <w:rFonts w:ascii="Candara" w:hAnsi="Candara" w:cs="Candara"/>
          <w:szCs w:val="24"/>
        </w:rPr>
        <w:t xml:space="preserve">entral Office, Chennai </w:t>
      </w:r>
      <w:r w:rsidRPr="00824B70">
        <w:rPr>
          <w:rFonts w:ascii="Candara" w:hAnsi="Candara"/>
          <w:szCs w:val="24"/>
        </w:rPr>
        <w:t xml:space="preserve">from </w:t>
      </w:r>
      <w:r>
        <w:rPr>
          <w:rFonts w:ascii="Candara" w:hAnsi="Candara"/>
          <w:szCs w:val="24"/>
        </w:rPr>
        <w:t>Vendor/</w:t>
      </w:r>
      <w:r w:rsidRPr="00824B70">
        <w:rPr>
          <w:rFonts w:ascii="Candara" w:hAnsi="Candara"/>
          <w:szCs w:val="24"/>
          <w:lang w:val="en-IN"/>
        </w:rPr>
        <w:t>Contractor</w:t>
      </w:r>
      <w:r w:rsidRPr="00824B70">
        <w:rPr>
          <w:rFonts w:ascii="Candara" w:hAnsi="Candara"/>
          <w:szCs w:val="24"/>
        </w:rPr>
        <w:t xml:space="preserve"> who satisfy the requirement specified in the tender documents. </w:t>
      </w:r>
    </w:p>
    <w:p w14:paraId="57FE310B"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824B70">
        <w:rPr>
          <w:rFonts w:ascii="Candara" w:hAnsi="Candara"/>
          <w:szCs w:val="24"/>
        </w:rPr>
        <w:t xml:space="preserve">The details of the applicants and their experience shall be submitted in the Bank’s prescribed “Application Format” only. Wherever required and if the space provided is not sufficient, particulars can be furnished as Annexures but such details shall be clearly mentioned in the respective columns of the Application Format. Applicant shall enclose latest copies of brochures and technical documentation giving additional information about the applicant. Each page of the document shall be duly signed by the Applicant or their authorized representative along with their company seal. </w:t>
      </w:r>
    </w:p>
    <w:p w14:paraId="4DAC6A48"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AD5F33">
        <w:rPr>
          <w:rFonts w:ascii="Candara" w:hAnsi="Candara"/>
          <w:szCs w:val="24"/>
        </w:rPr>
        <w:t>No costs incurred by the applicant towards applying of E tender, in providing necessary clarifications or attending discussions, conferences or site visits etc., will not be reimbursed by the Bank.</w:t>
      </w:r>
    </w:p>
    <w:p w14:paraId="6A762C96"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b/>
          <w:bCs/>
          <w:szCs w:val="24"/>
        </w:rPr>
      </w:pPr>
      <w:r w:rsidRPr="00AD5F33">
        <w:rPr>
          <w:rFonts w:ascii="Candara" w:hAnsi="Candara"/>
          <w:b/>
          <w:bCs/>
          <w:szCs w:val="24"/>
        </w:rPr>
        <w:t>Documentary proof with respect to the prequalification criteria shall be furnished along with the completed application form. In this regard, copies of the work orders and completion certificates and or such other documents shall be submitted. Incomplete applications or applications without proper proofs for establishing their credentials will be liable for rejection and no correspondence will be entertained in this regard.</w:t>
      </w:r>
    </w:p>
    <w:p w14:paraId="52996DED"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b/>
          <w:bCs/>
          <w:szCs w:val="24"/>
        </w:rPr>
      </w:pPr>
      <w:r w:rsidRPr="00AD5F33">
        <w:rPr>
          <w:rFonts w:ascii="Candara" w:hAnsi="Candara"/>
          <w:b/>
          <w:bCs/>
          <w:szCs w:val="24"/>
        </w:rPr>
        <w:t>The authorized person of the firm/ company shall sign in all the pages of the application with seal of the company/ firm.</w:t>
      </w:r>
    </w:p>
    <w:p w14:paraId="631B0B77"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b/>
          <w:bCs/>
          <w:szCs w:val="24"/>
        </w:rPr>
      </w:pPr>
      <w:r w:rsidRPr="00AD5F33">
        <w:rPr>
          <w:rFonts w:ascii="Candara" w:hAnsi="Candara"/>
          <w:b/>
          <w:bCs/>
          <w:szCs w:val="24"/>
        </w:rPr>
        <w:t>The pre-qualification will be made for this specific work depending on the credentials submitted and acceptable to Bank, as on cutoff date.</w:t>
      </w:r>
    </w:p>
    <w:p w14:paraId="1F93C36D"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AD5F33">
        <w:rPr>
          <w:rFonts w:ascii="Candara" w:hAnsi="Candara"/>
          <w:szCs w:val="24"/>
        </w:rPr>
        <w:t>For consideration of experience, works should have been executed in same name &amp; style of the firm.</w:t>
      </w:r>
    </w:p>
    <w:p w14:paraId="02BCF55B"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AD5F33">
        <w:rPr>
          <w:rFonts w:ascii="Candara" w:hAnsi="Candara"/>
          <w:szCs w:val="24"/>
        </w:rPr>
        <w:t>The evaluation will be based on the evaluation criteria, which are detailed elsewhere in this document.</w:t>
      </w:r>
    </w:p>
    <w:p w14:paraId="261D65D9"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AD5F33">
        <w:rPr>
          <w:rFonts w:ascii="Candara" w:hAnsi="Candara"/>
          <w:szCs w:val="24"/>
        </w:rPr>
        <w:t xml:space="preserve">If found necessary, Bank may inspect the works undertaken by the bidders, for which necessary co-ordination shall be made by them. Based on the details furnished in acceptable format, inspection of works and </w:t>
      </w:r>
      <w:r w:rsidRPr="00AD5F33">
        <w:rPr>
          <w:rFonts w:ascii="Candara" w:hAnsi="Candara"/>
          <w:b/>
          <w:bCs/>
          <w:szCs w:val="24"/>
        </w:rPr>
        <w:t>eligibility criteria as on cutoff date</w:t>
      </w:r>
      <w:r w:rsidRPr="00AD5F33">
        <w:rPr>
          <w:rFonts w:ascii="Candara" w:hAnsi="Candara"/>
          <w:szCs w:val="24"/>
        </w:rPr>
        <w:t xml:space="preserve">, the bidders will be shortlisted. </w:t>
      </w:r>
    </w:p>
    <w:p w14:paraId="50D8FBBE"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AD5F33">
        <w:rPr>
          <w:rFonts w:ascii="Candara" w:hAnsi="Candara"/>
          <w:szCs w:val="24"/>
        </w:rPr>
        <w:t>Decision of the Bank regarding selection / rejection for pre-qualification will be final and binding and no further correspondence will be entertained.  The prequalified / shortlisted contractors will only be eligible for opening Price Bid.</w:t>
      </w:r>
    </w:p>
    <w:p w14:paraId="2F3E8490"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AD5F33">
        <w:rPr>
          <w:rFonts w:ascii="Candara" w:hAnsi="Candara"/>
          <w:szCs w:val="24"/>
        </w:rPr>
        <w:t>If, information and details furnished by applicants are found to be false at any time in future or any information withheld, which comes to the notice of the Bank at a later date, the prequalified / shortlisted contractors of such applicant shall be cancelled immediately.</w:t>
      </w:r>
    </w:p>
    <w:p w14:paraId="0C70484E"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AD5F33">
        <w:rPr>
          <w:rFonts w:ascii="Candara" w:hAnsi="Candara"/>
          <w:szCs w:val="24"/>
        </w:rPr>
        <w:t>Bids received after the due date and time is liable to be rejected.</w:t>
      </w:r>
    </w:p>
    <w:p w14:paraId="73BCB437"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AD5F33">
        <w:rPr>
          <w:rFonts w:ascii="Candara" w:hAnsi="Candara"/>
          <w:szCs w:val="24"/>
        </w:rPr>
        <w:lastRenderedPageBreak/>
        <w:t>The Bank reserves to itself the right of accepting the whole or any part of the tender and the tenderer shall be bound to perform the same at the rate quoted.</w:t>
      </w:r>
    </w:p>
    <w:p w14:paraId="295A8869"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AD5F33">
        <w:rPr>
          <w:rFonts w:ascii="Candara" w:hAnsi="Candara"/>
          <w:szCs w:val="24"/>
        </w:rPr>
        <w:t xml:space="preserve">The rate quoted by the Contractor shall be net, (excluding GST), insurance etc., as prevailing on the date of submission of the tender and hence all taxes, insurance and other statutory obligations in respect of this contract shall be payable by the Contractor and the Bank will not entertain any claim whatsoever in this respect. Statuary deductions like Income Tax </w:t>
      </w:r>
      <w:proofErr w:type="spellStart"/>
      <w:r w:rsidRPr="00AD5F33">
        <w:rPr>
          <w:rFonts w:ascii="Candara" w:hAnsi="Candara"/>
          <w:szCs w:val="24"/>
        </w:rPr>
        <w:t>etc</w:t>
      </w:r>
      <w:proofErr w:type="spellEnd"/>
      <w:r w:rsidRPr="00AD5F33">
        <w:rPr>
          <w:rFonts w:ascii="Candara" w:hAnsi="Candara"/>
          <w:szCs w:val="24"/>
        </w:rPr>
        <w:t xml:space="preserve"> as per prevailing rates shall be deducted from the bills of the contractor. </w:t>
      </w:r>
    </w:p>
    <w:p w14:paraId="112FE350"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AD5F33">
        <w:rPr>
          <w:rFonts w:ascii="Candara" w:hAnsi="Candara"/>
          <w:szCs w:val="24"/>
        </w:rPr>
        <w:t xml:space="preserve">The tender for works shall remain open for acceptance for a period of 90 days from the date of opening of Part B price bid.  If any tenderer withdraws his tender before the </w:t>
      </w:r>
      <w:proofErr w:type="spellStart"/>
      <w:r w:rsidRPr="00AD5F33">
        <w:rPr>
          <w:rFonts w:ascii="Candara" w:hAnsi="Candara"/>
          <w:szCs w:val="24"/>
        </w:rPr>
        <w:t>said</w:t>
      </w:r>
      <w:proofErr w:type="spellEnd"/>
      <w:r w:rsidRPr="00AD5F33">
        <w:rPr>
          <w:rFonts w:ascii="Candara" w:hAnsi="Candara"/>
          <w:szCs w:val="24"/>
        </w:rPr>
        <w:t xml:space="preserve"> period, then the Bank shall be at liberty to forfeit Earnest Money paid along with the tender.</w:t>
      </w:r>
    </w:p>
    <w:p w14:paraId="75302C41"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AD5F33">
        <w:rPr>
          <w:rFonts w:ascii="Candara" w:hAnsi="Candara"/>
          <w:szCs w:val="24"/>
        </w:rPr>
        <w:t>It will be obligatory on the part of the tenderer to tender and sign the tender documents for all the component parts.  After the work is awarded, the successful tenderer will have to enter into an agreement with the Bank.</w:t>
      </w:r>
    </w:p>
    <w:p w14:paraId="541EC2A8" w14:textId="77777777" w:rsidR="00351E6B" w:rsidRPr="00401685"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401685">
        <w:rPr>
          <w:rFonts w:ascii="Candara" w:hAnsi="Candara"/>
          <w:szCs w:val="24"/>
        </w:rPr>
        <w:t>The EMD of the Contractor, whose tender is accepted, shall be forfeited in full in case he does not remit the initial security deposit within the stipulated period or start the work by stipulated date mentioned in the award letter.</w:t>
      </w:r>
    </w:p>
    <w:p w14:paraId="3B1E896A" w14:textId="77777777" w:rsidR="00351E6B" w:rsidRPr="00401685"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401685">
        <w:rPr>
          <w:rFonts w:ascii="Candara" w:hAnsi="Candara"/>
          <w:szCs w:val="24"/>
        </w:rPr>
        <w:t>The acceptance of a tender will rest with the Indian Overseas Bank and the Bank reserves to itself the authority to reject any or all of the tenders received without assigning any reason. All tenders in which any of the prescribed conditions are not fulfilled (or) are incomplete in any respect are liable to be rejected. The Bank reserves the right to accept the tender in full or in part and the tenderer shall have no claim for revision of rates or other conditions if his tender is accepted in parts.</w:t>
      </w:r>
    </w:p>
    <w:p w14:paraId="1D8A6DF1" w14:textId="77777777" w:rsidR="00351E6B" w:rsidRPr="00401685"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401685">
        <w:rPr>
          <w:rFonts w:ascii="Candara" w:hAnsi="Candara"/>
          <w:szCs w:val="24"/>
        </w:rPr>
        <w:t xml:space="preserve">Canvassing in connection with tenders is strictly prohibited and the tenders submitted by the Contractors who resort to canvassing will be liable to rejection. </w:t>
      </w:r>
    </w:p>
    <w:p w14:paraId="62A8867F" w14:textId="77777777" w:rsidR="00351E6B" w:rsidRPr="00401685"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401685">
        <w:rPr>
          <w:rFonts w:ascii="Candara" w:hAnsi="Candara"/>
          <w:szCs w:val="24"/>
        </w:rPr>
        <w:t>An item rate tender containing percentage below/ above will be summarily rejected. However, where a tenderer voluntarily offers a rebate on the quoted rates along with sealed tender, the same shall be considered.</w:t>
      </w:r>
    </w:p>
    <w:p w14:paraId="763CAF11" w14:textId="77777777" w:rsidR="00351E6B" w:rsidRPr="00401685"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401685">
        <w:rPr>
          <w:rFonts w:ascii="Candara" w:hAnsi="Candara"/>
          <w:szCs w:val="24"/>
        </w:rPr>
        <w:t>On acceptance of the tender the name of the accredited representative(s) of the Contractor who would be responsible for taking instructions from the Bank / Officer-in-charge, shall be communicated to the Bank.</w:t>
      </w:r>
    </w:p>
    <w:p w14:paraId="111525D3"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AD5F33">
        <w:rPr>
          <w:rFonts w:ascii="Candara" w:hAnsi="Candara"/>
          <w:szCs w:val="24"/>
        </w:rPr>
        <w:t>Indian Overseas Bank reserves its right to reject any / or all the applications without assigning any reasons whatsoever.</w:t>
      </w:r>
    </w:p>
    <w:p w14:paraId="7358D2DC"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AD5F33">
        <w:rPr>
          <w:rFonts w:ascii="Candara" w:hAnsi="Candara"/>
          <w:szCs w:val="24"/>
        </w:rPr>
        <w:t>Bank reserves the right to amend/ modify the tender terms or issue any corrigendum before bids are opened. However, the bidder shall be given opportunity to modify his tender based on the revised terms.</w:t>
      </w:r>
    </w:p>
    <w:p w14:paraId="319E3F81"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AD5F33">
        <w:rPr>
          <w:rFonts w:ascii="Candara" w:hAnsi="Candara"/>
          <w:szCs w:val="24"/>
        </w:rPr>
        <w:t>The bidder shall bear all costs associated with the preparation and submission of its bid and the Bank shall in no case be held responsible or liable for these costs, regardless of the conduct or outcome of the bidding process including cancellation or abandonment of the bidding process.</w:t>
      </w:r>
    </w:p>
    <w:p w14:paraId="1EF6FBD3"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AD5F33">
        <w:rPr>
          <w:rFonts w:ascii="Candara" w:hAnsi="Candara"/>
          <w:szCs w:val="24"/>
        </w:rPr>
        <w:lastRenderedPageBreak/>
        <w:t xml:space="preserve">Conditional tenders / incomplete tenders will not be accepted and will be summarily rejected. </w:t>
      </w:r>
    </w:p>
    <w:p w14:paraId="04279DD4"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AD5F33">
        <w:rPr>
          <w:rFonts w:ascii="Candara" w:hAnsi="Candara"/>
          <w:szCs w:val="24"/>
        </w:rPr>
        <w:t xml:space="preserve">Bids submitted shall remain valid for a period of 90 days or such extended period as may be agreed mutually from the last day of submission of the Tender. </w:t>
      </w:r>
    </w:p>
    <w:p w14:paraId="7EDE8F20"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AD5F33">
        <w:rPr>
          <w:rFonts w:ascii="Candara" w:hAnsi="Candara"/>
          <w:szCs w:val="24"/>
        </w:rPr>
        <w:t>The bidder shall quote the rates in the format as indicated in the Price Bid inclusive of all applicable taxes Except GST. GST would be paid extra over &amp; above the bid amount as applicable. Any deviation in the Price Bid format, by way of insertions or omissions, shall be rejected summarily.</w:t>
      </w:r>
    </w:p>
    <w:p w14:paraId="3B25B8E9"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AD5F33">
        <w:rPr>
          <w:rFonts w:ascii="Candara" w:hAnsi="Candara"/>
          <w:szCs w:val="24"/>
        </w:rPr>
        <w:t>The written offer of contract issued to the successful bidder/contractor shall be accepted by the bidder in writing within 7 days from the date of issue of the offer letter. Failure to accept the offer within this period will result in forfeiture of the EMD.</w:t>
      </w:r>
    </w:p>
    <w:p w14:paraId="313386E8" w14:textId="77777777" w:rsidR="00351E6B" w:rsidRPr="00AD5F33"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AD5F33">
        <w:rPr>
          <w:rFonts w:ascii="Candara" w:hAnsi="Candara"/>
          <w:szCs w:val="24"/>
        </w:rPr>
        <w:t xml:space="preserve">Applicable TDS &amp; TDS on GST will be deducted at source at the time of settlement of bills unless the bidder produces the certificate to the contrary from the Income Tax authorities. Necessary TDS certificate will be issued by the Bank. </w:t>
      </w:r>
    </w:p>
    <w:p w14:paraId="20CB37F7" w14:textId="77777777" w:rsidR="00351E6B" w:rsidRPr="00401685"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401685">
        <w:rPr>
          <w:rFonts w:ascii="Candara" w:hAnsi="Candara"/>
          <w:szCs w:val="24"/>
        </w:rPr>
        <w:t xml:space="preserve">The bidders must clearly note that: - </w:t>
      </w:r>
    </w:p>
    <w:p w14:paraId="2F2ED5B9" w14:textId="77777777" w:rsidR="00351E6B" w:rsidRPr="00401685" w:rsidRDefault="00351E6B" w:rsidP="009C05A2">
      <w:pPr>
        <w:pStyle w:val="Default"/>
        <w:numPr>
          <w:ilvl w:val="0"/>
          <w:numId w:val="23"/>
        </w:numPr>
        <w:suppressAutoHyphens w:val="0"/>
        <w:autoSpaceDN w:val="0"/>
        <w:adjustRightInd w:val="0"/>
        <w:spacing w:after="120"/>
        <w:ind w:left="426" w:right="-279" w:hanging="426"/>
        <w:jc w:val="both"/>
        <w:rPr>
          <w:rFonts w:ascii="Candara" w:hAnsi="Candara"/>
          <w:color w:val="auto"/>
        </w:rPr>
      </w:pPr>
      <w:r w:rsidRPr="00401685">
        <w:rPr>
          <w:rFonts w:ascii="Candara" w:hAnsi="Candara"/>
          <w:color w:val="auto"/>
        </w:rPr>
        <w:t>the contractor shall strictly conform to the scope of work and terms &amp; conditions of the Tender:</w:t>
      </w:r>
    </w:p>
    <w:p w14:paraId="07FAA9AA" w14:textId="1CDD9F1B" w:rsidR="00351E6B" w:rsidRPr="000F449C" w:rsidRDefault="000F449C" w:rsidP="009C05A2">
      <w:pPr>
        <w:pStyle w:val="Default"/>
        <w:numPr>
          <w:ilvl w:val="0"/>
          <w:numId w:val="23"/>
        </w:numPr>
        <w:suppressAutoHyphens w:val="0"/>
        <w:autoSpaceDN w:val="0"/>
        <w:adjustRightInd w:val="0"/>
        <w:spacing w:after="120"/>
        <w:ind w:left="426" w:right="-279" w:hanging="426"/>
        <w:jc w:val="both"/>
        <w:rPr>
          <w:rFonts w:ascii="Candara" w:hAnsi="Candara"/>
          <w:color w:val="auto"/>
        </w:rPr>
      </w:pPr>
      <w:r>
        <w:rPr>
          <w:rFonts w:ascii="Candara" w:hAnsi="Candara"/>
          <w:color w:val="auto"/>
        </w:rPr>
        <w:t xml:space="preserve">Initial </w:t>
      </w:r>
      <w:r w:rsidR="00351E6B" w:rsidRPr="000F449C">
        <w:rPr>
          <w:rFonts w:ascii="Candara" w:hAnsi="Candara"/>
          <w:color w:val="auto"/>
        </w:rPr>
        <w:t xml:space="preserve">Security Deposit: Initial Security Deposit amount (which is 5% of the contract value less EMD) will be converted into Security Deposit on award of contract, acceptance of the offer &amp; submission of ISD and shall not bear any interest. </w:t>
      </w:r>
    </w:p>
    <w:p w14:paraId="364B9EBF" w14:textId="77777777" w:rsidR="00351E6B" w:rsidRPr="00401685" w:rsidRDefault="00351E6B" w:rsidP="009C05A2">
      <w:pPr>
        <w:pStyle w:val="Default"/>
        <w:numPr>
          <w:ilvl w:val="0"/>
          <w:numId w:val="23"/>
        </w:numPr>
        <w:suppressAutoHyphens w:val="0"/>
        <w:autoSpaceDN w:val="0"/>
        <w:adjustRightInd w:val="0"/>
        <w:spacing w:after="120"/>
        <w:ind w:left="426" w:right="-279" w:hanging="426"/>
        <w:jc w:val="both"/>
        <w:rPr>
          <w:rFonts w:ascii="Candara" w:hAnsi="Candara"/>
          <w:color w:val="auto"/>
        </w:rPr>
      </w:pPr>
      <w:r w:rsidRPr="00401685">
        <w:rPr>
          <w:rFonts w:ascii="Candara" w:hAnsi="Candara"/>
          <w:color w:val="auto"/>
        </w:rPr>
        <w:t xml:space="preserve">Security Deposit would be refunded only after deducting any payment due by the Contractor to the Bank in terms of the contract or otherwise. The decision of the Bank in this regard shall be final, conclusive and binding. </w:t>
      </w:r>
    </w:p>
    <w:p w14:paraId="0E15E3E0" w14:textId="77777777" w:rsidR="00351E6B" w:rsidRPr="00F02121"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F02121">
        <w:rPr>
          <w:rFonts w:ascii="Candara" w:hAnsi="Candara"/>
          <w:szCs w:val="24"/>
        </w:rPr>
        <w:t xml:space="preserve">Bank reserves the right to reject any or all offers without assigning any reason. Bank may decide not to avail of any services from any bidder as a consequence of this E-Tender/ Advertisement. Bank also reserves the right to re-issue/recommence the entire bid process without the vendors having the right to object. Any decision of the Bank in this regard shall be final, conclusive and binding on the bidders. </w:t>
      </w:r>
    </w:p>
    <w:p w14:paraId="78D3BDB9" w14:textId="77777777" w:rsidR="00351E6B" w:rsidRPr="00F02121"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F02121">
        <w:rPr>
          <w:rFonts w:ascii="Candara" w:hAnsi="Candara"/>
          <w:szCs w:val="24"/>
        </w:rPr>
        <w:t xml:space="preserve">Failure of the successful Bidder to comply with the requirement of the E-tender shall constitute sufficient grounds for the annulment of the award and forfeiture of the EMD, in which event Bank may call for fresh Bids. Any decision in this regard by the Bank shall be final, conclusive and binding on the Bidder. </w:t>
      </w:r>
    </w:p>
    <w:p w14:paraId="6E2248A2" w14:textId="77777777" w:rsidR="00351E6B" w:rsidRPr="00F02121"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szCs w:val="24"/>
        </w:rPr>
      </w:pPr>
      <w:r w:rsidRPr="00F02121">
        <w:rPr>
          <w:rFonts w:ascii="Candara" w:hAnsi="Candara"/>
          <w:szCs w:val="24"/>
        </w:rPr>
        <w:t xml:space="preserve">Interpretation: In construing these conditions, the specifications, the schedule of quantities, tender and Agreement, the following words shall have the meaning herein assigned to him except where the subject or context otherwise requires: </w:t>
      </w:r>
    </w:p>
    <w:p w14:paraId="34495461" w14:textId="77777777" w:rsidR="00351E6B" w:rsidRDefault="00351E6B" w:rsidP="0012030E">
      <w:pPr>
        <w:widowControl/>
        <w:numPr>
          <w:ilvl w:val="0"/>
          <w:numId w:val="22"/>
        </w:numPr>
        <w:tabs>
          <w:tab w:val="clear" w:pos="720"/>
        </w:tabs>
        <w:suppressAutoHyphens w:val="0"/>
        <w:ind w:left="426" w:right="-279" w:hanging="142"/>
        <w:jc w:val="both"/>
        <w:rPr>
          <w:rFonts w:ascii="Candara" w:hAnsi="Candara"/>
          <w:szCs w:val="24"/>
        </w:rPr>
      </w:pPr>
      <w:r w:rsidRPr="00401685">
        <w:rPr>
          <w:rFonts w:ascii="Candara" w:hAnsi="Candara"/>
          <w:szCs w:val="24"/>
        </w:rPr>
        <w:t xml:space="preserve">Bank: The term Bank shall denote Indian Overseas Bank with their Central Office at Chennai and any of its employees’ representative authorized on its behalf. </w:t>
      </w:r>
    </w:p>
    <w:p w14:paraId="7C36EBDF" w14:textId="77777777" w:rsidR="00351E6B" w:rsidRPr="00401685" w:rsidRDefault="00351E6B" w:rsidP="0012030E">
      <w:pPr>
        <w:widowControl/>
        <w:numPr>
          <w:ilvl w:val="0"/>
          <w:numId w:val="22"/>
        </w:numPr>
        <w:tabs>
          <w:tab w:val="clear" w:pos="720"/>
        </w:tabs>
        <w:suppressAutoHyphens w:val="0"/>
        <w:ind w:left="426" w:right="-279" w:hanging="142"/>
        <w:jc w:val="both"/>
        <w:rPr>
          <w:rFonts w:ascii="Candara" w:hAnsi="Candara"/>
          <w:szCs w:val="24"/>
        </w:rPr>
      </w:pPr>
      <w:r w:rsidRPr="00401685">
        <w:rPr>
          <w:rFonts w:ascii="Candara" w:hAnsi="Candara"/>
          <w:szCs w:val="24"/>
        </w:rPr>
        <w:lastRenderedPageBreak/>
        <w:t xml:space="preserve">Bidder / Contractor: The term Bidder / Contractor shall mean __________________ and his/ her / their heirs, legal representatives, assigns and successors. </w:t>
      </w:r>
    </w:p>
    <w:p w14:paraId="6203B3A9" w14:textId="77777777" w:rsidR="00351E6B" w:rsidRPr="00401685" w:rsidRDefault="00351E6B" w:rsidP="0012030E">
      <w:pPr>
        <w:widowControl/>
        <w:numPr>
          <w:ilvl w:val="0"/>
          <w:numId w:val="22"/>
        </w:numPr>
        <w:tabs>
          <w:tab w:val="clear" w:pos="720"/>
        </w:tabs>
        <w:suppressAutoHyphens w:val="0"/>
        <w:ind w:left="426" w:right="-279" w:hanging="142"/>
        <w:jc w:val="both"/>
        <w:rPr>
          <w:rFonts w:ascii="Candara" w:hAnsi="Candara"/>
          <w:szCs w:val="24"/>
        </w:rPr>
      </w:pPr>
      <w:r w:rsidRPr="00401685">
        <w:rPr>
          <w:rFonts w:ascii="Candara" w:hAnsi="Candara"/>
          <w:szCs w:val="24"/>
        </w:rPr>
        <w:t xml:space="preserve">Site: The site shall mean the site where the works are to be executed viz., </w:t>
      </w:r>
      <w:r>
        <w:rPr>
          <w:rFonts w:ascii="Candara" w:hAnsi="Candara"/>
          <w:szCs w:val="24"/>
        </w:rPr>
        <w:t>Chennai</w:t>
      </w:r>
      <w:r w:rsidRPr="00294A1B">
        <w:rPr>
          <w:rFonts w:ascii="Candara" w:hAnsi="Candara"/>
          <w:szCs w:val="24"/>
          <w:highlight w:val="yellow"/>
        </w:rPr>
        <w:t>,</w:t>
      </w:r>
      <w:r w:rsidRPr="00401685">
        <w:rPr>
          <w:rFonts w:ascii="Candara" w:hAnsi="Candara"/>
          <w:szCs w:val="24"/>
        </w:rPr>
        <w:t xml:space="preserve"> including any equipment and erections thereon allotted by the Bank for the Contractor’s use. </w:t>
      </w:r>
    </w:p>
    <w:p w14:paraId="431038BB" w14:textId="77777777" w:rsidR="00351E6B" w:rsidRPr="00401685" w:rsidRDefault="00351E6B" w:rsidP="0012030E">
      <w:pPr>
        <w:widowControl/>
        <w:numPr>
          <w:ilvl w:val="0"/>
          <w:numId w:val="22"/>
        </w:numPr>
        <w:tabs>
          <w:tab w:val="clear" w:pos="720"/>
        </w:tabs>
        <w:suppressAutoHyphens w:val="0"/>
        <w:ind w:left="426" w:right="-279" w:hanging="142"/>
        <w:jc w:val="both"/>
        <w:rPr>
          <w:rFonts w:ascii="Candara" w:hAnsi="Candara"/>
          <w:szCs w:val="24"/>
        </w:rPr>
      </w:pPr>
      <w:r w:rsidRPr="00401685">
        <w:rPr>
          <w:rFonts w:ascii="Candara" w:hAnsi="Candara"/>
          <w:szCs w:val="24"/>
        </w:rPr>
        <w:t xml:space="preserve">“The Works” shall mean the work or works to be executed or done under this contract. </w:t>
      </w:r>
    </w:p>
    <w:p w14:paraId="605D2BB5" w14:textId="77777777" w:rsidR="00351E6B" w:rsidRPr="00401685" w:rsidRDefault="00351E6B" w:rsidP="0012030E">
      <w:pPr>
        <w:widowControl/>
        <w:numPr>
          <w:ilvl w:val="0"/>
          <w:numId w:val="22"/>
        </w:numPr>
        <w:tabs>
          <w:tab w:val="clear" w:pos="720"/>
        </w:tabs>
        <w:suppressAutoHyphens w:val="0"/>
        <w:ind w:left="426" w:right="-279" w:hanging="142"/>
        <w:jc w:val="both"/>
        <w:rPr>
          <w:rFonts w:ascii="Candara" w:hAnsi="Candara"/>
          <w:szCs w:val="24"/>
        </w:rPr>
      </w:pPr>
      <w:r w:rsidRPr="00401685">
        <w:rPr>
          <w:rFonts w:ascii="Candara" w:hAnsi="Candara"/>
          <w:szCs w:val="24"/>
        </w:rPr>
        <w:t xml:space="preserve">“The Schedule of Quantities” shall mean the schedule of quantities as specified and forming part of this contract. </w:t>
      </w:r>
    </w:p>
    <w:p w14:paraId="7162AD6C" w14:textId="77777777" w:rsidR="00351E6B" w:rsidRDefault="00351E6B" w:rsidP="0012030E">
      <w:pPr>
        <w:widowControl/>
        <w:numPr>
          <w:ilvl w:val="0"/>
          <w:numId w:val="22"/>
        </w:numPr>
        <w:tabs>
          <w:tab w:val="clear" w:pos="720"/>
        </w:tabs>
        <w:suppressAutoHyphens w:val="0"/>
        <w:ind w:left="426" w:right="-279" w:hanging="142"/>
        <w:jc w:val="both"/>
        <w:rPr>
          <w:rFonts w:ascii="Candara" w:hAnsi="Candara"/>
          <w:szCs w:val="24"/>
        </w:rPr>
      </w:pPr>
      <w:r w:rsidRPr="00401685">
        <w:rPr>
          <w:rFonts w:ascii="Candara" w:hAnsi="Candara"/>
          <w:szCs w:val="24"/>
        </w:rPr>
        <w:t xml:space="preserve">“Priced Schedule of Quantities” shall mean the schedule of quantities duly priced with the accepted quoted rates of the Contractor. </w:t>
      </w:r>
    </w:p>
    <w:p w14:paraId="71A3ECEF" w14:textId="77777777" w:rsidR="00351E6B" w:rsidRPr="009A4E4B" w:rsidRDefault="00351E6B" w:rsidP="0012030E">
      <w:pPr>
        <w:widowControl/>
        <w:numPr>
          <w:ilvl w:val="0"/>
          <w:numId w:val="22"/>
        </w:numPr>
        <w:tabs>
          <w:tab w:val="clear" w:pos="720"/>
        </w:tabs>
        <w:suppressAutoHyphens w:val="0"/>
        <w:spacing w:after="120"/>
        <w:ind w:left="426" w:right="-279" w:hanging="142"/>
        <w:jc w:val="both"/>
        <w:rPr>
          <w:rFonts w:ascii="Candara" w:hAnsi="Candara"/>
        </w:rPr>
      </w:pPr>
      <w:r w:rsidRPr="009A4E4B">
        <w:rPr>
          <w:rFonts w:ascii="Candara" w:hAnsi="Candara"/>
        </w:rPr>
        <w:t xml:space="preserve">Drawings: The work is to be carried out in accordance with drawings, specifications, the schedule of quantities and any further drawings which may be supplied or any other instruction, which may be given by the Employer during the execution of the work. </w:t>
      </w:r>
    </w:p>
    <w:p w14:paraId="38C591D3" w14:textId="77777777" w:rsidR="00351E6B" w:rsidRPr="009A4E4B" w:rsidRDefault="00351E6B" w:rsidP="009C05A2">
      <w:pPr>
        <w:spacing w:after="120"/>
        <w:ind w:left="426" w:right="-279" w:hanging="426"/>
        <w:jc w:val="both"/>
        <w:rPr>
          <w:rFonts w:ascii="Candara" w:hAnsi="Candara"/>
        </w:rPr>
      </w:pPr>
      <w:r w:rsidRPr="009A4E4B">
        <w:rPr>
          <w:rFonts w:ascii="Candara" w:hAnsi="Candara"/>
        </w:rPr>
        <w:t xml:space="preserve">All drawings relating to work given to the Contractor together with a copy of schedule of quantities are to be kept at site and the </w:t>
      </w:r>
      <w:r>
        <w:rPr>
          <w:rFonts w:ascii="Candara" w:hAnsi="Candara"/>
        </w:rPr>
        <w:t>Employer/ Architects/ PMC</w:t>
      </w:r>
      <w:r w:rsidRPr="009A4E4B">
        <w:rPr>
          <w:rFonts w:ascii="Candara" w:hAnsi="Candara"/>
        </w:rPr>
        <w:t xml:space="preserve"> shall be given access to such drawings or schedule of quantities whenever necessary. </w:t>
      </w:r>
    </w:p>
    <w:p w14:paraId="0E780F04" w14:textId="77777777" w:rsidR="00351E6B" w:rsidRPr="009A4E4B" w:rsidRDefault="00351E6B" w:rsidP="009C05A2">
      <w:pPr>
        <w:spacing w:after="120"/>
        <w:ind w:left="426" w:right="-279" w:hanging="426"/>
        <w:jc w:val="both"/>
        <w:rPr>
          <w:rFonts w:ascii="Candara" w:hAnsi="Candara"/>
        </w:rPr>
      </w:pPr>
      <w:r w:rsidRPr="009A4E4B">
        <w:rPr>
          <w:rFonts w:ascii="Candara" w:hAnsi="Candara"/>
        </w:rPr>
        <w:t xml:space="preserve">In case any detailed Drawings are necessary, Contractor shall prepare such detailed drawings and or dimensional sketches there for and have it confirmed by the </w:t>
      </w:r>
      <w:r>
        <w:rPr>
          <w:rFonts w:ascii="Candara" w:hAnsi="Candara"/>
        </w:rPr>
        <w:t>Employer/ Architects/ PMC</w:t>
      </w:r>
      <w:r w:rsidRPr="009A4E4B">
        <w:rPr>
          <w:rFonts w:ascii="Candara" w:hAnsi="Candara"/>
        </w:rPr>
        <w:t xml:space="preserve"> as the case may be prior to taking up such work. </w:t>
      </w:r>
    </w:p>
    <w:p w14:paraId="2EE4CB3F" w14:textId="77777777" w:rsidR="00351E6B" w:rsidRPr="009A4E4B" w:rsidRDefault="00351E6B" w:rsidP="009C05A2">
      <w:pPr>
        <w:spacing w:after="120"/>
        <w:ind w:left="426" w:right="-279" w:hanging="426"/>
        <w:jc w:val="both"/>
        <w:rPr>
          <w:rFonts w:ascii="Candara" w:hAnsi="Candara"/>
        </w:rPr>
      </w:pPr>
      <w:r w:rsidRPr="009A4E4B">
        <w:rPr>
          <w:rFonts w:ascii="Candara" w:hAnsi="Candara"/>
        </w:rPr>
        <w:t xml:space="preserve">The Contractor shall ask in writing for all clarifications on and address of the Contractor and his/ their heirs, legal representatives, assigns and successors. </w:t>
      </w:r>
    </w:p>
    <w:p w14:paraId="6D3C6A3B" w14:textId="77777777" w:rsidR="00351E6B" w:rsidRPr="00F85E1B" w:rsidRDefault="00351E6B" w:rsidP="009C05A2">
      <w:pPr>
        <w:pStyle w:val="ListParagraph"/>
        <w:widowControl/>
        <w:numPr>
          <w:ilvl w:val="0"/>
          <w:numId w:val="21"/>
        </w:numPr>
        <w:suppressAutoHyphens w:val="0"/>
        <w:spacing w:before="100" w:beforeAutospacing="1" w:after="120"/>
        <w:ind w:left="426" w:right="-279" w:hanging="426"/>
        <w:contextualSpacing w:val="0"/>
        <w:jc w:val="both"/>
        <w:rPr>
          <w:rFonts w:ascii="Candara" w:hAnsi="Candara"/>
          <w:b/>
          <w:bCs/>
        </w:rPr>
      </w:pPr>
      <w:r w:rsidRPr="009C4E23">
        <w:rPr>
          <w:rFonts w:ascii="Candara" w:hAnsi="Candara"/>
          <w:b/>
          <w:bCs/>
          <w:szCs w:val="24"/>
        </w:rPr>
        <w:t>Bidder shall Visit the Site</w:t>
      </w:r>
      <w:r w:rsidRPr="00F85E1B">
        <w:rPr>
          <w:rFonts w:ascii="Candara" w:hAnsi="Candara"/>
          <w:szCs w:val="24"/>
        </w:rPr>
        <w:t xml:space="preserve"> : Intending Bidder shall visit the site and make himself thoroughly acquainted with the local site condition, nature and requirements of the works, facilities of transport condition, effective </w:t>
      </w:r>
      <w:proofErr w:type="spellStart"/>
      <w:r w:rsidRPr="00F85E1B">
        <w:rPr>
          <w:rFonts w:ascii="Candara" w:hAnsi="Candara"/>
          <w:szCs w:val="24"/>
        </w:rPr>
        <w:t>labour</w:t>
      </w:r>
      <w:proofErr w:type="spellEnd"/>
      <w:r w:rsidRPr="00F85E1B">
        <w:rPr>
          <w:rFonts w:ascii="Candara" w:hAnsi="Candara"/>
          <w:szCs w:val="24"/>
        </w:rPr>
        <w:t xml:space="preserve"> and materials, access and storage for materials and removal of rubbish. The successful Bidder will not be entitled to any claim of compensation for difficulties faced or losses incurred on account of any site condition which existed before the commencement of the work or which in the opinion of the Bank might be deemed to have reasonably been inferred to be so existing before commencement of work. </w:t>
      </w:r>
    </w:p>
    <w:p w14:paraId="41C439DE" w14:textId="77777777" w:rsidR="00351E6B" w:rsidRPr="00F85E1B" w:rsidRDefault="00351E6B" w:rsidP="00883007">
      <w:pPr>
        <w:pStyle w:val="ListParagraph"/>
        <w:widowControl/>
        <w:numPr>
          <w:ilvl w:val="0"/>
          <w:numId w:val="21"/>
        </w:numPr>
        <w:suppressAutoHyphens w:val="0"/>
        <w:spacing w:before="100" w:beforeAutospacing="1" w:after="120"/>
        <w:ind w:left="284" w:right="-279" w:hanging="284"/>
        <w:contextualSpacing w:val="0"/>
        <w:jc w:val="both"/>
        <w:rPr>
          <w:rFonts w:ascii="Candara" w:hAnsi="Candara"/>
        </w:rPr>
      </w:pPr>
      <w:r w:rsidRPr="00F85E1B">
        <w:rPr>
          <w:rFonts w:ascii="Candara" w:hAnsi="Candara"/>
          <w:b/>
          <w:bCs/>
        </w:rPr>
        <w:t>Tenders</w:t>
      </w:r>
      <w:r w:rsidRPr="00F85E1B">
        <w:rPr>
          <w:rFonts w:ascii="Candara" w:hAnsi="Candara"/>
          <w:b/>
          <w:bCs/>
          <w:lang w:val="en-IN"/>
        </w:rPr>
        <w:t>:</w:t>
      </w:r>
      <w:r>
        <w:rPr>
          <w:rFonts w:ascii="Candara" w:hAnsi="Candara"/>
          <w:b/>
          <w:bCs/>
          <w:lang w:val="en-IN"/>
        </w:rPr>
        <w:t xml:space="preserve"> </w:t>
      </w:r>
      <w:r w:rsidRPr="00F85E1B">
        <w:rPr>
          <w:rFonts w:ascii="Candara" w:hAnsi="Candara"/>
        </w:rPr>
        <w:t xml:space="preserve">The entire set of tender paper </w:t>
      </w:r>
      <w:r>
        <w:rPr>
          <w:rFonts w:ascii="Candara" w:hAnsi="Candara"/>
          <w:lang w:val="en-IN"/>
        </w:rPr>
        <w:t>downloaded from the e-tender portal by</w:t>
      </w:r>
      <w:r w:rsidRPr="00F85E1B">
        <w:rPr>
          <w:rFonts w:ascii="Candara" w:hAnsi="Candara"/>
        </w:rPr>
        <w:t xml:space="preserve"> the tenderer should be submitted fully priced and also signed on the every page. Signature will indicate the acceptance of the tender papers by the tenderer. The schedule of quantities shall be filled in as follows: </w:t>
      </w:r>
    </w:p>
    <w:p w14:paraId="1FECCACC" w14:textId="77777777" w:rsidR="00351E6B" w:rsidRPr="009A4E4B" w:rsidRDefault="00351E6B" w:rsidP="00883007">
      <w:pPr>
        <w:widowControl/>
        <w:numPr>
          <w:ilvl w:val="0"/>
          <w:numId w:val="24"/>
        </w:numPr>
        <w:tabs>
          <w:tab w:val="clear" w:pos="720"/>
          <w:tab w:val="num" w:pos="426"/>
        </w:tabs>
        <w:suppressAutoHyphens w:val="0"/>
        <w:spacing w:after="120"/>
        <w:ind w:left="284" w:right="-279" w:hanging="284"/>
        <w:jc w:val="both"/>
        <w:rPr>
          <w:rFonts w:ascii="Candara" w:hAnsi="Candara"/>
        </w:rPr>
      </w:pPr>
      <w:r w:rsidRPr="009A4E4B">
        <w:rPr>
          <w:rFonts w:ascii="Candara" w:hAnsi="Candara"/>
        </w:rPr>
        <w:t xml:space="preserve">Amount column to be filled in for each item and the amount for each sub head as detailed in the" Schedule of Quantities”. </w:t>
      </w:r>
    </w:p>
    <w:p w14:paraId="5A2CC315" w14:textId="77777777" w:rsidR="00351E6B" w:rsidRPr="009A4E4B" w:rsidRDefault="00351E6B" w:rsidP="00883007">
      <w:pPr>
        <w:widowControl/>
        <w:numPr>
          <w:ilvl w:val="0"/>
          <w:numId w:val="24"/>
        </w:numPr>
        <w:tabs>
          <w:tab w:val="clear" w:pos="720"/>
          <w:tab w:val="num" w:pos="426"/>
        </w:tabs>
        <w:suppressAutoHyphens w:val="0"/>
        <w:spacing w:after="120"/>
        <w:ind w:left="284" w:right="-279" w:hanging="284"/>
        <w:jc w:val="both"/>
        <w:rPr>
          <w:rFonts w:ascii="Candara" w:hAnsi="Candara"/>
        </w:rPr>
      </w:pPr>
      <w:r w:rsidRPr="009A4E4B">
        <w:rPr>
          <w:rFonts w:ascii="Candara" w:hAnsi="Candara"/>
        </w:rPr>
        <w:t xml:space="preserve">All corrections are to be initialed. </w:t>
      </w:r>
    </w:p>
    <w:p w14:paraId="0244E7B5" w14:textId="77777777" w:rsidR="00351E6B" w:rsidRPr="009A4E4B" w:rsidRDefault="00351E6B" w:rsidP="00883007">
      <w:pPr>
        <w:widowControl/>
        <w:numPr>
          <w:ilvl w:val="0"/>
          <w:numId w:val="24"/>
        </w:numPr>
        <w:tabs>
          <w:tab w:val="clear" w:pos="720"/>
          <w:tab w:val="num" w:pos="426"/>
        </w:tabs>
        <w:suppressAutoHyphens w:val="0"/>
        <w:spacing w:after="120"/>
        <w:ind w:left="284" w:right="-279" w:hanging="284"/>
        <w:jc w:val="both"/>
        <w:rPr>
          <w:rFonts w:ascii="Candara" w:hAnsi="Candara"/>
        </w:rPr>
      </w:pPr>
      <w:r w:rsidRPr="009A4E4B">
        <w:rPr>
          <w:rFonts w:ascii="Candara" w:hAnsi="Candara"/>
        </w:rPr>
        <w:t xml:space="preserve">The "Rate Column" for alternative items shall be filled up. </w:t>
      </w:r>
    </w:p>
    <w:p w14:paraId="2879AD86" w14:textId="77777777" w:rsidR="00351E6B" w:rsidRPr="009A4E4B" w:rsidRDefault="00351E6B" w:rsidP="00883007">
      <w:pPr>
        <w:widowControl/>
        <w:numPr>
          <w:ilvl w:val="0"/>
          <w:numId w:val="24"/>
        </w:numPr>
        <w:tabs>
          <w:tab w:val="clear" w:pos="720"/>
          <w:tab w:val="num" w:pos="426"/>
        </w:tabs>
        <w:suppressAutoHyphens w:val="0"/>
        <w:spacing w:after="120"/>
        <w:ind w:left="284" w:right="-279" w:hanging="284"/>
        <w:jc w:val="both"/>
        <w:rPr>
          <w:rFonts w:ascii="Candara" w:hAnsi="Candara"/>
        </w:rPr>
      </w:pPr>
      <w:r w:rsidRPr="009A4E4B">
        <w:rPr>
          <w:rFonts w:ascii="Candara" w:hAnsi="Candara"/>
        </w:rPr>
        <w:t xml:space="preserve">The" Amount" column for alternative items of which the quantities are not mentioned shall not be filled up. </w:t>
      </w:r>
    </w:p>
    <w:p w14:paraId="5F02ABF2" w14:textId="77777777" w:rsidR="00351E6B" w:rsidRPr="009A4E4B" w:rsidRDefault="00351E6B" w:rsidP="00883007">
      <w:pPr>
        <w:widowControl/>
        <w:numPr>
          <w:ilvl w:val="0"/>
          <w:numId w:val="24"/>
        </w:numPr>
        <w:tabs>
          <w:tab w:val="clear" w:pos="720"/>
          <w:tab w:val="num" w:pos="426"/>
        </w:tabs>
        <w:suppressAutoHyphens w:val="0"/>
        <w:spacing w:after="120"/>
        <w:ind w:left="284" w:right="-279" w:hanging="284"/>
        <w:jc w:val="both"/>
        <w:rPr>
          <w:rFonts w:ascii="Candara" w:hAnsi="Candara"/>
        </w:rPr>
      </w:pPr>
      <w:r w:rsidRPr="009A4E4B">
        <w:rPr>
          <w:rFonts w:ascii="Candara" w:hAnsi="Candara"/>
        </w:rPr>
        <w:t xml:space="preserve">In case of any errors/omissions in the quoted rates, the rates given in the tender marked "Original" shall be taken as correct rates. </w:t>
      </w:r>
    </w:p>
    <w:p w14:paraId="048B5196" w14:textId="77777777" w:rsidR="00351E6B" w:rsidRPr="009A4E4B" w:rsidRDefault="00351E6B" w:rsidP="0067493B">
      <w:pPr>
        <w:spacing w:after="120"/>
        <w:ind w:left="360" w:right="4"/>
        <w:jc w:val="both"/>
        <w:rPr>
          <w:rFonts w:ascii="Candara" w:hAnsi="Candara"/>
        </w:rPr>
      </w:pPr>
      <w:r w:rsidRPr="009A4E4B">
        <w:rPr>
          <w:rFonts w:ascii="Candara" w:hAnsi="Candara"/>
        </w:rPr>
        <w:lastRenderedPageBreak/>
        <w:t xml:space="preserve">No modifications, writings or corrections can be made in the tender papers by the tenderer, but may at his option offer his comments or modifications in a separate sheet of paper attached to the original tender papers. </w:t>
      </w:r>
    </w:p>
    <w:p w14:paraId="6FC5A5D4" w14:textId="77777777" w:rsidR="00351E6B" w:rsidRPr="009A4E4B" w:rsidRDefault="00351E6B" w:rsidP="0067493B">
      <w:pPr>
        <w:spacing w:after="120"/>
        <w:ind w:left="360" w:right="4"/>
        <w:jc w:val="both"/>
        <w:rPr>
          <w:rFonts w:ascii="Candara" w:hAnsi="Candara"/>
        </w:rPr>
      </w:pPr>
      <w:r w:rsidRPr="009A4E4B">
        <w:rPr>
          <w:rFonts w:ascii="Candara" w:hAnsi="Candara"/>
        </w:rPr>
        <w:t xml:space="preserve">The Employer reserves the right to reject the lowest or any tender and also to discharge any or all of the tenders for each section or to split up and distribute any item of work to any specialist firm or firms, without assigning any reason. </w:t>
      </w:r>
    </w:p>
    <w:p w14:paraId="0C77BB04" w14:textId="77777777" w:rsidR="00351E6B" w:rsidRPr="009A4E4B" w:rsidRDefault="00351E6B" w:rsidP="0067493B">
      <w:pPr>
        <w:spacing w:after="120"/>
        <w:ind w:left="360" w:right="4"/>
        <w:jc w:val="both"/>
        <w:rPr>
          <w:rFonts w:ascii="Candara" w:hAnsi="Candara"/>
        </w:rPr>
      </w:pPr>
      <w:r w:rsidRPr="009A4E4B">
        <w:rPr>
          <w:rFonts w:ascii="Candara" w:hAnsi="Candara"/>
        </w:rPr>
        <w:t xml:space="preserve">The tenderers should note that the tender is strictly on the item rate basis and their attention is drawn to the fact that the rates for each and every item should be correct, workable and self-supporting. If called upon by the </w:t>
      </w:r>
      <w:r>
        <w:rPr>
          <w:rFonts w:ascii="Candara" w:hAnsi="Candara"/>
        </w:rPr>
        <w:t>Employer/ Architects/ PMC</w:t>
      </w:r>
      <w:r w:rsidRPr="009A4E4B">
        <w:rPr>
          <w:rFonts w:ascii="Candara" w:hAnsi="Candara"/>
        </w:rPr>
        <w:t xml:space="preserve"> detailed analysis of any or all the rates shall be submitted. The </w:t>
      </w:r>
      <w:r>
        <w:rPr>
          <w:rFonts w:ascii="Candara" w:hAnsi="Candara"/>
        </w:rPr>
        <w:t>Employer/ Architects/ PMC</w:t>
      </w:r>
      <w:r w:rsidRPr="009A4E4B">
        <w:rPr>
          <w:rFonts w:ascii="Candara" w:hAnsi="Candara"/>
        </w:rPr>
        <w:t xml:space="preserve"> shall not be bound to recognize the Contractor's analysis. </w:t>
      </w:r>
    </w:p>
    <w:p w14:paraId="684E4BD0" w14:textId="77777777" w:rsidR="00351E6B" w:rsidRPr="009A4E4B" w:rsidRDefault="00351E6B" w:rsidP="0067493B">
      <w:pPr>
        <w:spacing w:after="120"/>
        <w:ind w:left="360" w:right="4"/>
        <w:jc w:val="both"/>
        <w:rPr>
          <w:rFonts w:ascii="Candara" w:hAnsi="Candara"/>
        </w:rPr>
      </w:pPr>
      <w:r w:rsidRPr="009A4E4B">
        <w:rPr>
          <w:rFonts w:ascii="Candara" w:hAnsi="Candara"/>
        </w:rPr>
        <w:t xml:space="preserve">The works will be paid for as "measured work" on the basis of actual work done and not as "lump sum” contract, unless otherwise specified. </w:t>
      </w:r>
    </w:p>
    <w:p w14:paraId="1EBF4FB8" w14:textId="77777777" w:rsidR="00351E6B" w:rsidRPr="009A4E4B" w:rsidRDefault="00351E6B" w:rsidP="0067493B">
      <w:pPr>
        <w:spacing w:after="120"/>
        <w:ind w:left="360" w:right="4"/>
        <w:jc w:val="both"/>
        <w:rPr>
          <w:rFonts w:ascii="Candara" w:hAnsi="Candara"/>
        </w:rPr>
      </w:pPr>
      <w:r w:rsidRPr="009A4E4B">
        <w:rPr>
          <w:rFonts w:ascii="Candara" w:hAnsi="Candara"/>
        </w:rPr>
        <w:t xml:space="preserve">All items of work described in the schedule of quantities are to be deemed and paid as complete works in all respects and details including preparatory and finishing works involved, directly, related to and reasonably detectable from the drawings, specifications and schedule of quantities and no further extra charges will be allowed in this connection. In the case of lump-sum charges in the tender in respect of any item of works, the payment of such items of work will be made for the actual work done on the basis of lump-sum charges as will be assessed to be payable by the </w:t>
      </w:r>
      <w:r>
        <w:rPr>
          <w:rFonts w:ascii="Candara" w:hAnsi="Candara"/>
        </w:rPr>
        <w:t>Employer/ Architects/ PMC</w:t>
      </w:r>
      <w:r w:rsidRPr="009A4E4B">
        <w:rPr>
          <w:rFonts w:ascii="Candara" w:hAnsi="Candara"/>
        </w:rPr>
        <w:t xml:space="preserve">. </w:t>
      </w:r>
    </w:p>
    <w:p w14:paraId="2C620190" w14:textId="77777777" w:rsidR="00351E6B" w:rsidRPr="009A4E4B" w:rsidRDefault="00351E6B" w:rsidP="0067493B">
      <w:pPr>
        <w:spacing w:after="120"/>
        <w:ind w:left="360" w:right="4"/>
        <w:jc w:val="both"/>
        <w:rPr>
          <w:rFonts w:ascii="Candara" w:hAnsi="Candara"/>
        </w:rPr>
      </w:pPr>
      <w:r w:rsidRPr="009A4E4B">
        <w:rPr>
          <w:rFonts w:ascii="Candara" w:hAnsi="Candara"/>
        </w:rPr>
        <w:t xml:space="preserve">The employer has power to add to, omit from any work as shown in drawings or described in specifications or included in schedule of quantities and intimate the same/in writing but no addition, omission or variation shall be made by the Contractor without authorization from the Employer. No variation shall vitiate the contract. </w:t>
      </w:r>
    </w:p>
    <w:p w14:paraId="46E2C23C" w14:textId="77777777" w:rsidR="00351E6B" w:rsidRPr="009A4E4B" w:rsidRDefault="00351E6B" w:rsidP="0067493B">
      <w:pPr>
        <w:spacing w:after="120"/>
        <w:ind w:left="360" w:right="4"/>
        <w:jc w:val="both"/>
        <w:rPr>
          <w:rFonts w:ascii="Candara" w:hAnsi="Candara"/>
        </w:rPr>
      </w:pPr>
      <w:r w:rsidRPr="009A4E4B">
        <w:rPr>
          <w:rFonts w:ascii="Candara" w:hAnsi="Candara"/>
        </w:rPr>
        <w:t xml:space="preserve">The tenderer shall note that his tender shall remain open for consideration for a period as specified in General rules and Instructions, from the date of opening of the tender. </w:t>
      </w:r>
    </w:p>
    <w:p w14:paraId="0442583C" w14:textId="77777777" w:rsidR="00351E6B" w:rsidRPr="00401685" w:rsidRDefault="00351E6B" w:rsidP="00AA0D8F">
      <w:pPr>
        <w:pStyle w:val="ListParagraph"/>
        <w:widowControl/>
        <w:numPr>
          <w:ilvl w:val="0"/>
          <w:numId w:val="21"/>
        </w:numPr>
        <w:suppressAutoHyphens w:val="0"/>
        <w:spacing w:before="100" w:beforeAutospacing="1" w:after="120"/>
        <w:ind w:left="357" w:right="-279" w:hanging="357"/>
        <w:contextualSpacing w:val="0"/>
        <w:jc w:val="both"/>
        <w:rPr>
          <w:rFonts w:ascii="Candara" w:hAnsi="Candara"/>
          <w:szCs w:val="24"/>
        </w:rPr>
      </w:pPr>
      <w:r w:rsidRPr="00401685">
        <w:rPr>
          <w:rFonts w:ascii="Candara" w:hAnsi="Candara"/>
          <w:szCs w:val="24"/>
        </w:rPr>
        <w:t xml:space="preserve">The Bank has power to add to, omit from any work as described in specifications or included in schedule of quantities and intimate the same/in writing but no addition, omission or variation shall vitiate the contract. </w:t>
      </w:r>
    </w:p>
    <w:p w14:paraId="003FA083" w14:textId="77777777" w:rsidR="00351E6B" w:rsidRDefault="00351E6B" w:rsidP="00AA0D8F">
      <w:pPr>
        <w:pStyle w:val="ListParagraph"/>
        <w:widowControl/>
        <w:numPr>
          <w:ilvl w:val="0"/>
          <w:numId w:val="21"/>
        </w:numPr>
        <w:suppressAutoHyphens w:val="0"/>
        <w:spacing w:before="100" w:beforeAutospacing="1" w:after="120"/>
        <w:ind w:left="357" w:right="-279" w:hanging="357"/>
        <w:contextualSpacing w:val="0"/>
        <w:jc w:val="both"/>
        <w:rPr>
          <w:rFonts w:ascii="Candara" w:hAnsi="Candara"/>
          <w:szCs w:val="24"/>
        </w:rPr>
      </w:pPr>
      <w:r w:rsidRPr="00401685">
        <w:rPr>
          <w:rFonts w:ascii="Candara" w:hAnsi="Candara"/>
          <w:szCs w:val="24"/>
        </w:rPr>
        <w:t xml:space="preserve">The Bidder shall note that his tender shall remain open for consideration for a period as specified, from the date of opening of the tender. </w:t>
      </w:r>
    </w:p>
    <w:p w14:paraId="23FD633C" w14:textId="77777777" w:rsidR="00351E6B" w:rsidRPr="00401685" w:rsidRDefault="00351E6B" w:rsidP="00351E6B">
      <w:pPr>
        <w:pStyle w:val="ListParagraph"/>
        <w:widowControl/>
        <w:numPr>
          <w:ilvl w:val="0"/>
          <w:numId w:val="21"/>
        </w:numPr>
        <w:suppressAutoHyphens w:val="0"/>
        <w:spacing w:before="100" w:beforeAutospacing="1" w:after="120"/>
        <w:ind w:left="357" w:right="710" w:hanging="357"/>
        <w:contextualSpacing w:val="0"/>
        <w:jc w:val="both"/>
        <w:rPr>
          <w:rFonts w:ascii="Candara" w:hAnsi="Candara"/>
          <w:szCs w:val="24"/>
        </w:rPr>
      </w:pPr>
      <w:r w:rsidRPr="00401685">
        <w:rPr>
          <w:rFonts w:ascii="Candara" w:hAnsi="Candara"/>
          <w:szCs w:val="24"/>
        </w:rPr>
        <w:t xml:space="preserve">Agreement </w:t>
      </w:r>
    </w:p>
    <w:p w14:paraId="4AD4BDA1" w14:textId="77777777" w:rsidR="00351E6B" w:rsidRPr="00AA0D8F" w:rsidRDefault="00351E6B" w:rsidP="00AA0D8F">
      <w:pPr>
        <w:spacing w:after="120"/>
        <w:ind w:left="284" w:right="-279"/>
        <w:jc w:val="both"/>
        <w:rPr>
          <w:rFonts w:ascii="Candara" w:hAnsi="Candara"/>
        </w:rPr>
      </w:pPr>
      <w:r w:rsidRPr="00AA0D8F">
        <w:rPr>
          <w:rFonts w:ascii="Candara" w:hAnsi="Candara"/>
        </w:rPr>
        <w:t xml:space="preserve">The successful Bidder may be required to sign agreement as may be drawn up to suit local conditions and shall pay for all stamps and legal expenses, incidental thereto. </w:t>
      </w:r>
    </w:p>
    <w:p w14:paraId="5E7BA0A1" w14:textId="77777777" w:rsidR="00351E6B" w:rsidRPr="00B26CE7" w:rsidRDefault="00351E6B" w:rsidP="00351E6B">
      <w:pPr>
        <w:numPr>
          <w:ilvl w:val="0"/>
          <w:numId w:val="21"/>
        </w:numPr>
        <w:spacing w:after="120"/>
        <w:ind w:left="426" w:hanging="426"/>
        <w:jc w:val="both"/>
        <w:rPr>
          <w:rFonts w:ascii="Candara" w:hAnsi="Candara"/>
        </w:rPr>
      </w:pPr>
      <w:r w:rsidRPr="00D660F1">
        <w:rPr>
          <w:rFonts w:ascii="Candara" w:hAnsi="Candara"/>
          <w:b/>
          <w:bCs/>
        </w:rPr>
        <w:t>Government and Local Rules</w:t>
      </w:r>
      <w:r>
        <w:rPr>
          <w:rFonts w:ascii="Candara" w:hAnsi="Candara"/>
          <w:b/>
          <w:bCs/>
        </w:rPr>
        <w:t>:</w:t>
      </w:r>
      <w:r w:rsidRPr="00D660F1">
        <w:rPr>
          <w:rFonts w:ascii="Candara" w:hAnsi="Candara"/>
          <w:b/>
          <w:bCs/>
        </w:rPr>
        <w:t xml:space="preserve"> </w:t>
      </w:r>
    </w:p>
    <w:p w14:paraId="47CE23D8" w14:textId="77777777" w:rsidR="00351E6B" w:rsidRPr="009A4E4B" w:rsidRDefault="00351E6B" w:rsidP="002E712D">
      <w:pPr>
        <w:spacing w:after="120"/>
        <w:ind w:left="284" w:right="-279"/>
        <w:jc w:val="both"/>
        <w:rPr>
          <w:rFonts w:ascii="Candara" w:hAnsi="Candara"/>
        </w:rPr>
      </w:pPr>
      <w:r w:rsidRPr="009A4E4B">
        <w:rPr>
          <w:rFonts w:ascii="Candara" w:hAnsi="Candara"/>
        </w:rPr>
        <w:t xml:space="preserve">The Contractor shall conform to the provisions of all local Bye-laws and Acts relating to the work and to the Regulations etc., of the Government and Local Authorities and of any company with whose system the structure is proposed to be connected. The Contractor shall </w:t>
      </w:r>
      <w:r w:rsidRPr="009A4E4B">
        <w:rPr>
          <w:rFonts w:ascii="Candara" w:hAnsi="Candara"/>
        </w:rPr>
        <w:lastRenderedPageBreak/>
        <w:t xml:space="preserve">give all notices required by said Act, Rules, Regulations and Bye-laws etc., and pay all fees payable to such authority / authorities for execution of the work involved. The cost, if any, shall be deemed to have been included in his quoted rates, taking into account all liabilities for licenses, fees for footpath encroachment and restorations etc., and shall indemnify the Employer against such liabilities and shall defend all actions arising from such claims or liabilities. </w:t>
      </w:r>
    </w:p>
    <w:p w14:paraId="4A41E9C3" w14:textId="77777777" w:rsidR="00351E6B" w:rsidRPr="00401685" w:rsidRDefault="00351E6B" w:rsidP="00351E6B">
      <w:pPr>
        <w:pStyle w:val="ListParagraph"/>
        <w:widowControl/>
        <w:numPr>
          <w:ilvl w:val="0"/>
          <w:numId w:val="21"/>
        </w:numPr>
        <w:suppressAutoHyphens w:val="0"/>
        <w:spacing w:before="100" w:beforeAutospacing="1" w:after="120"/>
        <w:ind w:left="357" w:right="-279" w:hanging="357"/>
        <w:contextualSpacing w:val="0"/>
        <w:jc w:val="both"/>
        <w:rPr>
          <w:rFonts w:ascii="Candara" w:hAnsi="Candara"/>
          <w:szCs w:val="24"/>
        </w:rPr>
      </w:pPr>
      <w:r w:rsidRPr="00401685">
        <w:rPr>
          <w:rFonts w:ascii="Candara" w:hAnsi="Candara"/>
          <w:szCs w:val="24"/>
        </w:rPr>
        <w:t>The successful Contractor / Bidder shall provide everything necessary for the proper execution of the subject work, according to the intent and meaning of the schedule of quantities and specifications taken together whether the same may or may not be particularly shown or described therein provided that the same can reasonably be inferred there from and if the Contractor finds any discrepancies therein he shall immediately and in writing, refer the same of the Bank whose decision shall be final and binding.</w:t>
      </w:r>
    </w:p>
    <w:p w14:paraId="5DB1C4F1" w14:textId="77777777" w:rsidR="00351E6B" w:rsidRPr="00401685" w:rsidRDefault="00351E6B" w:rsidP="00351E6B">
      <w:pPr>
        <w:pStyle w:val="ListParagraph"/>
        <w:widowControl/>
        <w:numPr>
          <w:ilvl w:val="0"/>
          <w:numId w:val="21"/>
        </w:numPr>
        <w:suppressAutoHyphens w:val="0"/>
        <w:spacing w:before="100" w:beforeAutospacing="1" w:after="120"/>
        <w:ind w:left="357" w:right="710" w:hanging="357"/>
        <w:contextualSpacing w:val="0"/>
        <w:jc w:val="both"/>
        <w:rPr>
          <w:rFonts w:ascii="Candara" w:hAnsi="Candara"/>
          <w:szCs w:val="24"/>
        </w:rPr>
      </w:pPr>
      <w:r w:rsidRPr="00401685">
        <w:rPr>
          <w:rFonts w:ascii="Candara" w:hAnsi="Candara"/>
          <w:szCs w:val="24"/>
        </w:rPr>
        <w:t xml:space="preserve">Contractor’s Employees </w:t>
      </w:r>
    </w:p>
    <w:p w14:paraId="07DD28FF" w14:textId="77777777" w:rsidR="00351E6B" w:rsidRPr="00401685" w:rsidRDefault="00351E6B" w:rsidP="00351E6B">
      <w:pPr>
        <w:pStyle w:val="ListParagraph"/>
        <w:widowControl/>
        <w:suppressAutoHyphens w:val="0"/>
        <w:spacing w:after="200" w:line="276" w:lineRule="auto"/>
        <w:ind w:left="363" w:right="-279"/>
        <w:jc w:val="both"/>
        <w:rPr>
          <w:rFonts w:ascii="Candara" w:hAnsi="Candara"/>
          <w:szCs w:val="24"/>
        </w:rPr>
      </w:pPr>
      <w:r w:rsidRPr="00401685">
        <w:rPr>
          <w:rFonts w:ascii="Candara" w:hAnsi="Candara"/>
          <w:szCs w:val="24"/>
        </w:rPr>
        <w:t xml:space="preserve">The successful Contractor shall employ qualified and competent </w:t>
      </w:r>
      <w:proofErr w:type="spellStart"/>
      <w:r>
        <w:rPr>
          <w:rFonts w:ascii="Candara" w:hAnsi="Candara"/>
          <w:szCs w:val="24"/>
        </w:rPr>
        <w:t>labours</w:t>
      </w:r>
      <w:proofErr w:type="spellEnd"/>
      <w:r w:rsidRPr="00401685">
        <w:rPr>
          <w:rFonts w:ascii="Candara" w:hAnsi="Candara"/>
          <w:szCs w:val="24"/>
        </w:rPr>
        <w:t xml:space="preserve"> for the work who shall be available (by turn) throughout the working hours to receive and comply with instructions of the Bank. The Contractor shall employ in connection with the work persons having the appropriate skill or ability to perform their job efficiently. The Contractor shall employ local </w:t>
      </w:r>
      <w:proofErr w:type="spellStart"/>
      <w:r w:rsidRPr="00401685">
        <w:rPr>
          <w:rFonts w:ascii="Candara" w:hAnsi="Candara"/>
          <w:szCs w:val="24"/>
        </w:rPr>
        <w:t>labourers</w:t>
      </w:r>
      <w:proofErr w:type="spellEnd"/>
      <w:r w:rsidRPr="00401685">
        <w:rPr>
          <w:rFonts w:ascii="Candara" w:hAnsi="Candara"/>
          <w:szCs w:val="24"/>
        </w:rPr>
        <w:t xml:space="preserve"> on the work as far as possible. </w:t>
      </w:r>
    </w:p>
    <w:p w14:paraId="4A7A7123" w14:textId="77777777" w:rsidR="00351E6B" w:rsidRPr="00401685" w:rsidRDefault="00351E6B" w:rsidP="00351E6B">
      <w:pPr>
        <w:pStyle w:val="ListParagraph"/>
        <w:widowControl/>
        <w:suppressAutoHyphens w:val="0"/>
        <w:spacing w:after="200" w:line="276" w:lineRule="auto"/>
        <w:ind w:left="363" w:right="-279"/>
        <w:jc w:val="both"/>
        <w:rPr>
          <w:rFonts w:ascii="Candara" w:hAnsi="Candara"/>
          <w:szCs w:val="24"/>
        </w:rPr>
      </w:pPr>
      <w:r w:rsidRPr="00401685">
        <w:rPr>
          <w:rFonts w:ascii="Candara" w:hAnsi="Candara"/>
          <w:szCs w:val="24"/>
        </w:rPr>
        <w:t xml:space="preserve">No </w:t>
      </w:r>
      <w:proofErr w:type="spellStart"/>
      <w:r w:rsidRPr="00401685">
        <w:rPr>
          <w:rFonts w:ascii="Candara" w:hAnsi="Candara"/>
          <w:szCs w:val="24"/>
        </w:rPr>
        <w:t>labourer</w:t>
      </w:r>
      <w:proofErr w:type="spellEnd"/>
      <w:r w:rsidRPr="00401685">
        <w:rPr>
          <w:rFonts w:ascii="Candara" w:hAnsi="Candara"/>
          <w:szCs w:val="24"/>
        </w:rPr>
        <w:t xml:space="preserve"> below the age of </w:t>
      </w:r>
      <w:r>
        <w:rPr>
          <w:rFonts w:ascii="Candara" w:hAnsi="Candara"/>
          <w:szCs w:val="24"/>
        </w:rPr>
        <w:t>Eighteen</w:t>
      </w:r>
      <w:r w:rsidRPr="00401685">
        <w:rPr>
          <w:rFonts w:ascii="Candara" w:hAnsi="Candara"/>
          <w:szCs w:val="24"/>
        </w:rPr>
        <w:t xml:space="preserve"> years and who is not an Indian National shall be employed on the work. </w:t>
      </w:r>
    </w:p>
    <w:p w14:paraId="565335E3" w14:textId="77777777" w:rsidR="00351E6B" w:rsidRPr="00401685" w:rsidRDefault="00351E6B" w:rsidP="00351E6B">
      <w:pPr>
        <w:pStyle w:val="ListParagraph"/>
        <w:widowControl/>
        <w:suppressAutoHyphens w:val="0"/>
        <w:spacing w:after="200" w:line="276" w:lineRule="auto"/>
        <w:ind w:left="363" w:right="-279"/>
        <w:jc w:val="both"/>
        <w:rPr>
          <w:rFonts w:ascii="Candara" w:hAnsi="Candara"/>
          <w:szCs w:val="24"/>
        </w:rPr>
      </w:pPr>
      <w:r w:rsidRPr="00401685">
        <w:rPr>
          <w:rFonts w:ascii="Candara" w:hAnsi="Candara"/>
          <w:szCs w:val="24"/>
        </w:rPr>
        <w:t xml:space="preserve">Any </w:t>
      </w:r>
      <w:proofErr w:type="spellStart"/>
      <w:r w:rsidRPr="00401685">
        <w:rPr>
          <w:rFonts w:ascii="Candara" w:hAnsi="Candara"/>
          <w:szCs w:val="24"/>
        </w:rPr>
        <w:t>labourer</w:t>
      </w:r>
      <w:proofErr w:type="spellEnd"/>
      <w:r w:rsidRPr="00401685">
        <w:rPr>
          <w:rFonts w:ascii="Candara" w:hAnsi="Candara"/>
          <w:szCs w:val="24"/>
        </w:rPr>
        <w:t xml:space="preserve"> supplied by the Contractor to be engaged on the work on day-work basis either wholly or partly under the direct order or control of the Bank or his representative shall be deemed to be a person employed by the Contractor. </w:t>
      </w:r>
    </w:p>
    <w:p w14:paraId="51472E10" w14:textId="77777777" w:rsidR="00351E6B" w:rsidRPr="00401685" w:rsidRDefault="00351E6B" w:rsidP="00351E6B">
      <w:pPr>
        <w:pStyle w:val="ListParagraph"/>
        <w:widowControl/>
        <w:suppressAutoHyphens w:val="0"/>
        <w:spacing w:after="200" w:line="276" w:lineRule="auto"/>
        <w:ind w:left="363" w:right="-279"/>
        <w:jc w:val="both"/>
        <w:rPr>
          <w:rFonts w:ascii="Candara" w:hAnsi="Candara"/>
          <w:szCs w:val="24"/>
        </w:rPr>
      </w:pPr>
      <w:r w:rsidRPr="00401685">
        <w:rPr>
          <w:rFonts w:ascii="Candara" w:hAnsi="Candara"/>
          <w:szCs w:val="24"/>
        </w:rPr>
        <w:t xml:space="preserve">The Contractor shall comply with the provisions of all </w:t>
      </w:r>
      <w:proofErr w:type="spellStart"/>
      <w:r w:rsidRPr="00401685">
        <w:rPr>
          <w:rFonts w:ascii="Candara" w:hAnsi="Candara"/>
          <w:szCs w:val="24"/>
        </w:rPr>
        <w:t>labour</w:t>
      </w:r>
      <w:proofErr w:type="spellEnd"/>
      <w:r w:rsidRPr="00401685">
        <w:rPr>
          <w:rFonts w:ascii="Candara" w:hAnsi="Candara"/>
          <w:szCs w:val="24"/>
        </w:rPr>
        <w:t xml:space="preserve"> legislation including the requirements of  </w:t>
      </w:r>
    </w:p>
    <w:p w14:paraId="32BF0B88" w14:textId="77777777" w:rsidR="00351E6B" w:rsidRPr="00401685" w:rsidRDefault="00351E6B" w:rsidP="00351E6B">
      <w:pPr>
        <w:widowControl/>
        <w:numPr>
          <w:ilvl w:val="0"/>
          <w:numId w:val="17"/>
        </w:numPr>
        <w:suppressAutoHyphens w:val="0"/>
        <w:ind w:left="1443" w:right="710"/>
        <w:jc w:val="both"/>
        <w:rPr>
          <w:rFonts w:ascii="Candara" w:hAnsi="Candara"/>
          <w:szCs w:val="24"/>
        </w:rPr>
      </w:pPr>
      <w:r w:rsidRPr="00401685">
        <w:rPr>
          <w:rFonts w:ascii="Candara" w:hAnsi="Candara"/>
          <w:szCs w:val="24"/>
        </w:rPr>
        <w:t xml:space="preserve">Minimum Wages Act: cost of man power should be covering all applicable </w:t>
      </w:r>
      <w:proofErr w:type="spellStart"/>
      <w:r w:rsidRPr="00401685">
        <w:rPr>
          <w:rFonts w:ascii="Candara" w:hAnsi="Candara"/>
          <w:szCs w:val="24"/>
        </w:rPr>
        <w:t>labour</w:t>
      </w:r>
      <w:proofErr w:type="spellEnd"/>
      <w:r w:rsidRPr="00401685">
        <w:rPr>
          <w:rFonts w:ascii="Candara" w:hAnsi="Candara"/>
          <w:szCs w:val="24"/>
        </w:rPr>
        <w:t xml:space="preserve"> Acts like minimum wages, insurance, EPF </w:t>
      </w:r>
      <w:proofErr w:type="spellStart"/>
      <w:r w:rsidRPr="00401685">
        <w:rPr>
          <w:rFonts w:ascii="Candara" w:hAnsi="Candara"/>
          <w:szCs w:val="24"/>
        </w:rPr>
        <w:t>etc</w:t>
      </w:r>
      <w:proofErr w:type="spellEnd"/>
      <w:r w:rsidRPr="00401685">
        <w:rPr>
          <w:rFonts w:ascii="Candara" w:hAnsi="Candara"/>
          <w:szCs w:val="24"/>
        </w:rPr>
        <w:t xml:space="preserve">  </w:t>
      </w:r>
    </w:p>
    <w:p w14:paraId="662A3393" w14:textId="77777777" w:rsidR="00351E6B" w:rsidRPr="00401685" w:rsidRDefault="00351E6B" w:rsidP="00351E6B">
      <w:pPr>
        <w:widowControl/>
        <w:numPr>
          <w:ilvl w:val="0"/>
          <w:numId w:val="17"/>
        </w:numPr>
        <w:suppressAutoHyphens w:val="0"/>
        <w:ind w:left="1443" w:right="710"/>
        <w:jc w:val="both"/>
        <w:rPr>
          <w:rFonts w:ascii="Candara" w:hAnsi="Candara"/>
          <w:szCs w:val="24"/>
        </w:rPr>
      </w:pPr>
      <w:r w:rsidRPr="00401685">
        <w:rPr>
          <w:rFonts w:ascii="Candara" w:hAnsi="Candara"/>
          <w:szCs w:val="24"/>
        </w:rPr>
        <w:t>Bonus Act</w:t>
      </w:r>
    </w:p>
    <w:p w14:paraId="7C098011" w14:textId="77777777" w:rsidR="00351E6B" w:rsidRPr="00401685" w:rsidRDefault="00351E6B" w:rsidP="00351E6B">
      <w:pPr>
        <w:widowControl/>
        <w:numPr>
          <w:ilvl w:val="0"/>
          <w:numId w:val="17"/>
        </w:numPr>
        <w:suppressAutoHyphens w:val="0"/>
        <w:ind w:left="1443" w:right="710"/>
        <w:jc w:val="both"/>
        <w:rPr>
          <w:rFonts w:ascii="Candara" w:hAnsi="Candara"/>
          <w:szCs w:val="24"/>
        </w:rPr>
      </w:pPr>
      <w:r w:rsidRPr="00401685">
        <w:rPr>
          <w:rFonts w:ascii="Candara" w:hAnsi="Candara"/>
          <w:szCs w:val="24"/>
        </w:rPr>
        <w:t xml:space="preserve">Workmen’s Compensation Act Contract </w:t>
      </w:r>
      <w:proofErr w:type="spellStart"/>
      <w:r w:rsidRPr="00401685">
        <w:rPr>
          <w:rFonts w:ascii="Candara" w:hAnsi="Candara"/>
          <w:szCs w:val="24"/>
        </w:rPr>
        <w:t>Labour</w:t>
      </w:r>
      <w:proofErr w:type="spellEnd"/>
      <w:r w:rsidRPr="00401685">
        <w:rPr>
          <w:rFonts w:ascii="Candara" w:hAnsi="Candara"/>
          <w:szCs w:val="24"/>
        </w:rPr>
        <w:t xml:space="preserve"> (Regulation &amp; Abolition) Act, 1970 and </w:t>
      </w:r>
    </w:p>
    <w:p w14:paraId="1382FB13" w14:textId="77777777" w:rsidR="00351E6B" w:rsidRPr="00401685" w:rsidRDefault="00351E6B" w:rsidP="00351E6B">
      <w:pPr>
        <w:widowControl/>
        <w:numPr>
          <w:ilvl w:val="0"/>
          <w:numId w:val="17"/>
        </w:numPr>
        <w:tabs>
          <w:tab w:val="clear" w:pos="1440"/>
          <w:tab w:val="num" w:pos="723"/>
          <w:tab w:val="num" w:pos="1800"/>
        </w:tabs>
        <w:suppressAutoHyphens w:val="0"/>
        <w:spacing w:after="120"/>
        <w:ind w:left="1443" w:right="710"/>
        <w:jc w:val="both"/>
        <w:rPr>
          <w:rFonts w:ascii="Candara" w:hAnsi="Candara"/>
          <w:szCs w:val="24"/>
        </w:rPr>
      </w:pPr>
      <w:r w:rsidRPr="00401685">
        <w:rPr>
          <w:rFonts w:ascii="Candara" w:hAnsi="Candara"/>
          <w:szCs w:val="24"/>
        </w:rPr>
        <w:t xml:space="preserve">Any other Act or enactment relating thereto and rules framed thereunder from time to time. </w:t>
      </w:r>
    </w:p>
    <w:p w14:paraId="22E6B4C9" w14:textId="77777777" w:rsidR="00351E6B" w:rsidRPr="00401685" w:rsidRDefault="00351E6B" w:rsidP="00351E6B">
      <w:pPr>
        <w:pStyle w:val="ListParagraph"/>
        <w:widowControl/>
        <w:suppressAutoHyphens w:val="0"/>
        <w:spacing w:after="200" w:line="276" w:lineRule="auto"/>
        <w:ind w:left="363" w:right="-279"/>
        <w:jc w:val="both"/>
        <w:rPr>
          <w:rFonts w:ascii="Candara" w:hAnsi="Candara"/>
          <w:szCs w:val="24"/>
        </w:rPr>
      </w:pPr>
      <w:r w:rsidRPr="00401685">
        <w:rPr>
          <w:rFonts w:ascii="Candara" w:hAnsi="Candara"/>
          <w:szCs w:val="24"/>
        </w:rPr>
        <w:t xml:space="preserve">The successful Contractor shall keep the Bank saved harmless and indemnified against claims if any of the workmen and all costs and expenses as may be incurred by the Bank in connection with any claim that may be made by any workmen. </w:t>
      </w:r>
    </w:p>
    <w:p w14:paraId="07B2554B" w14:textId="77777777" w:rsidR="00351E6B" w:rsidRPr="00401685" w:rsidRDefault="00351E6B" w:rsidP="00351E6B">
      <w:pPr>
        <w:pStyle w:val="ListParagraph"/>
        <w:widowControl/>
        <w:suppressAutoHyphens w:val="0"/>
        <w:spacing w:after="200" w:line="276" w:lineRule="auto"/>
        <w:ind w:left="363" w:right="-279"/>
        <w:jc w:val="both"/>
        <w:rPr>
          <w:rFonts w:ascii="Candara" w:hAnsi="Candara"/>
          <w:szCs w:val="24"/>
        </w:rPr>
      </w:pPr>
      <w:r w:rsidRPr="00401685">
        <w:rPr>
          <w:rFonts w:ascii="Candara" w:hAnsi="Candara"/>
          <w:szCs w:val="24"/>
        </w:rPr>
        <w:t>The Contractor shall comply at his own cost with the order of requirement of any Health Officer of the State or any local authority or of the Bank regarding the maintenance of proper environmental sanitation of the area hygiene.</w:t>
      </w:r>
    </w:p>
    <w:p w14:paraId="5F7EE2A7" w14:textId="77777777" w:rsidR="00351E6B" w:rsidRPr="00401685" w:rsidRDefault="00351E6B" w:rsidP="00351E6B">
      <w:pPr>
        <w:pStyle w:val="ListParagraph"/>
        <w:widowControl/>
        <w:suppressAutoHyphens w:val="0"/>
        <w:spacing w:after="200" w:line="276" w:lineRule="auto"/>
        <w:ind w:left="363" w:right="-279"/>
        <w:jc w:val="both"/>
        <w:rPr>
          <w:rFonts w:ascii="Candara" w:hAnsi="Candara"/>
          <w:szCs w:val="24"/>
        </w:rPr>
      </w:pPr>
      <w:r w:rsidRPr="00401685">
        <w:rPr>
          <w:rFonts w:ascii="Candara" w:hAnsi="Candara"/>
          <w:szCs w:val="24"/>
        </w:rPr>
        <w:lastRenderedPageBreak/>
        <w:t xml:space="preserve">The Contractor shall arrange to provide first-aid treatment to the laborers engaged on the works. He shall within 24 hours of the occurrence of any accident at or about the site or in connection with execution of the works, report such accident to the Bank and also to the Competent Authority where such report is required by law. </w:t>
      </w:r>
    </w:p>
    <w:p w14:paraId="21CA1AA7" w14:textId="77777777" w:rsidR="00351E6B" w:rsidRPr="00401685" w:rsidRDefault="00351E6B" w:rsidP="00351E6B">
      <w:pPr>
        <w:pStyle w:val="ListParagraph"/>
        <w:widowControl/>
        <w:numPr>
          <w:ilvl w:val="0"/>
          <w:numId w:val="21"/>
        </w:numPr>
        <w:suppressAutoHyphens w:val="0"/>
        <w:spacing w:before="100" w:beforeAutospacing="1" w:after="120"/>
        <w:ind w:left="357" w:right="180" w:hanging="357"/>
        <w:contextualSpacing w:val="0"/>
        <w:jc w:val="both"/>
        <w:rPr>
          <w:rFonts w:ascii="Candara" w:hAnsi="Candara"/>
          <w:szCs w:val="24"/>
        </w:rPr>
      </w:pPr>
      <w:r w:rsidRPr="00401685">
        <w:rPr>
          <w:rFonts w:ascii="Candara" w:hAnsi="Candara"/>
          <w:szCs w:val="24"/>
        </w:rPr>
        <w:t>Insurance</w:t>
      </w:r>
    </w:p>
    <w:p w14:paraId="616D476A" w14:textId="77777777" w:rsidR="00351E6B" w:rsidRPr="00401685" w:rsidRDefault="00351E6B" w:rsidP="00351E6B">
      <w:pPr>
        <w:pStyle w:val="ListParagraph"/>
        <w:widowControl/>
        <w:suppressAutoHyphens w:val="0"/>
        <w:spacing w:after="200" w:line="276" w:lineRule="auto"/>
        <w:ind w:left="363" w:right="-279"/>
        <w:jc w:val="both"/>
        <w:rPr>
          <w:rFonts w:ascii="Candara" w:hAnsi="Candara"/>
          <w:szCs w:val="24"/>
        </w:rPr>
      </w:pPr>
      <w:r w:rsidRPr="00401685">
        <w:rPr>
          <w:rFonts w:ascii="Candara" w:hAnsi="Candara"/>
          <w:szCs w:val="24"/>
        </w:rPr>
        <w:t xml:space="preserve">The Contractor shall arrange to take “Contractors all risk insurance policy” including third party liability, covering the entire period of contract (including extended period if any) for the entire scope of works for a risk cover </w:t>
      </w:r>
      <w:r>
        <w:rPr>
          <w:rFonts w:ascii="Candara" w:hAnsi="Candara"/>
          <w:szCs w:val="24"/>
        </w:rPr>
        <w:t>as deemed fit.</w:t>
      </w:r>
    </w:p>
    <w:p w14:paraId="3859AA0A" w14:textId="77777777" w:rsidR="00351E6B" w:rsidRPr="00401685" w:rsidRDefault="00351E6B" w:rsidP="00351E6B">
      <w:pPr>
        <w:pStyle w:val="ListParagraph"/>
        <w:widowControl/>
        <w:numPr>
          <w:ilvl w:val="0"/>
          <w:numId w:val="21"/>
        </w:numPr>
        <w:suppressAutoHyphens w:val="0"/>
        <w:spacing w:after="200" w:line="276" w:lineRule="auto"/>
        <w:ind w:left="363" w:right="-279"/>
        <w:jc w:val="both"/>
        <w:rPr>
          <w:rFonts w:ascii="Candara" w:hAnsi="Candara"/>
          <w:szCs w:val="24"/>
        </w:rPr>
      </w:pPr>
      <w:r w:rsidRPr="00401685">
        <w:rPr>
          <w:rFonts w:ascii="Candara" w:hAnsi="Candara"/>
          <w:szCs w:val="24"/>
        </w:rPr>
        <w:t xml:space="preserve">The Contractor shall obtain all the requisite licenses including under and Contract </w:t>
      </w:r>
      <w:proofErr w:type="spellStart"/>
      <w:r w:rsidRPr="00401685">
        <w:rPr>
          <w:rFonts w:ascii="Candara" w:hAnsi="Candara"/>
          <w:szCs w:val="24"/>
        </w:rPr>
        <w:t>Labour</w:t>
      </w:r>
      <w:proofErr w:type="spellEnd"/>
      <w:r w:rsidRPr="00401685">
        <w:rPr>
          <w:rFonts w:ascii="Candara" w:hAnsi="Candara"/>
          <w:szCs w:val="24"/>
        </w:rPr>
        <w:t xml:space="preserve"> (Regulation &amp; Abolition) Act, 1970 and rules frames hereunder and under other applicable laws issued by the concerned </w:t>
      </w:r>
      <w:proofErr w:type="spellStart"/>
      <w:r w:rsidRPr="00401685">
        <w:rPr>
          <w:rFonts w:ascii="Candara" w:hAnsi="Candara"/>
          <w:szCs w:val="24"/>
        </w:rPr>
        <w:t>Labour</w:t>
      </w:r>
      <w:proofErr w:type="spellEnd"/>
      <w:r w:rsidRPr="00401685">
        <w:rPr>
          <w:rFonts w:ascii="Candara" w:hAnsi="Candara"/>
          <w:szCs w:val="24"/>
        </w:rPr>
        <w:t xml:space="preserve"> Department for running the establishment. Bank shall not be responsible in any way for any breach by the Contractor of the rules and regulations governing the running of such establishments. </w:t>
      </w:r>
    </w:p>
    <w:p w14:paraId="62DD1720" w14:textId="77777777" w:rsidR="00351E6B" w:rsidRPr="00401685" w:rsidRDefault="00351E6B" w:rsidP="00351E6B">
      <w:pPr>
        <w:pStyle w:val="ListParagraph"/>
        <w:widowControl/>
        <w:numPr>
          <w:ilvl w:val="0"/>
          <w:numId w:val="21"/>
        </w:numPr>
        <w:suppressAutoHyphens w:val="0"/>
        <w:spacing w:after="200" w:line="276" w:lineRule="auto"/>
        <w:ind w:left="363" w:right="-279"/>
        <w:jc w:val="both"/>
        <w:rPr>
          <w:rFonts w:ascii="Candara" w:hAnsi="Candara"/>
          <w:szCs w:val="24"/>
        </w:rPr>
      </w:pPr>
      <w:r w:rsidRPr="00401685">
        <w:rPr>
          <w:rFonts w:ascii="Candara" w:hAnsi="Candara"/>
          <w:szCs w:val="24"/>
        </w:rPr>
        <w:t xml:space="preserve">The Contractor shall maintain and provide all necessary documentation, registers, challans and such other records in connection with the performance of </w:t>
      </w:r>
      <w:r w:rsidRPr="00351E6B">
        <w:rPr>
          <w:rFonts w:ascii="Candara" w:hAnsi="Candara"/>
          <w:szCs w:val="24"/>
        </w:rPr>
        <w:t>captioned project</w:t>
      </w:r>
      <w:r w:rsidRPr="00401685">
        <w:rPr>
          <w:rFonts w:ascii="Candara" w:hAnsi="Candara"/>
          <w:szCs w:val="24"/>
        </w:rPr>
        <w:t xml:space="preserve"> and other related documents including for complying with any statutory requirements and provisions of applicable laws. </w:t>
      </w:r>
    </w:p>
    <w:p w14:paraId="56CD0A21" w14:textId="77777777" w:rsidR="00351E6B" w:rsidRPr="00401685" w:rsidRDefault="00351E6B" w:rsidP="00351E6B">
      <w:pPr>
        <w:pStyle w:val="ListParagraph"/>
        <w:widowControl/>
        <w:numPr>
          <w:ilvl w:val="0"/>
          <w:numId w:val="21"/>
        </w:numPr>
        <w:suppressAutoHyphens w:val="0"/>
        <w:spacing w:after="200" w:line="276" w:lineRule="auto"/>
        <w:ind w:left="363" w:right="-279"/>
        <w:jc w:val="both"/>
        <w:rPr>
          <w:rFonts w:ascii="Candara" w:hAnsi="Candara"/>
          <w:szCs w:val="24"/>
        </w:rPr>
      </w:pPr>
      <w:r w:rsidRPr="00401685">
        <w:rPr>
          <w:rFonts w:ascii="Candara" w:hAnsi="Candara"/>
          <w:szCs w:val="24"/>
        </w:rPr>
        <w:t xml:space="preserve">The Contractor shall take all precautionary measures to ensure the safety of the workmen employed by it and Bank will not be responsible in case of any eventuality. </w:t>
      </w:r>
    </w:p>
    <w:p w14:paraId="130A7639" w14:textId="77777777" w:rsidR="00351E6B" w:rsidRPr="00401685" w:rsidRDefault="00351E6B" w:rsidP="00351E6B">
      <w:pPr>
        <w:pStyle w:val="ListParagraph"/>
        <w:widowControl/>
        <w:numPr>
          <w:ilvl w:val="0"/>
          <w:numId w:val="21"/>
        </w:numPr>
        <w:suppressAutoHyphens w:val="0"/>
        <w:spacing w:after="200" w:line="276" w:lineRule="auto"/>
        <w:ind w:left="363" w:right="-279"/>
        <w:jc w:val="both"/>
        <w:rPr>
          <w:rFonts w:ascii="Candara" w:hAnsi="Candara"/>
          <w:szCs w:val="24"/>
        </w:rPr>
      </w:pPr>
      <w:r w:rsidRPr="00401685">
        <w:rPr>
          <w:rFonts w:ascii="Candara" w:hAnsi="Candara"/>
          <w:szCs w:val="24"/>
        </w:rPr>
        <w:t xml:space="preserve">In the case of any </w:t>
      </w:r>
      <w:proofErr w:type="spellStart"/>
      <w:r w:rsidRPr="00401685">
        <w:rPr>
          <w:rFonts w:ascii="Candara" w:hAnsi="Candara"/>
          <w:szCs w:val="24"/>
        </w:rPr>
        <w:t>labour</w:t>
      </w:r>
      <w:proofErr w:type="spellEnd"/>
      <w:r w:rsidRPr="00401685">
        <w:rPr>
          <w:rFonts w:ascii="Candara" w:hAnsi="Candara"/>
          <w:szCs w:val="24"/>
        </w:rPr>
        <w:t xml:space="preserve"> problems related to the workmen staff of the Contractor deployed </w:t>
      </w:r>
      <w:r w:rsidRPr="00351E6B">
        <w:rPr>
          <w:rFonts w:ascii="Candara" w:hAnsi="Candara"/>
          <w:szCs w:val="24"/>
        </w:rPr>
        <w:t>at site</w:t>
      </w:r>
      <w:r w:rsidRPr="00401685">
        <w:rPr>
          <w:rFonts w:ascii="Candara" w:hAnsi="Candara"/>
          <w:szCs w:val="24"/>
        </w:rPr>
        <w:t xml:space="preserve">, the same shall be settled at the Contractor’s end only. The Contractor shall indemnify the Bank suitably. It shall be the duty of the Contractor to clearly inform his own personnel / staff that they shall have no claim whatsoever against the Bank and they shall not raise any industrial dispute, either directly and / or indirectly, with or against the bank, in respect of any of their service conditions or otherwise. </w:t>
      </w:r>
    </w:p>
    <w:p w14:paraId="13662135" w14:textId="77777777" w:rsidR="00351E6B" w:rsidRPr="00591020" w:rsidRDefault="00351E6B" w:rsidP="00351E6B">
      <w:pPr>
        <w:pStyle w:val="ListParagraph"/>
        <w:widowControl/>
        <w:numPr>
          <w:ilvl w:val="0"/>
          <w:numId w:val="21"/>
        </w:numPr>
        <w:suppressAutoHyphens w:val="0"/>
        <w:spacing w:after="200" w:line="276" w:lineRule="auto"/>
        <w:ind w:left="363" w:right="-279"/>
        <w:jc w:val="both"/>
        <w:rPr>
          <w:rFonts w:ascii="Candara" w:hAnsi="Candara"/>
          <w:szCs w:val="24"/>
        </w:rPr>
      </w:pPr>
      <w:r w:rsidRPr="00591020">
        <w:rPr>
          <w:rFonts w:ascii="Candara" w:hAnsi="Candara"/>
          <w:szCs w:val="24"/>
        </w:rPr>
        <w:t>Successful tenderer shall abide all safety/security regulations that need to be followed inside the Working site &amp; as per the instruction of IOB Officials.</w:t>
      </w:r>
    </w:p>
    <w:p w14:paraId="5014A015" w14:textId="77777777" w:rsidR="00351E6B" w:rsidRPr="00591020" w:rsidRDefault="00351E6B" w:rsidP="00351E6B">
      <w:pPr>
        <w:pStyle w:val="ListParagraph"/>
        <w:widowControl/>
        <w:numPr>
          <w:ilvl w:val="0"/>
          <w:numId w:val="21"/>
        </w:numPr>
        <w:suppressAutoHyphens w:val="0"/>
        <w:spacing w:after="200" w:line="276" w:lineRule="auto"/>
        <w:ind w:left="363" w:right="-279"/>
        <w:jc w:val="both"/>
        <w:rPr>
          <w:rFonts w:ascii="Candara" w:hAnsi="Candara"/>
          <w:szCs w:val="24"/>
        </w:rPr>
      </w:pPr>
      <w:r w:rsidRPr="00591020">
        <w:rPr>
          <w:rFonts w:ascii="Candara" w:hAnsi="Candara"/>
          <w:szCs w:val="24"/>
        </w:rPr>
        <w:t xml:space="preserve"> Contractor shall take care for cleaning the working site from time to time for easy access to work site and also from safety point of view.</w:t>
      </w:r>
    </w:p>
    <w:p w14:paraId="424E1773" w14:textId="77777777" w:rsidR="00351E6B" w:rsidRPr="00591020" w:rsidRDefault="00351E6B" w:rsidP="00351E6B">
      <w:pPr>
        <w:pStyle w:val="BlockText"/>
        <w:numPr>
          <w:ilvl w:val="0"/>
          <w:numId w:val="21"/>
        </w:numPr>
        <w:tabs>
          <w:tab w:val="clear" w:pos="720"/>
        </w:tabs>
        <w:ind w:left="363" w:right="-279"/>
        <w:rPr>
          <w:rFonts w:ascii="Candara" w:hAnsi="Candara" w:cs="Times New Roman"/>
          <w:sz w:val="24"/>
        </w:rPr>
      </w:pPr>
      <w:r w:rsidRPr="00591020">
        <w:rPr>
          <w:rFonts w:ascii="Candara" w:hAnsi="Candara" w:cs="Times New Roman"/>
          <w:sz w:val="24"/>
        </w:rPr>
        <w:t xml:space="preserve">The contractor shall arrange water/procure water required for the work at his own cost for all leads and </w:t>
      </w:r>
      <w:proofErr w:type="spellStart"/>
      <w:r w:rsidRPr="00591020">
        <w:rPr>
          <w:rFonts w:ascii="Candara" w:hAnsi="Candara" w:cs="Times New Roman"/>
          <w:sz w:val="24"/>
        </w:rPr>
        <w:t>lifts.IOB</w:t>
      </w:r>
      <w:proofErr w:type="spellEnd"/>
      <w:r w:rsidRPr="00591020">
        <w:rPr>
          <w:rFonts w:ascii="Candara" w:hAnsi="Candara" w:cs="Times New Roman"/>
          <w:sz w:val="24"/>
        </w:rPr>
        <w:t xml:space="preserve"> shall not be responsible for supplying water and Contractor shall ensure timely and adequate supply of water to meet the schedule.</w:t>
      </w:r>
    </w:p>
    <w:p w14:paraId="48E67E1A" w14:textId="77777777" w:rsidR="00351E6B" w:rsidRPr="00401685" w:rsidRDefault="00351E6B" w:rsidP="00351E6B">
      <w:pPr>
        <w:pStyle w:val="ListParagraph"/>
        <w:widowControl/>
        <w:numPr>
          <w:ilvl w:val="0"/>
          <w:numId w:val="21"/>
        </w:numPr>
        <w:suppressAutoHyphens w:val="0"/>
        <w:spacing w:before="100" w:beforeAutospacing="1" w:after="120"/>
        <w:ind w:left="357" w:right="-279" w:hanging="357"/>
        <w:contextualSpacing w:val="0"/>
        <w:jc w:val="both"/>
        <w:rPr>
          <w:rFonts w:ascii="Candara" w:hAnsi="Candara"/>
          <w:szCs w:val="24"/>
        </w:rPr>
      </w:pPr>
      <w:r w:rsidRPr="004B6793">
        <w:rPr>
          <w:rFonts w:ascii="Candara" w:hAnsi="Candara"/>
          <w:szCs w:val="24"/>
        </w:rPr>
        <w:t>The Contractor</w:t>
      </w:r>
      <w:r w:rsidRPr="00401685">
        <w:rPr>
          <w:rFonts w:ascii="Candara" w:hAnsi="Candara"/>
          <w:szCs w:val="24"/>
        </w:rPr>
        <w:t xml:space="preserve"> shall register with Registrar of the concerned Central/ State Body and shall abide by State </w:t>
      </w:r>
      <w:proofErr w:type="spellStart"/>
      <w:r w:rsidRPr="00401685">
        <w:rPr>
          <w:rFonts w:ascii="Candara" w:hAnsi="Candara"/>
          <w:szCs w:val="24"/>
        </w:rPr>
        <w:t>Labour</w:t>
      </w:r>
      <w:proofErr w:type="spellEnd"/>
      <w:r w:rsidRPr="00401685">
        <w:rPr>
          <w:rFonts w:ascii="Candara" w:hAnsi="Candara"/>
          <w:szCs w:val="24"/>
        </w:rPr>
        <w:t xml:space="preserve">/Government of India (Ministry of </w:t>
      </w:r>
      <w:proofErr w:type="spellStart"/>
      <w:r w:rsidRPr="00401685">
        <w:rPr>
          <w:rFonts w:ascii="Candara" w:hAnsi="Candara"/>
          <w:szCs w:val="24"/>
        </w:rPr>
        <w:t>Labour</w:t>
      </w:r>
      <w:proofErr w:type="spellEnd"/>
      <w:r w:rsidRPr="00401685">
        <w:rPr>
          <w:rFonts w:ascii="Candara" w:hAnsi="Candara"/>
          <w:szCs w:val="24"/>
        </w:rPr>
        <w:t xml:space="preserve">) rules and regulations and all other Statutory Acts/Regulations and rules relevant to this contract including Works Contract Act, Minimum Wages Act, Provident Fund Act, ESI etc. and shall indemnify the principal employer (IOB ) against and damages arising out of the default on the part of Contractor due to negligence or non-compliance of any of the aforesaid rules, regulations, etc., laid down by </w:t>
      </w:r>
      <w:r w:rsidRPr="00401685">
        <w:rPr>
          <w:rFonts w:ascii="Candara" w:hAnsi="Candara"/>
          <w:szCs w:val="24"/>
        </w:rPr>
        <w:lastRenderedPageBreak/>
        <w:t xml:space="preserve">the Government, Statutory authorities Regulations and other Government bodies, if any, from time to time. </w:t>
      </w:r>
    </w:p>
    <w:p w14:paraId="4D8097CB" w14:textId="77777777" w:rsidR="00351E6B" w:rsidRPr="00401685" w:rsidRDefault="00351E6B" w:rsidP="00351E6B">
      <w:pPr>
        <w:pStyle w:val="ListParagraph"/>
        <w:widowControl/>
        <w:numPr>
          <w:ilvl w:val="0"/>
          <w:numId w:val="21"/>
        </w:numPr>
        <w:suppressAutoHyphens w:val="0"/>
        <w:spacing w:before="100" w:beforeAutospacing="1" w:after="120"/>
        <w:ind w:left="357" w:right="-279" w:hanging="357"/>
        <w:contextualSpacing w:val="0"/>
        <w:jc w:val="both"/>
        <w:rPr>
          <w:rFonts w:ascii="Candara" w:hAnsi="Candara"/>
          <w:szCs w:val="24"/>
        </w:rPr>
      </w:pPr>
      <w:r w:rsidRPr="00401685">
        <w:rPr>
          <w:rFonts w:ascii="Candara" w:hAnsi="Candara"/>
          <w:szCs w:val="24"/>
        </w:rPr>
        <w:t xml:space="preserve">Any dispute between the Contractor and IOB Bank, which cannot be settled by negotiation may be resolved exclusively by arbitration and such dispute may be submitted by either party to arbitration within 30 days of the failure of negotiations. Arbitration shall be held in </w:t>
      </w:r>
      <w:r>
        <w:rPr>
          <w:rFonts w:ascii="Candara" w:hAnsi="Candara"/>
          <w:szCs w:val="24"/>
          <w:lang w:val="en-IN"/>
        </w:rPr>
        <w:t>Tamil Nadu</w:t>
      </w:r>
      <w:r w:rsidRPr="00401685">
        <w:rPr>
          <w:rFonts w:ascii="Candara" w:hAnsi="Candara"/>
          <w:szCs w:val="24"/>
        </w:rPr>
        <w:t xml:space="preserve">, India and conducted in accordance with the provision of Arbitration and Conciliation Act 1996 or any statutory modification or re-enactment thereof. The arbitration proceedings shall be conducted in the English language. Subject to the above, the courts of law at </w:t>
      </w:r>
      <w:r>
        <w:rPr>
          <w:rFonts w:ascii="Candara" w:hAnsi="Candara"/>
          <w:szCs w:val="24"/>
          <w:lang w:val="en-IN"/>
        </w:rPr>
        <w:t>Tamil Nadu</w:t>
      </w:r>
      <w:r w:rsidRPr="00401685">
        <w:rPr>
          <w:rFonts w:ascii="Candara" w:hAnsi="Candara"/>
          <w:szCs w:val="24"/>
        </w:rPr>
        <w:t xml:space="preserve"> alone shall have the jurisdiction in respect of all matters connected with the Contract. The arbitration award shall be final and binding. The Contractor shall not be entitled to suspend the provision of the </w:t>
      </w:r>
      <w:r>
        <w:rPr>
          <w:rFonts w:ascii="Candara" w:hAnsi="Candara"/>
          <w:szCs w:val="24"/>
          <w:lang w:val="en-IN"/>
        </w:rPr>
        <w:t>captioned Project</w:t>
      </w:r>
      <w:r w:rsidRPr="00401685">
        <w:rPr>
          <w:rFonts w:ascii="Candara" w:hAnsi="Candara"/>
          <w:szCs w:val="24"/>
        </w:rPr>
        <w:t xml:space="preserve">, pending resolution of any disputes and shall continue to render the </w:t>
      </w:r>
      <w:r>
        <w:rPr>
          <w:rFonts w:ascii="Candara" w:hAnsi="Candara"/>
          <w:szCs w:val="24"/>
          <w:lang w:val="en-IN"/>
        </w:rPr>
        <w:t>Captioned Project</w:t>
      </w:r>
      <w:r w:rsidRPr="00401685">
        <w:rPr>
          <w:rFonts w:ascii="Candara" w:hAnsi="Candara"/>
          <w:szCs w:val="24"/>
        </w:rPr>
        <w:t xml:space="preserve"> in accordance with the provisions of the contract notwithstanding the existence of any dispute</w:t>
      </w:r>
      <w:r>
        <w:rPr>
          <w:rFonts w:ascii="Candara" w:hAnsi="Candara"/>
          <w:szCs w:val="24"/>
        </w:rPr>
        <w:t xml:space="preserve"> </w:t>
      </w:r>
      <w:r w:rsidRPr="00401685">
        <w:rPr>
          <w:rFonts w:ascii="Candara" w:hAnsi="Candara"/>
          <w:szCs w:val="24"/>
        </w:rPr>
        <w:t xml:space="preserve">between the Contractor and the Bank or the subsistence of any arbitration or other proceedings. </w:t>
      </w:r>
    </w:p>
    <w:p w14:paraId="594C133F" w14:textId="77777777" w:rsidR="00351E6B" w:rsidRPr="00401685" w:rsidRDefault="00351E6B" w:rsidP="00351E6B">
      <w:pPr>
        <w:pStyle w:val="ListParagraph"/>
        <w:widowControl/>
        <w:numPr>
          <w:ilvl w:val="0"/>
          <w:numId w:val="21"/>
        </w:numPr>
        <w:suppressAutoHyphens w:val="0"/>
        <w:spacing w:before="100" w:beforeAutospacing="1" w:after="120"/>
        <w:ind w:left="357" w:right="-279" w:hanging="357"/>
        <w:contextualSpacing w:val="0"/>
        <w:jc w:val="both"/>
        <w:rPr>
          <w:rFonts w:ascii="Candara" w:hAnsi="Candara"/>
          <w:szCs w:val="24"/>
        </w:rPr>
      </w:pPr>
      <w:r w:rsidRPr="00401685">
        <w:rPr>
          <w:rFonts w:ascii="Candara" w:hAnsi="Candara"/>
          <w:szCs w:val="24"/>
        </w:rPr>
        <w:t xml:space="preserve">The contract shall be governed by and construed in accordance with the laws of India and the Courts in </w:t>
      </w:r>
      <w:r>
        <w:rPr>
          <w:rFonts w:ascii="Candara" w:hAnsi="Candara"/>
          <w:szCs w:val="24"/>
        </w:rPr>
        <w:t>Chennai</w:t>
      </w:r>
      <w:r w:rsidRPr="00401685">
        <w:rPr>
          <w:rFonts w:ascii="Candara" w:hAnsi="Candara"/>
          <w:szCs w:val="24"/>
        </w:rPr>
        <w:t xml:space="preserve"> shall have the exclusive jurisdiction to try any suit, proceedings in connection therewith / in that behalf. </w:t>
      </w:r>
    </w:p>
    <w:p w14:paraId="568B432F" w14:textId="77777777" w:rsidR="00351E6B" w:rsidRPr="00401685" w:rsidRDefault="00351E6B" w:rsidP="00351E6B">
      <w:pPr>
        <w:pStyle w:val="ListParagraph"/>
        <w:spacing w:before="100" w:beforeAutospacing="1" w:after="120"/>
        <w:ind w:left="357" w:right="-279"/>
        <w:contextualSpacing w:val="0"/>
        <w:jc w:val="both"/>
        <w:rPr>
          <w:rFonts w:ascii="Candara" w:hAnsi="Candara"/>
          <w:szCs w:val="24"/>
        </w:rPr>
      </w:pPr>
      <w:r w:rsidRPr="00401685">
        <w:rPr>
          <w:rFonts w:ascii="Candara" w:hAnsi="Candara"/>
          <w:szCs w:val="24"/>
        </w:rPr>
        <w:t xml:space="preserve">I/We have read the terms and conditions and are acceptable to me/us. – </w:t>
      </w:r>
    </w:p>
    <w:p w14:paraId="379D401C" w14:textId="77777777" w:rsidR="00351E6B" w:rsidRPr="00401685" w:rsidRDefault="00351E6B" w:rsidP="00351E6B">
      <w:pPr>
        <w:pStyle w:val="ListParagraph"/>
        <w:spacing w:before="100" w:beforeAutospacing="1" w:after="120"/>
        <w:ind w:left="357" w:right="-279"/>
        <w:contextualSpacing w:val="0"/>
        <w:jc w:val="both"/>
        <w:rPr>
          <w:rFonts w:ascii="Candara" w:hAnsi="Candara"/>
          <w:szCs w:val="24"/>
        </w:rPr>
      </w:pPr>
      <w:r w:rsidRPr="00401685">
        <w:rPr>
          <w:rFonts w:ascii="Candara" w:hAnsi="Candara"/>
          <w:szCs w:val="24"/>
        </w:rPr>
        <w:t>Signature of the authorized person:</w:t>
      </w:r>
    </w:p>
    <w:p w14:paraId="26B14A70" w14:textId="77777777" w:rsidR="00351E6B" w:rsidRPr="00401685" w:rsidRDefault="00351E6B" w:rsidP="00351E6B">
      <w:pPr>
        <w:pStyle w:val="ListParagraph"/>
        <w:spacing w:before="100" w:beforeAutospacing="1" w:after="120"/>
        <w:ind w:left="357" w:right="-279"/>
        <w:contextualSpacing w:val="0"/>
        <w:jc w:val="both"/>
        <w:rPr>
          <w:rFonts w:ascii="Candara" w:hAnsi="Candara"/>
          <w:szCs w:val="24"/>
        </w:rPr>
      </w:pPr>
    </w:p>
    <w:p w14:paraId="7A818379" w14:textId="77777777" w:rsidR="00351E6B" w:rsidRPr="00401685" w:rsidRDefault="00351E6B" w:rsidP="00351E6B">
      <w:pPr>
        <w:pStyle w:val="ListParagraph"/>
        <w:spacing w:before="100" w:beforeAutospacing="1" w:after="120"/>
        <w:ind w:left="357" w:right="-279"/>
        <w:contextualSpacing w:val="0"/>
        <w:jc w:val="both"/>
        <w:rPr>
          <w:rFonts w:ascii="Candara" w:hAnsi="Candara"/>
          <w:szCs w:val="24"/>
        </w:rPr>
      </w:pPr>
      <w:r w:rsidRPr="00401685">
        <w:rPr>
          <w:rFonts w:ascii="Candara" w:hAnsi="Candara"/>
          <w:szCs w:val="24"/>
        </w:rPr>
        <w:t>Name of the Signatory (in block capital letters):</w:t>
      </w:r>
    </w:p>
    <w:p w14:paraId="559DC286" w14:textId="77777777" w:rsidR="00351E6B" w:rsidRPr="00401685" w:rsidRDefault="00351E6B" w:rsidP="00351E6B">
      <w:pPr>
        <w:pStyle w:val="ListParagraph"/>
        <w:spacing w:before="100" w:beforeAutospacing="1" w:after="120"/>
        <w:ind w:left="357" w:right="-279"/>
        <w:contextualSpacing w:val="0"/>
        <w:jc w:val="both"/>
        <w:rPr>
          <w:rFonts w:ascii="Candara" w:hAnsi="Candara"/>
          <w:szCs w:val="24"/>
        </w:rPr>
      </w:pPr>
      <w:r w:rsidRPr="00401685">
        <w:rPr>
          <w:rFonts w:ascii="Candara" w:hAnsi="Candara"/>
          <w:szCs w:val="24"/>
        </w:rPr>
        <w:t xml:space="preserve">Date </w:t>
      </w:r>
      <w:r w:rsidRPr="00401685">
        <w:rPr>
          <w:rFonts w:ascii="Candara" w:hAnsi="Candara"/>
          <w:szCs w:val="24"/>
        </w:rPr>
        <w:tab/>
        <w:t>:</w:t>
      </w:r>
    </w:p>
    <w:p w14:paraId="203C7B67" w14:textId="77777777" w:rsidR="00351E6B" w:rsidRDefault="00351E6B" w:rsidP="00351E6B">
      <w:pPr>
        <w:pStyle w:val="ListParagraph"/>
        <w:spacing w:before="100" w:beforeAutospacing="1" w:after="120"/>
        <w:ind w:left="357" w:right="-279"/>
        <w:contextualSpacing w:val="0"/>
        <w:jc w:val="both"/>
        <w:rPr>
          <w:rFonts w:ascii="Candara" w:hAnsi="Candara"/>
          <w:szCs w:val="24"/>
        </w:rPr>
      </w:pPr>
      <w:r w:rsidRPr="00401685">
        <w:rPr>
          <w:rFonts w:ascii="Candara" w:hAnsi="Candara"/>
          <w:szCs w:val="24"/>
        </w:rPr>
        <w:t>Place</w:t>
      </w:r>
      <w:r w:rsidRPr="00401685">
        <w:rPr>
          <w:rFonts w:ascii="Candara" w:hAnsi="Candara"/>
          <w:szCs w:val="24"/>
        </w:rPr>
        <w:tab/>
        <w:t>:</w:t>
      </w:r>
    </w:p>
    <w:p w14:paraId="39D21112" w14:textId="69788F32" w:rsidR="00351E6B" w:rsidRDefault="00351E6B" w:rsidP="00042AE7">
      <w:pPr>
        <w:rPr>
          <w:rFonts w:ascii="Century Gothic" w:hAnsi="Century Gothic"/>
        </w:rPr>
      </w:pPr>
      <w:r>
        <w:rPr>
          <w:rFonts w:ascii="Century Gothic" w:hAnsi="Century Gothic"/>
        </w:rPr>
        <w:br w:type="page"/>
      </w:r>
    </w:p>
    <w:p w14:paraId="511A6DFE" w14:textId="77777777" w:rsidR="00DC49CD" w:rsidRDefault="00DC49CD" w:rsidP="00042AE7">
      <w:pPr>
        <w:rPr>
          <w:rFonts w:ascii="Century Gothic" w:hAnsi="Century Gothic"/>
        </w:rPr>
      </w:pPr>
    </w:p>
    <w:p w14:paraId="13A5EC42" w14:textId="77777777" w:rsidR="008701F0" w:rsidRPr="008701F0" w:rsidRDefault="008701F0" w:rsidP="008701F0">
      <w:pPr>
        <w:pStyle w:val="Title"/>
        <w:pBdr>
          <w:top w:val="single" w:sz="4" w:space="1" w:color="auto"/>
          <w:left w:val="single" w:sz="4" w:space="4" w:color="auto"/>
          <w:bottom w:val="single" w:sz="4" w:space="1" w:color="auto"/>
          <w:right w:val="single" w:sz="4" w:space="4" w:color="auto"/>
        </w:pBdr>
        <w:shd w:val="clear" w:color="auto" w:fill="FDE9D9"/>
        <w:ind w:left="450" w:right="710"/>
        <w:jc w:val="center"/>
        <w:rPr>
          <w:rFonts w:ascii="Candara" w:hAnsi="Candara"/>
          <w:b/>
          <w:color w:val="984806"/>
          <w:sz w:val="28"/>
          <w:szCs w:val="28"/>
        </w:rPr>
      </w:pPr>
      <w:r w:rsidRPr="008701F0">
        <w:rPr>
          <w:rFonts w:ascii="Candara" w:hAnsi="Candara"/>
          <w:b/>
          <w:color w:val="984806"/>
          <w:sz w:val="28"/>
          <w:szCs w:val="28"/>
        </w:rPr>
        <w:t>SPECIAL INSTRUCTIONS TO TENDERERS</w:t>
      </w:r>
    </w:p>
    <w:p w14:paraId="50EA9D36" w14:textId="77777777" w:rsidR="00042AE7" w:rsidRDefault="00042AE7" w:rsidP="00042AE7">
      <w:pPr>
        <w:rPr>
          <w:rFonts w:ascii="Century Gothic" w:hAnsi="Century Gothic"/>
        </w:rPr>
      </w:pPr>
    </w:p>
    <w:p w14:paraId="4AE5BABA" w14:textId="77777777" w:rsidR="00042AE7" w:rsidRPr="005F1AE2" w:rsidRDefault="00042AE7" w:rsidP="00DC49CD">
      <w:pPr>
        <w:pStyle w:val="ListParagraph"/>
        <w:widowControl/>
        <w:numPr>
          <w:ilvl w:val="0"/>
          <w:numId w:val="19"/>
        </w:numPr>
        <w:suppressAutoHyphens w:val="0"/>
        <w:spacing w:after="200" w:line="276" w:lineRule="auto"/>
        <w:ind w:left="-142" w:right="-279" w:firstLine="0"/>
        <w:rPr>
          <w:rFonts w:ascii="Candara" w:hAnsi="Candara"/>
          <w:b/>
          <w:bCs/>
          <w:szCs w:val="24"/>
        </w:rPr>
      </w:pPr>
      <w:r w:rsidRPr="005F1AE2">
        <w:rPr>
          <w:rFonts w:ascii="Candara" w:hAnsi="Candara"/>
          <w:b/>
          <w:bCs/>
          <w:szCs w:val="24"/>
        </w:rPr>
        <w:t>Time of Completion, Extension of Time &amp; Progress Chart</w:t>
      </w:r>
    </w:p>
    <w:p w14:paraId="6A394D94" w14:textId="77777777" w:rsidR="00042AE7" w:rsidRPr="005F1AE2" w:rsidRDefault="00042AE7" w:rsidP="00DC49CD">
      <w:pPr>
        <w:spacing w:after="200"/>
        <w:ind w:left="-142" w:right="-279"/>
        <w:rPr>
          <w:rFonts w:ascii="Candara" w:hAnsi="Candara"/>
          <w:i/>
          <w:iCs/>
          <w:szCs w:val="24"/>
        </w:rPr>
      </w:pPr>
      <w:r w:rsidRPr="005F1AE2">
        <w:rPr>
          <w:rFonts w:ascii="Candara" w:hAnsi="Candara"/>
          <w:i/>
          <w:iCs/>
          <w:szCs w:val="24"/>
        </w:rPr>
        <w:t>Time of Completion: 30 days</w:t>
      </w:r>
    </w:p>
    <w:p w14:paraId="33622911"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The entire work is to be completed in all respects within the stipulated period. The work shall deem to be commenced within fourteen days from the date of work order or date of handing over of site, whichever is later. Time is the essence of the contract and shall be strictly observed by the Contractor.</w:t>
      </w:r>
    </w:p>
    <w:p w14:paraId="57CE4625"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The work shall not be considered as complete until the Employer/ Architects/ PMC have certified in writing that this has been completed and the Defects Liability Period shall commence from the date of such certificate.</w:t>
      </w:r>
    </w:p>
    <w:p w14:paraId="1F65D289" w14:textId="77777777" w:rsidR="00042AE7" w:rsidRPr="005F1AE2" w:rsidRDefault="00042AE7" w:rsidP="00DC49CD">
      <w:pPr>
        <w:spacing w:after="200"/>
        <w:ind w:left="-142" w:right="-279"/>
        <w:rPr>
          <w:rFonts w:ascii="Candara" w:hAnsi="Candara"/>
          <w:i/>
          <w:iCs/>
          <w:szCs w:val="24"/>
        </w:rPr>
      </w:pPr>
      <w:r w:rsidRPr="005F1AE2">
        <w:rPr>
          <w:rFonts w:ascii="Candara" w:hAnsi="Candara"/>
          <w:i/>
          <w:iCs/>
          <w:szCs w:val="24"/>
        </w:rPr>
        <w:t xml:space="preserve">Extension of Time: </w:t>
      </w:r>
    </w:p>
    <w:p w14:paraId="204A8420"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If in the opinion of the Employer/ Architects/ PMC the works be delayed (a) by  reason of any exceptionally inclement weather, or (b)  by reason of instructions from the Employer in consequence of proceedings taken or threatened by or disputes, with adjoining or neighboring owners or (c) by the works, or delay, of other Contractors or tradesmen engaged or nominated by the Employer and not referred to in the specification or (d) by reason of authorized extra and additions or (e) by reason of any combination of workmen or strikes or lock-out affecting any of the building trades of (1) from other causes which the Employer may consider being beyond the control of the Contractor, the Employer at the completion of the time allowed for the contract shall make fair and reasonable extension of time for completion in respect there for.  In the event of the Employer failing to give possession of the site upon the day specified above, the time of completion shall be extended suitably.</w:t>
      </w:r>
    </w:p>
    <w:p w14:paraId="65BB757F"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 xml:space="preserve">In case of such strikes or lockouts, as are referred to above, the Contractor shall, immediately give the Employer, written notice thereof. Nevertheless the Contractor shall use his best endeavors all that to prevent delay and shall do all that may be reasonably required to the satisfaction of the Employer to proceed with the works and on his doing so that  it will be  ground of consideration by the Employer for </w:t>
      </w:r>
      <w:proofErr w:type="spellStart"/>
      <w:r w:rsidRPr="005F1AE2">
        <w:rPr>
          <w:rFonts w:ascii="Candara" w:hAnsi="Candara"/>
          <w:szCs w:val="24"/>
        </w:rPr>
        <w:t>a</w:t>
      </w:r>
      <w:proofErr w:type="spellEnd"/>
      <w:r w:rsidRPr="005F1AE2">
        <w:rPr>
          <w:rFonts w:ascii="Candara" w:hAnsi="Candara"/>
          <w:szCs w:val="24"/>
        </w:rPr>
        <w:t xml:space="preserve"> extension of time as above provided.  the decision of the Employer as to the period to be allowed for an extension of time for completion hereunder (which decision shall be final and binding on the Contractor) shall be promulgated at the conclusion of such strike or lock-out and the Employer shall then, in the event of an extension being granted, determine and declare the final completion date.  The provision in clause 15 with respect to payment of compensation for delay shall in such case, be read and construed as if the extended dated fixed by the Employer were substituted for and the damage shall be deducted accordingly.</w:t>
      </w:r>
    </w:p>
    <w:p w14:paraId="639779FA" w14:textId="77777777" w:rsidR="00042AE7" w:rsidRPr="005F1AE2" w:rsidRDefault="00042AE7" w:rsidP="00DC49CD">
      <w:pPr>
        <w:ind w:left="-142" w:right="-279"/>
        <w:rPr>
          <w:rFonts w:ascii="Candara" w:hAnsi="Candara"/>
          <w:i/>
          <w:iCs/>
          <w:szCs w:val="24"/>
        </w:rPr>
      </w:pPr>
      <w:r w:rsidRPr="005F1AE2">
        <w:rPr>
          <w:rFonts w:ascii="Candara" w:hAnsi="Candara"/>
          <w:i/>
          <w:iCs/>
          <w:szCs w:val="24"/>
        </w:rPr>
        <w:t xml:space="preserve">Progress of Work: </w:t>
      </w:r>
    </w:p>
    <w:p w14:paraId="452F5ACA" w14:textId="77777777" w:rsidR="00042AE7" w:rsidRPr="005F1AE2" w:rsidRDefault="00042AE7" w:rsidP="00DC49CD">
      <w:pPr>
        <w:ind w:left="-142" w:right="-279"/>
        <w:jc w:val="both"/>
        <w:rPr>
          <w:rFonts w:ascii="Candara" w:hAnsi="Candara"/>
          <w:szCs w:val="24"/>
        </w:rPr>
      </w:pPr>
      <w:r w:rsidRPr="005F1AE2">
        <w:rPr>
          <w:rFonts w:ascii="Candara" w:hAnsi="Candara"/>
          <w:szCs w:val="24"/>
        </w:rPr>
        <w:t xml:space="preserve">During the period of construction, the Contractor shall maintain proportionate progress on the basis of a </w:t>
      </w:r>
      <w:proofErr w:type="spellStart"/>
      <w:r w:rsidRPr="005F1AE2">
        <w:rPr>
          <w:rFonts w:ascii="Candara" w:hAnsi="Candara"/>
          <w:szCs w:val="24"/>
        </w:rPr>
        <w:t>Programme</w:t>
      </w:r>
      <w:proofErr w:type="spellEnd"/>
      <w:r w:rsidRPr="005F1AE2">
        <w:rPr>
          <w:rFonts w:ascii="Candara" w:hAnsi="Candara"/>
          <w:szCs w:val="24"/>
        </w:rPr>
        <w:t xml:space="preserve"> Chart submitted by the Contractor immediately before commencement of work and agreed to by the Employer / Architects/ PMC.  Contractor should also include planning </w:t>
      </w:r>
      <w:r w:rsidRPr="005F1AE2">
        <w:rPr>
          <w:rFonts w:ascii="Candara" w:hAnsi="Candara"/>
          <w:szCs w:val="24"/>
        </w:rPr>
        <w:lastRenderedPageBreak/>
        <w:t xml:space="preserve">for procurement of scarce material well in advance and reflect the same in the </w:t>
      </w:r>
      <w:proofErr w:type="spellStart"/>
      <w:r w:rsidRPr="005F1AE2">
        <w:rPr>
          <w:rFonts w:ascii="Candara" w:hAnsi="Candara"/>
          <w:szCs w:val="24"/>
        </w:rPr>
        <w:t>Programme</w:t>
      </w:r>
      <w:proofErr w:type="spellEnd"/>
      <w:r w:rsidRPr="005F1AE2">
        <w:rPr>
          <w:rFonts w:ascii="Candara" w:hAnsi="Candara"/>
          <w:szCs w:val="24"/>
        </w:rPr>
        <w:t xml:space="preserve"> Chart so that there is no delay in completion of the project.</w:t>
      </w:r>
    </w:p>
    <w:p w14:paraId="44BAD199" w14:textId="77777777" w:rsidR="00042AE7" w:rsidRPr="005F1AE2" w:rsidRDefault="00042AE7" w:rsidP="00DC49CD">
      <w:pPr>
        <w:ind w:left="-142" w:right="-279"/>
        <w:jc w:val="both"/>
        <w:rPr>
          <w:rFonts w:ascii="Candara" w:hAnsi="Candara"/>
          <w:szCs w:val="24"/>
        </w:rPr>
      </w:pPr>
    </w:p>
    <w:p w14:paraId="4E07A8BB" w14:textId="77777777" w:rsidR="00042AE7" w:rsidRPr="005F1AE2" w:rsidRDefault="00042AE7" w:rsidP="00DC49CD">
      <w:pPr>
        <w:pStyle w:val="ListParagraph"/>
        <w:widowControl/>
        <w:numPr>
          <w:ilvl w:val="0"/>
          <w:numId w:val="19"/>
        </w:numPr>
        <w:suppressAutoHyphens w:val="0"/>
        <w:spacing w:after="200" w:line="276" w:lineRule="auto"/>
        <w:ind w:left="-142" w:right="-279" w:firstLine="0"/>
        <w:contextualSpacing w:val="0"/>
        <w:rPr>
          <w:rFonts w:ascii="Candara" w:hAnsi="Candara"/>
          <w:b/>
          <w:bCs/>
          <w:szCs w:val="24"/>
        </w:rPr>
      </w:pPr>
      <w:r w:rsidRPr="005F1AE2">
        <w:rPr>
          <w:rFonts w:ascii="Candara" w:hAnsi="Candara"/>
          <w:b/>
          <w:bCs/>
          <w:szCs w:val="24"/>
        </w:rPr>
        <w:t>Defects Liability Period (DLP)</w:t>
      </w:r>
    </w:p>
    <w:p w14:paraId="16E0F915" w14:textId="77777777" w:rsidR="00042AE7" w:rsidRPr="005F1AE2" w:rsidRDefault="00042AE7" w:rsidP="00DC49CD">
      <w:pPr>
        <w:pStyle w:val="ListParagraph"/>
        <w:spacing w:after="120"/>
        <w:ind w:left="-142" w:right="-279"/>
        <w:contextualSpacing w:val="0"/>
        <w:jc w:val="both"/>
        <w:rPr>
          <w:rFonts w:ascii="Candara" w:hAnsi="Candara"/>
          <w:szCs w:val="24"/>
        </w:rPr>
      </w:pPr>
      <w:r w:rsidRPr="005F1AE2">
        <w:rPr>
          <w:rFonts w:ascii="Candara" w:hAnsi="Candara"/>
          <w:szCs w:val="24"/>
        </w:rPr>
        <w:t xml:space="preserve">The DLP shall be for a period of two year which shall commence from the certified date of Virtual Completion issued by the  Bank.  </w:t>
      </w:r>
    </w:p>
    <w:p w14:paraId="4FC06ABA" w14:textId="77777777" w:rsidR="00042AE7" w:rsidRPr="005F1AE2" w:rsidRDefault="00042AE7" w:rsidP="00DC49CD">
      <w:pPr>
        <w:pStyle w:val="ListParagraph"/>
        <w:spacing w:after="120"/>
        <w:ind w:left="-142" w:right="-279"/>
        <w:contextualSpacing w:val="0"/>
        <w:jc w:val="both"/>
        <w:rPr>
          <w:rFonts w:ascii="Candara" w:hAnsi="Candara"/>
          <w:szCs w:val="24"/>
        </w:rPr>
      </w:pPr>
      <w:r w:rsidRPr="005F1AE2">
        <w:rPr>
          <w:rFonts w:ascii="Candara" w:hAnsi="Candara"/>
          <w:szCs w:val="24"/>
        </w:rPr>
        <w:t>Warranty Period :</w:t>
      </w:r>
    </w:p>
    <w:p w14:paraId="23CB4214" w14:textId="77777777" w:rsidR="00042AE7" w:rsidRPr="005F1AE2" w:rsidRDefault="00042AE7" w:rsidP="00DC49CD">
      <w:pPr>
        <w:pStyle w:val="ListParagraph"/>
        <w:spacing w:after="120"/>
        <w:ind w:left="-142" w:right="-279"/>
        <w:contextualSpacing w:val="0"/>
        <w:jc w:val="both"/>
        <w:rPr>
          <w:rFonts w:ascii="Candara" w:hAnsi="Candara"/>
          <w:szCs w:val="24"/>
        </w:rPr>
      </w:pPr>
      <w:r w:rsidRPr="005F1AE2">
        <w:rPr>
          <w:rFonts w:ascii="Candara" w:hAnsi="Candara"/>
          <w:szCs w:val="24"/>
        </w:rPr>
        <w:t>LED : 5 Years</w:t>
      </w:r>
    </w:p>
    <w:p w14:paraId="47B2D14E" w14:textId="77777777" w:rsidR="00042AE7" w:rsidRPr="005F1AE2" w:rsidRDefault="00042AE7" w:rsidP="00DC49CD">
      <w:pPr>
        <w:pStyle w:val="ListParagraph"/>
        <w:spacing w:after="120"/>
        <w:ind w:left="-142" w:right="-279"/>
        <w:contextualSpacing w:val="0"/>
        <w:jc w:val="both"/>
        <w:rPr>
          <w:rFonts w:ascii="Candara" w:hAnsi="Candara"/>
          <w:szCs w:val="24"/>
        </w:rPr>
      </w:pPr>
      <w:r>
        <w:rPr>
          <w:rFonts w:ascii="Candara" w:hAnsi="Candara"/>
          <w:szCs w:val="24"/>
        </w:rPr>
        <w:t xml:space="preserve">Controller / </w:t>
      </w:r>
      <w:r w:rsidRPr="005F1AE2">
        <w:rPr>
          <w:rFonts w:ascii="Candara" w:hAnsi="Candara"/>
          <w:szCs w:val="24"/>
        </w:rPr>
        <w:t>Driver / Transformer : 2 Years</w:t>
      </w:r>
    </w:p>
    <w:p w14:paraId="32148796" w14:textId="77777777" w:rsidR="00042AE7" w:rsidRPr="005F1AE2" w:rsidRDefault="00042AE7" w:rsidP="00DC49CD">
      <w:pPr>
        <w:pStyle w:val="ListParagraph"/>
        <w:widowControl/>
        <w:numPr>
          <w:ilvl w:val="0"/>
          <w:numId w:val="19"/>
        </w:numPr>
        <w:suppressAutoHyphens w:val="0"/>
        <w:spacing w:after="200" w:line="276" w:lineRule="auto"/>
        <w:ind w:left="-142" w:right="-279" w:firstLine="0"/>
        <w:contextualSpacing w:val="0"/>
        <w:rPr>
          <w:rFonts w:ascii="Candara" w:hAnsi="Candara"/>
          <w:b/>
          <w:bCs/>
          <w:szCs w:val="24"/>
        </w:rPr>
      </w:pPr>
      <w:r w:rsidRPr="005F1AE2">
        <w:rPr>
          <w:rFonts w:ascii="Candara" w:hAnsi="Candara"/>
          <w:b/>
          <w:bCs/>
          <w:szCs w:val="24"/>
          <w:lang w:val="en-IN"/>
        </w:rPr>
        <w:t xml:space="preserve">Mobilization and </w:t>
      </w:r>
      <w:r w:rsidRPr="005F1AE2">
        <w:rPr>
          <w:rFonts w:ascii="Candara" w:hAnsi="Candara"/>
          <w:b/>
          <w:bCs/>
          <w:szCs w:val="24"/>
        </w:rPr>
        <w:t>Date of Commencement</w:t>
      </w:r>
    </w:p>
    <w:p w14:paraId="58A24EB2"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The date of commencement shall be either 14 Days from the date on which the acceptance letter is issued to the Contractor or the date, on which Contractor is instructed to take possession of the site, whichever is later.</w:t>
      </w:r>
      <w:r w:rsidRPr="005F1AE2">
        <w:rPr>
          <w:rFonts w:ascii="Candara" w:hAnsi="Candara"/>
          <w:szCs w:val="24"/>
          <w:lang w:val="en-IN"/>
        </w:rPr>
        <w:t xml:space="preserve"> The contractor shall mobilize all men and material required for start of work at site including setting up site office etc. that may be necessary for smooth completion of project, within the said period.</w:t>
      </w:r>
    </w:p>
    <w:p w14:paraId="65B1EE42" w14:textId="77777777" w:rsidR="00042AE7" w:rsidRPr="005F1AE2" w:rsidRDefault="00042AE7" w:rsidP="00DC49CD">
      <w:pPr>
        <w:spacing w:after="200"/>
        <w:ind w:left="-142" w:right="-279"/>
        <w:rPr>
          <w:rFonts w:ascii="Candara" w:hAnsi="Candara"/>
          <w:i/>
          <w:iCs/>
          <w:szCs w:val="24"/>
        </w:rPr>
      </w:pPr>
      <w:r w:rsidRPr="005F1AE2">
        <w:rPr>
          <w:rFonts w:ascii="Candara" w:hAnsi="Candara"/>
          <w:i/>
          <w:iCs/>
          <w:szCs w:val="24"/>
        </w:rPr>
        <w:t>Mobilization Advance:</w:t>
      </w:r>
    </w:p>
    <w:p w14:paraId="760E53E2" w14:textId="77777777" w:rsidR="00042AE7" w:rsidRPr="005F1AE2" w:rsidRDefault="00042AE7" w:rsidP="00DC49CD">
      <w:pPr>
        <w:pStyle w:val="ListParagraph"/>
        <w:ind w:left="-142" w:right="-279"/>
        <w:contextualSpacing w:val="0"/>
        <w:jc w:val="both"/>
        <w:rPr>
          <w:rFonts w:ascii="Candara" w:hAnsi="Candara"/>
          <w:szCs w:val="24"/>
        </w:rPr>
      </w:pPr>
      <w:r w:rsidRPr="005F1AE2">
        <w:rPr>
          <w:rFonts w:ascii="Candara" w:hAnsi="Candara"/>
          <w:b/>
          <w:bCs/>
          <w:szCs w:val="24"/>
          <w:lang w:val="en-IN"/>
        </w:rPr>
        <w:t>No</w:t>
      </w:r>
      <w:r w:rsidRPr="005F1AE2">
        <w:rPr>
          <w:rFonts w:ascii="Candara" w:hAnsi="Candara"/>
          <w:szCs w:val="24"/>
          <w:lang w:val="en-IN"/>
        </w:rPr>
        <w:t xml:space="preserve"> mobilization advance would be provided for the work. The successful contractor shall do all financial planning necessary for execution of works, accordingly.</w:t>
      </w:r>
    </w:p>
    <w:p w14:paraId="1EB4F340"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 xml:space="preserve">  </w:t>
      </w:r>
    </w:p>
    <w:p w14:paraId="1EE49254" w14:textId="77777777" w:rsidR="00042AE7" w:rsidRPr="005F1AE2" w:rsidRDefault="00042AE7" w:rsidP="00DC49CD">
      <w:pPr>
        <w:pStyle w:val="ListParagraph"/>
        <w:widowControl/>
        <w:numPr>
          <w:ilvl w:val="0"/>
          <w:numId w:val="19"/>
        </w:numPr>
        <w:suppressAutoHyphens w:val="0"/>
        <w:spacing w:after="200" w:line="276" w:lineRule="auto"/>
        <w:ind w:left="-142" w:right="-279" w:firstLine="0"/>
        <w:contextualSpacing w:val="0"/>
        <w:rPr>
          <w:rFonts w:ascii="Candara" w:hAnsi="Candara"/>
          <w:b/>
          <w:bCs/>
          <w:szCs w:val="24"/>
        </w:rPr>
      </w:pPr>
      <w:r w:rsidRPr="005F1AE2">
        <w:rPr>
          <w:rFonts w:ascii="Candara" w:hAnsi="Candara"/>
          <w:b/>
          <w:bCs/>
          <w:szCs w:val="24"/>
        </w:rPr>
        <w:t>Date of Completion</w:t>
      </w:r>
    </w:p>
    <w:p w14:paraId="41CE5D35"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Date of completion shall be arrived at after adding the time allowed for the execution of the work to the date of work order.</w:t>
      </w:r>
    </w:p>
    <w:p w14:paraId="24DA990A" w14:textId="77777777" w:rsidR="00042AE7" w:rsidRPr="005F1AE2" w:rsidRDefault="00042AE7" w:rsidP="00DC49CD">
      <w:pPr>
        <w:pStyle w:val="ListParagraph"/>
        <w:widowControl/>
        <w:numPr>
          <w:ilvl w:val="0"/>
          <w:numId w:val="19"/>
        </w:numPr>
        <w:suppressAutoHyphens w:val="0"/>
        <w:spacing w:after="200" w:line="276" w:lineRule="auto"/>
        <w:ind w:left="-142" w:right="-279" w:firstLine="0"/>
        <w:contextualSpacing w:val="0"/>
        <w:rPr>
          <w:rFonts w:ascii="Candara" w:hAnsi="Candara"/>
          <w:b/>
          <w:bCs/>
          <w:szCs w:val="24"/>
        </w:rPr>
      </w:pPr>
      <w:r w:rsidRPr="005F1AE2">
        <w:rPr>
          <w:rFonts w:ascii="Candara" w:hAnsi="Candara"/>
          <w:b/>
          <w:bCs/>
          <w:szCs w:val="24"/>
        </w:rPr>
        <w:t>Compensation for Delay (LD)</w:t>
      </w:r>
    </w:p>
    <w:p w14:paraId="712DE5DA"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The quantum of LD per week of delay, applicable for this work shall be 0.5 % of the tender amount shown in the tender, per week delay and subject to the total amount of damages not exceeding 5 % of the Contract price.</w:t>
      </w:r>
    </w:p>
    <w:p w14:paraId="08D7D881" w14:textId="77777777" w:rsidR="00042AE7" w:rsidRPr="005F1AE2" w:rsidRDefault="00042AE7" w:rsidP="00DC49CD">
      <w:pPr>
        <w:pStyle w:val="ListParagraph"/>
        <w:widowControl/>
        <w:numPr>
          <w:ilvl w:val="0"/>
          <w:numId w:val="19"/>
        </w:numPr>
        <w:suppressAutoHyphens w:val="0"/>
        <w:spacing w:line="276" w:lineRule="auto"/>
        <w:ind w:left="-142" w:right="-279" w:firstLine="0"/>
        <w:contextualSpacing w:val="0"/>
        <w:rPr>
          <w:rFonts w:ascii="Candara" w:hAnsi="Candara"/>
          <w:b/>
          <w:bCs/>
          <w:szCs w:val="24"/>
        </w:rPr>
      </w:pPr>
      <w:r w:rsidRPr="005F1AE2">
        <w:rPr>
          <w:rFonts w:ascii="Candara" w:hAnsi="Candara"/>
          <w:b/>
          <w:bCs/>
          <w:szCs w:val="24"/>
        </w:rPr>
        <w:t>Total Security Deposit</w:t>
      </w:r>
    </w:p>
    <w:p w14:paraId="5B998D86" w14:textId="77777777" w:rsidR="00042AE7" w:rsidRPr="005F1AE2" w:rsidRDefault="00042AE7" w:rsidP="00DC49CD">
      <w:pPr>
        <w:ind w:left="-142" w:right="-279"/>
        <w:jc w:val="both"/>
        <w:rPr>
          <w:rFonts w:ascii="Candara" w:hAnsi="Candara"/>
          <w:szCs w:val="24"/>
        </w:rPr>
      </w:pPr>
      <w:r w:rsidRPr="005F1AE2">
        <w:rPr>
          <w:rFonts w:ascii="Candara" w:hAnsi="Candara"/>
          <w:szCs w:val="24"/>
        </w:rPr>
        <w:t>Total Security Deposit shall comprise of</w:t>
      </w:r>
    </w:p>
    <w:p w14:paraId="2CD74484" w14:textId="77777777" w:rsidR="00042AE7" w:rsidRPr="005F1AE2" w:rsidRDefault="00042AE7" w:rsidP="00DC49CD">
      <w:pPr>
        <w:pStyle w:val="ListParagraph"/>
        <w:widowControl/>
        <w:numPr>
          <w:ilvl w:val="0"/>
          <w:numId w:val="20"/>
        </w:numPr>
        <w:suppressAutoHyphens w:val="0"/>
        <w:spacing w:line="276" w:lineRule="auto"/>
        <w:ind w:left="-142" w:right="-279" w:firstLine="0"/>
        <w:jc w:val="both"/>
        <w:rPr>
          <w:rFonts w:ascii="Candara" w:hAnsi="Candara"/>
          <w:szCs w:val="24"/>
        </w:rPr>
      </w:pPr>
      <w:r w:rsidRPr="005F1AE2">
        <w:rPr>
          <w:rFonts w:ascii="Candara" w:hAnsi="Candara"/>
          <w:szCs w:val="24"/>
        </w:rPr>
        <w:t>Earnest Money Deposit</w:t>
      </w:r>
    </w:p>
    <w:p w14:paraId="596C58F0" w14:textId="77777777" w:rsidR="00042AE7" w:rsidRPr="005F1AE2" w:rsidRDefault="00042AE7" w:rsidP="00DC49CD">
      <w:pPr>
        <w:pStyle w:val="ListParagraph"/>
        <w:widowControl/>
        <w:numPr>
          <w:ilvl w:val="0"/>
          <w:numId w:val="20"/>
        </w:numPr>
        <w:suppressAutoHyphens w:val="0"/>
        <w:spacing w:after="200" w:line="276" w:lineRule="auto"/>
        <w:ind w:left="-142" w:right="-279" w:firstLine="0"/>
        <w:jc w:val="both"/>
        <w:rPr>
          <w:rFonts w:ascii="Candara" w:hAnsi="Candara"/>
          <w:szCs w:val="24"/>
        </w:rPr>
      </w:pPr>
      <w:r w:rsidRPr="005F1AE2">
        <w:rPr>
          <w:rFonts w:ascii="Candara" w:hAnsi="Candara"/>
          <w:szCs w:val="24"/>
        </w:rPr>
        <w:t>Initial Security Deposit</w:t>
      </w:r>
    </w:p>
    <w:p w14:paraId="2C9CD8FD" w14:textId="77777777" w:rsidR="00042AE7" w:rsidRPr="005F1AE2" w:rsidRDefault="00042AE7" w:rsidP="00DC49CD">
      <w:pPr>
        <w:pStyle w:val="ListParagraph"/>
        <w:widowControl/>
        <w:numPr>
          <w:ilvl w:val="0"/>
          <w:numId w:val="20"/>
        </w:numPr>
        <w:suppressAutoHyphens w:val="0"/>
        <w:spacing w:after="200" w:line="276" w:lineRule="auto"/>
        <w:ind w:left="-142" w:right="-279" w:firstLine="0"/>
        <w:jc w:val="both"/>
        <w:rPr>
          <w:rFonts w:ascii="Candara" w:hAnsi="Candara"/>
          <w:szCs w:val="24"/>
        </w:rPr>
      </w:pPr>
      <w:r w:rsidRPr="005F1AE2">
        <w:rPr>
          <w:rFonts w:ascii="Candara" w:hAnsi="Candara"/>
          <w:szCs w:val="24"/>
        </w:rPr>
        <w:t>Retention Money</w:t>
      </w:r>
    </w:p>
    <w:p w14:paraId="183D27AC" w14:textId="77777777" w:rsidR="00042AE7" w:rsidRPr="005F1AE2" w:rsidRDefault="00042AE7" w:rsidP="00DC49CD">
      <w:pPr>
        <w:spacing w:after="120"/>
        <w:ind w:left="-142" w:right="-279"/>
        <w:jc w:val="both"/>
        <w:rPr>
          <w:rFonts w:ascii="Candara" w:hAnsi="Candara"/>
          <w:i/>
          <w:szCs w:val="24"/>
        </w:rPr>
      </w:pPr>
      <w:r w:rsidRPr="005F1AE2">
        <w:rPr>
          <w:rFonts w:ascii="Candara" w:hAnsi="Candara"/>
          <w:i/>
          <w:szCs w:val="24"/>
        </w:rPr>
        <w:t>Retention Money</w:t>
      </w:r>
    </w:p>
    <w:p w14:paraId="7D27A914" w14:textId="77777777" w:rsidR="00042AE7" w:rsidRPr="005F1AE2" w:rsidRDefault="00042AE7" w:rsidP="00DC49CD">
      <w:pPr>
        <w:ind w:left="-142" w:right="-279"/>
        <w:jc w:val="both"/>
        <w:rPr>
          <w:rFonts w:ascii="Candara" w:hAnsi="Candara"/>
          <w:szCs w:val="24"/>
        </w:rPr>
      </w:pPr>
      <w:r w:rsidRPr="005F1AE2">
        <w:rPr>
          <w:rFonts w:ascii="Candara" w:hAnsi="Candara"/>
          <w:szCs w:val="24"/>
        </w:rPr>
        <w:t xml:space="preserve">The retention percentage (i.e. deduction from interim bill) shall be 5% of the gross value of each interim bill. The maximum amount of retention money shall be the balance amount of the Total Security Deposit. 50% of the retention amount will be refunded to the Contractor on completion </w:t>
      </w:r>
      <w:r w:rsidRPr="005F1AE2">
        <w:rPr>
          <w:rFonts w:ascii="Candara" w:hAnsi="Candara"/>
          <w:szCs w:val="24"/>
        </w:rPr>
        <w:lastRenderedPageBreak/>
        <w:t>subject to the following:</w:t>
      </w:r>
    </w:p>
    <w:p w14:paraId="758E5BEC" w14:textId="77777777" w:rsidR="00042AE7" w:rsidRPr="005F1AE2" w:rsidRDefault="00042AE7" w:rsidP="00DC49CD">
      <w:pPr>
        <w:widowControl/>
        <w:numPr>
          <w:ilvl w:val="0"/>
          <w:numId w:val="18"/>
        </w:numPr>
        <w:tabs>
          <w:tab w:val="clear" w:pos="720"/>
          <w:tab w:val="num" w:pos="1134"/>
        </w:tabs>
        <w:suppressAutoHyphens w:val="0"/>
        <w:ind w:left="-142" w:right="-279" w:firstLine="0"/>
        <w:jc w:val="both"/>
        <w:rPr>
          <w:rFonts w:ascii="Candara" w:hAnsi="Candara"/>
          <w:szCs w:val="24"/>
        </w:rPr>
      </w:pPr>
      <w:r w:rsidRPr="005F1AE2">
        <w:rPr>
          <w:rFonts w:ascii="Candara" w:hAnsi="Candara"/>
          <w:szCs w:val="24"/>
        </w:rPr>
        <w:t xml:space="preserve">Contractor’s removal of his materials, equipment, </w:t>
      </w:r>
      <w:proofErr w:type="spellStart"/>
      <w:r w:rsidRPr="005F1AE2">
        <w:rPr>
          <w:rFonts w:ascii="Candara" w:hAnsi="Candara"/>
          <w:szCs w:val="24"/>
        </w:rPr>
        <w:t>labour</w:t>
      </w:r>
      <w:proofErr w:type="spellEnd"/>
      <w:r w:rsidRPr="005F1AE2">
        <w:rPr>
          <w:rFonts w:ascii="Candara" w:hAnsi="Candara"/>
          <w:szCs w:val="24"/>
        </w:rPr>
        <w:t xml:space="preserve"> force, temporary sheds/ stores etc., from the site  (excepting for a small presence required if any for the Defect Liability Period and approved by the Bank)</w:t>
      </w:r>
    </w:p>
    <w:p w14:paraId="71697015"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The remaining 50% of the amount may be refunded after the end of defects liability and plus 3 years of AMC period provided he has satisfactorily carried out all the works and attended to all defects in accordance with the conditions of the Contract, including site clearance.</w:t>
      </w:r>
    </w:p>
    <w:p w14:paraId="74FDBF80"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ab/>
      </w:r>
    </w:p>
    <w:p w14:paraId="45A884AA" w14:textId="77777777" w:rsidR="00042AE7" w:rsidRPr="005F1AE2" w:rsidRDefault="00042AE7" w:rsidP="00DC49CD">
      <w:pPr>
        <w:pStyle w:val="ListParagraph"/>
        <w:widowControl/>
        <w:numPr>
          <w:ilvl w:val="0"/>
          <w:numId w:val="19"/>
        </w:numPr>
        <w:suppressAutoHyphens w:val="0"/>
        <w:spacing w:after="120" w:line="276" w:lineRule="auto"/>
        <w:ind w:left="-142" w:right="-279" w:firstLine="0"/>
        <w:contextualSpacing w:val="0"/>
        <w:jc w:val="both"/>
        <w:rPr>
          <w:rFonts w:ascii="Candara" w:hAnsi="Candara"/>
          <w:b/>
          <w:bCs/>
          <w:szCs w:val="24"/>
        </w:rPr>
      </w:pPr>
      <w:r w:rsidRPr="005F1AE2">
        <w:rPr>
          <w:rFonts w:ascii="Candara" w:hAnsi="Candara"/>
          <w:b/>
          <w:bCs/>
          <w:szCs w:val="24"/>
        </w:rPr>
        <w:t>Contractor to provide everything</w:t>
      </w:r>
      <w:r>
        <w:rPr>
          <w:rFonts w:ascii="Candara" w:hAnsi="Candara"/>
          <w:b/>
          <w:bCs/>
          <w:szCs w:val="24"/>
        </w:rPr>
        <w:t>:</w:t>
      </w:r>
    </w:p>
    <w:p w14:paraId="6CF64EA3" w14:textId="77777777" w:rsidR="00042AE7" w:rsidRPr="005F1AE2" w:rsidRDefault="00042AE7" w:rsidP="00DC49CD">
      <w:pPr>
        <w:ind w:left="-142" w:right="-279"/>
        <w:jc w:val="both"/>
        <w:rPr>
          <w:rFonts w:ascii="Candara" w:hAnsi="Candara"/>
          <w:szCs w:val="24"/>
        </w:rPr>
      </w:pPr>
      <w:r w:rsidRPr="005F1AE2">
        <w:rPr>
          <w:rFonts w:ascii="Candara" w:hAnsi="Candara"/>
          <w:szCs w:val="24"/>
        </w:rPr>
        <w:t>The Contractor shall provide everything necessary for the proper execution of the  work according to the intent and meaning of the drawings, schedule of quantities and specifications taken together whether the same may or may not be particularly shown or described therein provided that the same can reasonably be inferred there from and if the Contractor finds any discrepancies therein he shall immediately and in writing, refer the same of the Employer/ Architects/ PMC whose decision shall be final and binding.</w:t>
      </w:r>
    </w:p>
    <w:p w14:paraId="4033BE19" w14:textId="77777777" w:rsidR="00042AE7" w:rsidRPr="005F1AE2" w:rsidRDefault="00042AE7" w:rsidP="00DC49CD">
      <w:pPr>
        <w:ind w:left="-142" w:right="-279"/>
        <w:jc w:val="both"/>
        <w:rPr>
          <w:rFonts w:ascii="Candara" w:hAnsi="Candara"/>
          <w:szCs w:val="24"/>
        </w:rPr>
      </w:pPr>
    </w:p>
    <w:p w14:paraId="1C109ABA" w14:textId="77777777" w:rsidR="00042AE7" w:rsidRPr="005F1AE2" w:rsidRDefault="00042AE7" w:rsidP="00DC49CD">
      <w:pPr>
        <w:ind w:left="-142" w:right="-279"/>
        <w:jc w:val="both"/>
        <w:rPr>
          <w:rFonts w:ascii="Candara" w:hAnsi="Candara"/>
          <w:szCs w:val="24"/>
        </w:rPr>
      </w:pPr>
      <w:r w:rsidRPr="005F1AE2">
        <w:rPr>
          <w:rFonts w:ascii="Candara" w:hAnsi="Candara"/>
          <w:szCs w:val="24"/>
        </w:rPr>
        <w:t xml:space="preserve">The Electricity will be provided free of cost for carry out the works in Bank premises. </w:t>
      </w:r>
    </w:p>
    <w:p w14:paraId="440C9CA6" w14:textId="77777777" w:rsidR="00042AE7" w:rsidRPr="005F1AE2" w:rsidRDefault="00042AE7" w:rsidP="00DC49CD">
      <w:pPr>
        <w:ind w:left="-142" w:right="-279"/>
        <w:jc w:val="both"/>
        <w:rPr>
          <w:rFonts w:ascii="Candara" w:hAnsi="Candara"/>
          <w:szCs w:val="24"/>
        </w:rPr>
      </w:pPr>
    </w:p>
    <w:p w14:paraId="32E2664B" w14:textId="77777777" w:rsidR="00042AE7" w:rsidRPr="005F1AE2" w:rsidRDefault="00042AE7" w:rsidP="00DC49CD">
      <w:pPr>
        <w:ind w:left="-142" w:right="-279"/>
        <w:jc w:val="both"/>
        <w:rPr>
          <w:rFonts w:ascii="Candara" w:hAnsi="Candara"/>
          <w:szCs w:val="24"/>
        </w:rPr>
      </w:pPr>
      <w:r w:rsidRPr="005F1AE2">
        <w:rPr>
          <w:rFonts w:ascii="Candara" w:hAnsi="Candara"/>
          <w:szCs w:val="24"/>
        </w:rPr>
        <w:t xml:space="preserve">The rates quoted against individual items will be inclusive of everything necessary to complete the said items of work within the contemplation of the contract, and beyond the unit price no extra payment will be allowed for incidental or contingent work, </w:t>
      </w:r>
      <w:proofErr w:type="spellStart"/>
      <w:r w:rsidRPr="005F1AE2">
        <w:rPr>
          <w:rFonts w:ascii="Candara" w:hAnsi="Candara"/>
          <w:szCs w:val="24"/>
        </w:rPr>
        <w:t>labour</w:t>
      </w:r>
      <w:proofErr w:type="spellEnd"/>
      <w:r w:rsidRPr="005F1AE2">
        <w:rPr>
          <w:rFonts w:ascii="Candara" w:hAnsi="Candara"/>
          <w:szCs w:val="24"/>
        </w:rPr>
        <w:t xml:space="preserve"> and/or materials inclusive of all taxes and ~ duties whatsoever except for specific items, if any, stipulated in the tender documents. </w:t>
      </w:r>
    </w:p>
    <w:p w14:paraId="327B2ADB" w14:textId="77777777" w:rsidR="00042AE7" w:rsidRPr="005F1AE2" w:rsidRDefault="00042AE7" w:rsidP="00DC49CD">
      <w:pPr>
        <w:ind w:left="-142" w:right="-279"/>
        <w:jc w:val="both"/>
        <w:rPr>
          <w:rFonts w:ascii="Candara" w:hAnsi="Candara"/>
          <w:szCs w:val="24"/>
        </w:rPr>
      </w:pPr>
    </w:p>
    <w:p w14:paraId="3A27E4B5" w14:textId="77777777" w:rsidR="00042AE7" w:rsidRPr="005F1AE2" w:rsidRDefault="00042AE7" w:rsidP="00DC49CD">
      <w:pPr>
        <w:ind w:left="-142" w:right="-279"/>
        <w:jc w:val="both"/>
        <w:rPr>
          <w:rFonts w:ascii="Candara" w:hAnsi="Candara"/>
          <w:szCs w:val="24"/>
        </w:rPr>
      </w:pPr>
      <w:r w:rsidRPr="005F1AE2">
        <w:rPr>
          <w:rFonts w:ascii="Candara" w:hAnsi="Candara"/>
          <w:szCs w:val="24"/>
        </w:rPr>
        <w:t xml:space="preserve">The Contractor shall supply, fix and maintain at his own cost, for the execution of any work, all tools, tackles, machineries and equipment and all the necessary centering, scaffolding, staging, planking, timbering, strutting, shoring, pumping, fencing, boarding, watching and lighting by night as well as by day required not only for the proper execution and protection of the said work but also for the protection for the public and safety of any adjacent roads, streets, walls, houses, buildings, all other erections, matters and things and the Contractor shall take down any, remove any or all such centering, scaffolding, planking, timbering, strutting, shoring, etc., as occasion shall be required or when ordered so to do, and shall fully reinstate and make good all matters and things disturbed during the execution of the works to the satisfaction of the Employer/ Architects/ PMC. </w:t>
      </w:r>
    </w:p>
    <w:p w14:paraId="277DC2BB" w14:textId="77777777" w:rsidR="00042AE7" w:rsidRPr="005F1AE2" w:rsidRDefault="00042AE7" w:rsidP="00DC49CD">
      <w:pPr>
        <w:ind w:left="-142" w:right="-279"/>
        <w:jc w:val="both"/>
        <w:rPr>
          <w:rFonts w:ascii="Candara" w:hAnsi="Candara"/>
          <w:szCs w:val="24"/>
        </w:rPr>
      </w:pPr>
      <w:r w:rsidRPr="005F1AE2">
        <w:rPr>
          <w:rFonts w:ascii="Candara" w:hAnsi="Candara"/>
          <w:szCs w:val="24"/>
        </w:rPr>
        <w:t xml:space="preserve">       </w:t>
      </w:r>
    </w:p>
    <w:p w14:paraId="1EA444A5" w14:textId="77777777" w:rsidR="00042AE7" w:rsidRPr="005F1AE2" w:rsidRDefault="00042AE7" w:rsidP="00DC49CD">
      <w:pPr>
        <w:pStyle w:val="ListParagraph"/>
        <w:widowControl/>
        <w:numPr>
          <w:ilvl w:val="0"/>
          <w:numId w:val="19"/>
        </w:numPr>
        <w:suppressAutoHyphens w:val="0"/>
        <w:spacing w:after="120" w:line="276" w:lineRule="auto"/>
        <w:ind w:left="-142" w:right="-279" w:firstLine="0"/>
        <w:contextualSpacing w:val="0"/>
        <w:jc w:val="both"/>
        <w:rPr>
          <w:rFonts w:ascii="Candara" w:hAnsi="Candara"/>
          <w:b/>
          <w:bCs/>
          <w:szCs w:val="24"/>
        </w:rPr>
      </w:pPr>
      <w:r w:rsidRPr="005F1AE2">
        <w:rPr>
          <w:rFonts w:ascii="Candara" w:hAnsi="Candara"/>
          <w:b/>
          <w:bCs/>
          <w:szCs w:val="24"/>
        </w:rPr>
        <w:t>Compensation for delay in completion of the work</w:t>
      </w:r>
    </w:p>
    <w:p w14:paraId="1EEA3713"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 xml:space="preserve">Should the work be not completed to the satisfaction of the Employer/ Architects/ PMC within the stipulated period, the Contractor agrees to pay to the Employer a sum calculated as given below by way of compensation for the delay and not as penalty during which the work remains </w:t>
      </w:r>
      <w:proofErr w:type="spellStart"/>
      <w:r w:rsidRPr="005F1AE2">
        <w:rPr>
          <w:rFonts w:ascii="Candara" w:hAnsi="Candara"/>
          <w:szCs w:val="24"/>
        </w:rPr>
        <w:t>uncommenced</w:t>
      </w:r>
      <w:proofErr w:type="spellEnd"/>
      <w:r w:rsidRPr="005F1AE2">
        <w:rPr>
          <w:rFonts w:ascii="Candara" w:hAnsi="Candara"/>
          <w:szCs w:val="24"/>
        </w:rPr>
        <w:t xml:space="preserve"> or unfinished after the expiry of the completion date.  This is an agreed sum of money between parties and the employer need not prove that it has suffered damages to avail this money. </w:t>
      </w:r>
    </w:p>
    <w:p w14:paraId="1A4F922C"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lastRenderedPageBreak/>
        <w:t xml:space="preserve">0.5% of the estimated amount shown in the tender per week subject to a ceiling of 10% of the accepted contracted sum. </w:t>
      </w:r>
    </w:p>
    <w:p w14:paraId="79A75349" w14:textId="77777777" w:rsidR="00042AE7" w:rsidRPr="005F1AE2" w:rsidRDefault="00042AE7" w:rsidP="00DC49CD">
      <w:pPr>
        <w:pStyle w:val="ListParagraph"/>
        <w:widowControl/>
        <w:numPr>
          <w:ilvl w:val="0"/>
          <w:numId w:val="19"/>
        </w:numPr>
        <w:suppressAutoHyphens w:val="0"/>
        <w:spacing w:after="120" w:line="276" w:lineRule="auto"/>
        <w:ind w:left="-142" w:right="-279" w:firstLine="0"/>
        <w:contextualSpacing w:val="0"/>
        <w:jc w:val="both"/>
        <w:rPr>
          <w:rFonts w:ascii="Candara" w:hAnsi="Candara"/>
          <w:b/>
          <w:bCs/>
          <w:szCs w:val="24"/>
        </w:rPr>
      </w:pPr>
      <w:r w:rsidRPr="005F1AE2">
        <w:rPr>
          <w:rFonts w:ascii="Candara" w:hAnsi="Candara"/>
          <w:b/>
          <w:bCs/>
          <w:szCs w:val="24"/>
        </w:rPr>
        <w:t>Tools, Storage of Materials, Protective Works and Site Office Requirements</w:t>
      </w:r>
    </w:p>
    <w:p w14:paraId="2333054B"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 xml:space="preserve">The Contractor shall maintain a site office with site engineer to receive instruction notices or communications etc. </w:t>
      </w:r>
    </w:p>
    <w:p w14:paraId="775EC5C4"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 xml:space="preserve">The Contractor shall use the toilets identified by the Bank for use of their workmen and keep the same in a clean and sanitary condition to the satisfaction of the Bank / Public Health Authorities and shall cause such latrines and soil to be cleared away whenever necessary and shall make good all the works disturbed by these conveniences. </w:t>
      </w:r>
    </w:p>
    <w:p w14:paraId="09D5E0E6"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 xml:space="preserve">The Contractor shall indemnify the Employer against any breach of rules in respect of anti-malarial measures. </w:t>
      </w:r>
    </w:p>
    <w:p w14:paraId="6D219239"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 xml:space="preserve">The Contractor shall not fix or place any placards or advertisement of any description or permit the same to be fixed or placed in or upon any boarding, gantry, building structure other than those approved by the Employer . </w:t>
      </w:r>
    </w:p>
    <w:p w14:paraId="3BF3772A"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 xml:space="preserve">Protective Measures: The Contractor from the time of being placed in possession of the site must make suitable arrangements for watching, lighting and protecting the work, the site and surrounding property by day, by night, on Sundays and other holidays. </w:t>
      </w:r>
    </w:p>
    <w:p w14:paraId="062F53D0"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 xml:space="preserve">Contractor shall indemnify the Employer against any possible damage to the building, roads, or members of the public in course of execution of the work. The Contractor shall provide necessary temporary enclosures, gates, entrances, etc., for the protection of the work and materials and for altering and adopting the same as may be required and removing on completion of the works and making good all works disturbed. </w:t>
      </w:r>
    </w:p>
    <w:p w14:paraId="60AF05F6"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 xml:space="preserve">Storage of materials: The Contractor shall provide and maintain proper sheds for the proper storage and adequate protection of the materials etc. and other work that may be executed on the site including the tools and materials of sub- Contractors and remove same on completion. Cement should be stored one foot above the ground level and have pucca raised floor. </w:t>
      </w:r>
    </w:p>
    <w:p w14:paraId="35849F6F" w14:textId="77777777" w:rsidR="00042AE7" w:rsidRPr="005F1AE2" w:rsidRDefault="00042AE7" w:rsidP="00DC49CD">
      <w:pPr>
        <w:pStyle w:val="ListParagraph"/>
        <w:widowControl/>
        <w:numPr>
          <w:ilvl w:val="0"/>
          <w:numId w:val="19"/>
        </w:numPr>
        <w:suppressAutoHyphens w:val="0"/>
        <w:spacing w:after="120" w:line="276" w:lineRule="auto"/>
        <w:ind w:left="-284" w:right="-279" w:firstLine="0"/>
        <w:contextualSpacing w:val="0"/>
        <w:jc w:val="both"/>
        <w:rPr>
          <w:rFonts w:ascii="Candara" w:hAnsi="Candara"/>
          <w:b/>
          <w:bCs/>
          <w:szCs w:val="24"/>
        </w:rPr>
      </w:pPr>
      <w:r w:rsidRPr="005F1AE2">
        <w:rPr>
          <w:rFonts w:ascii="Candara" w:hAnsi="Candara"/>
          <w:b/>
          <w:bCs/>
          <w:szCs w:val="24"/>
        </w:rPr>
        <w:t xml:space="preserve">Notice and Patents of Appropriate Authority and Owners </w:t>
      </w:r>
    </w:p>
    <w:p w14:paraId="3BE542D6" w14:textId="77777777" w:rsidR="00042AE7" w:rsidRPr="005F1AE2" w:rsidRDefault="00042AE7" w:rsidP="00DC49CD">
      <w:pPr>
        <w:spacing w:after="120"/>
        <w:ind w:left="-284" w:right="-279"/>
        <w:jc w:val="both"/>
        <w:rPr>
          <w:rFonts w:ascii="Candara" w:hAnsi="Candara"/>
          <w:szCs w:val="24"/>
        </w:rPr>
      </w:pPr>
      <w:r w:rsidRPr="005F1AE2">
        <w:rPr>
          <w:rFonts w:ascii="Candara" w:hAnsi="Candara"/>
          <w:szCs w:val="24"/>
        </w:rPr>
        <w:t xml:space="preserve">The Contractor shall conform to the provisions of any Acts of the Central and State Governments  relating to the work, and to the Regulations and Bye- laws of any authorities, and/or any water, lighting and other companies, and/or authorities with whose systems the structures were proposed to have connection and shall before making any variations from the drawings or specification that may be associated to so conform, give the Employer/ Architects/ PMC written notices specifying the variations proposed to be made and the reasons for making them and apply for instruction thereon. The Employer/ Architects/ PMC on receipt of such intimation shall give a decision within a reasonable time. </w:t>
      </w:r>
    </w:p>
    <w:p w14:paraId="6541D997" w14:textId="77777777" w:rsidR="00042AE7" w:rsidRPr="005F1AE2" w:rsidRDefault="00042AE7" w:rsidP="00DC49CD">
      <w:pPr>
        <w:spacing w:after="120"/>
        <w:ind w:left="-284" w:right="-279"/>
        <w:jc w:val="both"/>
        <w:rPr>
          <w:rFonts w:ascii="Candara" w:hAnsi="Candara"/>
          <w:szCs w:val="24"/>
        </w:rPr>
      </w:pPr>
      <w:r w:rsidRPr="005F1AE2">
        <w:rPr>
          <w:rFonts w:ascii="Candara" w:hAnsi="Candara"/>
          <w:szCs w:val="24"/>
        </w:rPr>
        <w:t xml:space="preserve">The Contractors shall arrange to give all notices required for by the said Acts, Regulations or Bye-laws to be given to any authority, and to pay to such authority or to any public officer all fees that may be properly chargeable in respect of the work and lodge the receipts with the Employer. </w:t>
      </w:r>
    </w:p>
    <w:p w14:paraId="2A456B7F" w14:textId="77777777" w:rsidR="00042AE7" w:rsidRPr="005F1AE2" w:rsidRDefault="00042AE7" w:rsidP="00DC49CD">
      <w:pPr>
        <w:spacing w:after="120"/>
        <w:ind w:left="-284" w:right="-279"/>
        <w:jc w:val="both"/>
        <w:rPr>
          <w:rFonts w:ascii="Candara" w:hAnsi="Candara"/>
          <w:szCs w:val="24"/>
        </w:rPr>
      </w:pPr>
      <w:r w:rsidRPr="005F1AE2">
        <w:rPr>
          <w:rFonts w:ascii="Candara" w:hAnsi="Candara"/>
          <w:szCs w:val="24"/>
        </w:rPr>
        <w:t xml:space="preserve">The Contractor shall indemnify the Employer against all claims in respect of patent rights, royalties, </w:t>
      </w:r>
      <w:r w:rsidRPr="005F1AE2">
        <w:rPr>
          <w:rFonts w:ascii="Candara" w:hAnsi="Candara"/>
          <w:szCs w:val="24"/>
        </w:rPr>
        <w:lastRenderedPageBreak/>
        <w:t xml:space="preserve">and damages to buildings, roads or members of public in course of execution of work and shall defend all actions arising from such claims and shall keep the Employer saved harmless and indemnified in all respects from such actions, costs and expenses. </w:t>
      </w:r>
    </w:p>
    <w:p w14:paraId="4439A15B" w14:textId="77777777" w:rsidR="00042AE7" w:rsidRPr="005F1AE2" w:rsidRDefault="00042AE7" w:rsidP="00DC49CD">
      <w:pPr>
        <w:pStyle w:val="ListParagraph"/>
        <w:widowControl/>
        <w:numPr>
          <w:ilvl w:val="0"/>
          <w:numId w:val="19"/>
        </w:numPr>
        <w:suppressAutoHyphens w:val="0"/>
        <w:spacing w:after="120" w:line="276" w:lineRule="auto"/>
        <w:ind w:left="-284" w:right="-279" w:firstLine="0"/>
        <w:contextualSpacing w:val="0"/>
        <w:jc w:val="both"/>
        <w:rPr>
          <w:rFonts w:ascii="Candara" w:hAnsi="Candara"/>
          <w:b/>
          <w:bCs/>
          <w:szCs w:val="24"/>
        </w:rPr>
      </w:pPr>
      <w:r w:rsidRPr="005F1AE2">
        <w:rPr>
          <w:rFonts w:ascii="Candara" w:hAnsi="Candara"/>
          <w:b/>
          <w:bCs/>
          <w:szCs w:val="24"/>
        </w:rPr>
        <w:t xml:space="preserve"> Clearing Site and Setting out Works </w:t>
      </w:r>
    </w:p>
    <w:p w14:paraId="71EFFF11" w14:textId="77777777" w:rsidR="00042AE7" w:rsidRPr="005F1AE2" w:rsidRDefault="00042AE7" w:rsidP="00DC49CD">
      <w:pPr>
        <w:spacing w:after="120"/>
        <w:ind w:left="-284" w:right="-279"/>
        <w:jc w:val="both"/>
        <w:rPr>
          <w:rFonts w:ascii="Candara" w:hAnsi="Candara"/>
          <w:szCs w:val="24"/>
        </w:rPr>
      </w:pPr>
      <w:r w:rsidRPr="005F1AE2">
        <w:rPr>
          <w:rFonts w:ascii="Candara" w:hAnsi="Candara"/>
          <w:szCs w:val="24"/>
        </w:rPr>
        <w:t xml:space="preserve">The site shown on the plan shall be cleared of all obstructions, loose stone, and materials rubbish of all kinds. All holes or hollows whether originally existing or produced by removal or loose stone or materials shall be carefully filled up with earth well rammed and leveled off as directed at his own cost. The Contractor shall set out the works and shall be responsible for the true and perfect setting out of the work and for the correctness of the positions, levels, dimensions and alignment of all parts thereof. If at any time, any error shall appear during the progress of any part of the work, the Contractor shall at his own expenses rectify such error, if called upon to the satisfaction of the Employer. The Contractor shall further set out the works to the alternative positions at the site until one is finally approved and the rates quoted in his tender should include for this and no extra on this account will be entertained. </w:t>
      </w:r>
    </w:p>
    <w:p w14:paraId="1F19154E" w14:textId="77777777" w:rsidR="00042AE7" w:rsidRPr="005F1AE2" w:rsidRDefault="00042AE7" w:rsidP="00DC49CD">
      <w:pPr>
        <w:pStyle w:val="ListParagraph"/>
        <w:widowControl/>
        <w:numPr>
          <w:ilvl w:val="0"/>
          <w:numId w:val="19"/>
        </w:numPr>
        <w:suppressAutoHyphens w:val="0"/>
        <w:spacing w:after="120" w:line="276" w:lineRule="auto"/>
        <w:ind w:left="-284" w:right="-279" w:firstLine="0"/>
        <w:contextualSpacing w:val="0"/>
        <w:jc w:val="both"/>
        <w:rPr>
          <w:rFonts w:ascii="Candara" w:hAnsi="Candara"/>
          <w:b/>
          <w:bCs/>
          <w:szCs w:val="24"/>
        </w:rPr>
      </w:pPr>
      <w:r w:rsidRPr="005F1AE2">
        <w:rPr>
          <w:rFonts w:ascii="Candara" w:hAnsi="Candara"/>
          <w:b/>
          <w:bCs/>
          <w:szCs w:val="24"/>
        </w:rPr>
        <w:t xml:space="preserve">Access </w:t>
      </w:r>
    </w:p>
    <w:p w14:paraId="20531AFE" w14:textId="77777777" w:rsidR="00042AE7" w:rsidRPr="005F1AE2" w:rsidRDefault="00042AE7" w:rsidP="00DC49CD">
      <w:pPr>
        <w:spacing w:after="120"/>
        <w:ind w:left="-284" w:right="-279"/>
        <w:jc w:val="both"/>
        <w:rPr>
          <w:rFonts w:ascii="Candara" w:hAnsi="Candara"/>
          <w:szCs w:val="24"/>
        </w:rPr>
      </w:pPr>
      <w:r w:rsidRPr="005F1AE2">
        <w:rPr>
          <w:rFonts w:ascii="Candara" w:hAnsi="Candara"/>
          <w:szCs w:val="24"/>
        </w:rPr>
        <w:t xml:space="preserve">Any authorized representative of the Employer shall at all reasonable times have free access to the works and/or to the, workshops, factories or other places where materials are being prepared or constructed for the work and also to any place where the materials are lying or from where they are being obtained, and the Contractor shall give every facility to the Bank or their representatives necessary for inspection and examination and test of the materials and workmanship. Except the representatives of the Employer no person shall be allowed at any time without the written permission of the Employer. </w:t>
      </w:r>
    </w:p>
    <w:p w14:paraId="2F3F4AF5" w14:textId="77777777" w:rsidR="00042AE7" w:rsidRPr="005F1AE2" w:rsidRDefault="00042AE7" w:rsidP="00DC49CD">
      <w:pPr>
        <w:pStyle w:val="ListParagraph"/>
        <w:widowControl/>
        <w:numPr>
          <w:ilvl w:val="0"/>
          <w:numId w:val="19"/>
        </w:numPr>
        <w:suppressAutoHyphens w:val="0"/>
        <w:spacing w:after="120" w:line="276" w:lineRule="auto"/>
        <w:ind w:left="-284" w:right="-279" w:firstLine="0"/>
        <w:contextualSpacing w:val="0"/>
        <w:jc w:val="both"/>
        <w:rPr>
          <w:rFonts w:ascii="Candara" w:hAnsi="Candara"/>
          <w:b/>
          <w:bCs/>
          <w:szCs w:val="24"/>
        </w:rPr>
      </w:pPr>
      <w:r w:rsidRPr="005F1AE2">
        <w:rPr>
          <w:rFonts w:ascii="Candara" w:hAnsi="Candara"/>
          <w:b/>
          <w:bCs/>
          <w:szCs w:val="24"/>
        </w:rPr>
        <w:t xml:space="preserve"> Materials, Workmanship, Samples, Testing of Materials </w:t>
      </w:r>
    </w:p>
    <w:p w14:paraId="2A2B53D3" w14:textId="77777777" w:rsidR="00042AE7" w:rsidRPr="005F1AE2" w:rsidRDefault="00042AE7" w:rsidP="00DC49CD">
      <w:pPr>
        <w:spacing w:after="120"/>
        <w:ind w:left="-284" w:right="-279"/>
        <w:jc w:val="both"/>
        <w:rPr>
          <w:rFonts w:ascii="Candara" w:hAnsi="Candara"/>
          <w:szCs w:val="24"/>
        </w:rPr>
      </w:pPr>
      <w:r w:rsidRPr="005F1AE2">
        <w:rPr>
          <w:rFonts w:ascii="Candara" w:hAnsi="Candara"/>
          <w:szCs w:val="24"/>
        </w:rPr>
        <w:t xml:space="preserve">All the works specified and provided for in the specifications or which may be required to be done in order to perform and complete any part thereof shall be executed in the best and most workmanlike manner with materials of the best and approved quality of the respective kinds in accordance with the particulars contained in and implied by the specifications and as represented by the drawings or according to such other additional particulars, and instructions as may from time to time be given by the Employer/ Architects/ PMC during the execution of the work, and to his entire satisfaction. </w:t>
      </w:r>
    </w:p>
    <w:p w14:paraId="5B3B8FAE" w14:textId="77777777" w:rsidR="00042AE7" w:rsidRPr="005F1AE2" w:rsidRDefault="00042AE7" w:rsidP="00DC49CD">
      <w:pPr>
        <w:spacing w:after="120"/>
        <w:ind w:left="-284" w:right="-279"/>
        <w:jc w:val="both"/>
        <w:rPr>
          <w:rFonts w:ascii="Candara" w:hAnsi="Candara"/>
          <w:szCs w:val="24"/>
        </w:rPr>
      </w:pPr>
      <w:r w:rsidRPr="005F1AE2">
        <w:rPr>
          <w:rFonts w:ascii="Candara" w:hAnsi="Candara"/>
          <w:szCs w:val="24"/>
        </w:rPr>
        <w:t xml:space="preserve">If required by the Employer/ Architects/ PMC, the Contractor shall have to carry out tests on materials and workmanship in approved materials testing laboratories or as prescribed by the Employer/ Architects/ PMC at his own cost to prove that the materials etc.  Under test conform to the relevant I.S. Standards or as specified in the specifications. The necessary charges for preparation of </w:t>
      </w:r>
      <w:proofErr w:type="spellStart"/>
      <w:r w:rsidRPr="005F1AE2">
        <w:rPr>
          <w:rFonts w:ascii="Candara" w:hAnsi="Candara"/>
          <w:szCs w:val="24"/>
        </w:rPr>
        <w:t>mould</w:t>
      </w:r>
      <w:proofErr w:type="spellEnd"/>
      <w:r w:rsidRPr="005F1AE2">
        <w:rPr>
          <w:rFonts w:ascii="Candara" w:hAnsi="Candara"/>
          <w:szCs w:val="24"/>
        </w:rPr>
        <w:t xml:space="preserve"> (in case of concrete cube) transporting, testing etc., shall have to be borne by the Contractor. No extra payment on this account should in any case be entertained. </w:t>
      </w:r>
    </w:p>
    <w:p w14:paraId="1703F1BC" w14:textId="77777777" w:rsidR="00042AE7" w:rsidRPr="005F1AE2" w:rsidRDefault="00042AE7" w:rsidP="00DC49CD">
      <w:pPr>
        <w:spacing w:after="120"/>
        <w:ind w:left="-284" w:right="-279"/>
        <w:jc w:val="both"/>
        <w:rPr>
          <w:rFonts w:ascii="Candara" w:hAnsi="Candara"/>
          <w:szCs w:val="24"/>
        </w:rPr>
      </w:pPr>
      <w:r w:rsidRPr="005F1AE2">
        <w:rPr>
          <w:rFonts w:ascii="Candara" w:hAnsi="Candara"/>
          <w:szCs w:val="24"/>
        </w:rPr>
        <w:t>All works to be carried out generally as per BIS Specifications.</w:t>
      </w:r>
    </w:p>
    <w:p w14:paraId="0D5D85E1" w14:textId="77777777" w:rsidR="00042AE7" w:rsidRPr="005F1AE2" w:rsidRDefault="00042AE7" w:rsidP="00DC49CD">
      <w:pPr>
        <w:spacing w:after="120"/>
        <w:ind w:left="-284" w:right="-279"/>
        <w:jc w:val="both"/>
        <w:rPr>
          <w:rFonts w:ascii="Candara" w:hAnsi="Candara"/>
          <w:szCs w:val="24"/>
        </w:rPr>
      </w:pPr>
      <w:r w:rsidRPr="005F1AE2">
        <w:rPr>
          <w:rFonts w:ascii="Candara" w:hAnsi="Candara"/>
          <w:szCs w:val="24"/>
        </w:rPr>
        <w:t>Branded items, i.e., BIS compliant items specified in the tender shall not be tested separately.  However, the other items if approved by Bank will be subjected to testing as per tender specifications.</w:t>
      </w:r>
    </w:p>
    <w:p w14:paraId="57E5AE47" w14:textId="77777777" w:rsidR="00042AE7" w:rsidRPr="005F1AE2" w:rsidRDefault="00042AE7" w:rsidP="00DC49CD">
      <w:pPr>
        <w:spacing w:after="120"/>
        <w:ind w:left="-284" w:right="-279"/>
        <w:jc w:val="both"/>
        <w:rPr>
          <w:rFonts w:ascii="Candara" w:hAnsi="Candara"/>
          <w:szCs w:val="24"/>
        </w:rPr>
      </w:pPr>
      <w:r w:rsidRPr="005F1AE2">
        <w:rPr>
          <w:rFonts w:ascii="Candara" w:hAnsi="Candara"/>
          <w:szCs w:val="24"/>
        </w:rPr>
        <w:lastRenderedPageBreak/>
        <w:t xml:space="preserve">For imported materials, for which standard testing procedures are not available in India, the Contractor shall obtain necessary test certificates for such materials from the manufacturer to that effect that the materials comply with all </w:t>
      </w:r>
      <w:proofErr w:type="spellStart"/>
      <w:r w:rsidRPr="005F1AE2">
        <w:rPr>
          <w:rFonts w:ascii="Candara" w:hAnsi="Candara"/>
          <w:szCs w:val="24"/>
        </w:rPr>
        <w:t>codal</w:t>
      </w:r>
      <w:proofErr w:type="spellEnd"/>
      <w:r w:rsidRPr="005F1AE2">
        <w:rPr>
          <w:rFonts w:ascii="Candara" w:hAnsi="Candara"/>
          <w:szCs w:val="24"/>
        </w:rPr>
        <w:t xml:space="preserve"> provisions with respect to physical, chemical and functional parameters.</w:t>
      </w:r>
    </w:p>
    <w:p w14:paraId="215BB3B6" w14:textId="77777777" w:rsidR="00042AE7" w:rsidRPr="005F1AE2" w:rsidRDefault="00042AE7" w:rsidP="00DC49CD">
      <w:pPr>
        <w:spacing w:after="120"/>
        <w:ind w:left="-284" w:right="-279"/>
        <w:jc w:val="both"/>
        <w:rPr>
          <w:rFonts w:ascii="Candara" w:hAnsi="Candara"/>
          <w:szCs w:val="24"/>
        </w:rPr>
      </w:pPr>
      <w:r w:rsidRPr="005F1AE2">
        <w:rPr>
          <w:rFonts w:ascii="Candara" w:hAnsi="Candara"/>
          <w:szCs w:val="24"/>
        </w:rPr>
        <w:t xml:space="preserve">All the materials (except where otherwise described) stores and equipment required for the full performance of the work under the contract must be provided through normal channels and must include charge for import duties, sales tax, octroi and other charges and must be the best of their kind available and the Contractors must be entirely responsible for the proper and efficient carrying out of the work. The work must be done in the best workmanlike manner. Samples of all materials to be used must be submitted to the Employer/ Architects/ PMC and written approval from Employer/ Architects/ PMC must be obtained prior to placement of order. </w:t>
      </w:r>
    </w:p>
    <w:p w14:paraId="5609FF65" w14:textId="77777777" w:rsidR="00042AE7" w:rsidRPr="005F1AE2" w:rsidRDefault="00042AE7" w:rsidP="00DC49CD">
      <w:pPr>
        <w:spacing w:after="120"/>
        <w:ind w:left="-284" w:right="-279"/>
        <w:jc w:val="both"/>
        <w:rPr>
          <w:rFonts w:ascii="Candara" w:hAnsi="Candara"/>
          <w:szCs w:val="24"/>
        </w:rPr>
      </w:pPr>
      <w:r w:rsidRPr="005F1AE2">
        <w:rPr>
          <w:rFonts w:ascii="Candara" w:hAnsi="Candara"/>
          <w:szCs w:val="24"/>
        </w:rPr>
        <w:t xml:space="preserve">Should the work be suspended by reason of rain, strike, lock -outs or any other cause, the Contractor shall take all precautions necessary for the protection of work and at his own expenses shall make good any damage arising from any of these causes. </w:t>
      </w:r>
    </w:p>
    <w:p w14:paraId="58979AF5" w14:textId="77777777" w:rsidR="00042AE7" w:rsidRPr="005F1AE2" w:rsidRDefault="00042AE7" w:rsidP="00DC49CD">
      <w:pPr>
        <w:spacing w:after="120"/>
        <w:ind w:left="-284" w:right="-279"/>
        <w:jc w:val="both"/>
        <w:rPr>
          <w:rFonts w:ascii="Candara" w:hAnsi="Candara"/>
          <w:szCs w:val="24"/>
        </w:rPr>
      </w:pPr>
      <w:r w:rsidRPr="005F1AE2">
        <w:rPr>
          <w:rFonts w:ascii="Candara" w:hAnsi="Candara"/>
          <w:szCs w:val="24"/>
        </w:rPr>
        <w:t xml:space="preserve">The Contractor shall cover up and protect from damage, from any cause, all new work and supply all temporary doors, protection to windows and any other requisite protection for the execution of the work whether by himself or special tradesmen or sub-Contractor and any damage caused must be made good by the Contractor at his own expenses. </w:t>
      </w:r>
    </w:p>
    <w:p w14:paraId="4B209DF7" w14:textId="77777777" w:rsidR="00042AE7" w:rsidRPr="005F1AE2" w:rsidRDefault="00042AE7" w:rsidP="00DC49CD">
      <w:pPr>
        <w:pStyle w:val="ListParagraph"/>
        <w:widowControl/>
        <w:numPr>
          <w:ilvl w:val="0"/>
          <w:numId w:val="19"/>
        </w:numPr>
        <w:suppressAutoHyphens w:val="0"/>
        <w:spacing w:after="120" w:line="276" w:lineRule="auto"/>
        <w:ind w:left="-284" w:right="-279" w:firstLine="0"/>
        <w:contextualSpacing w:val="0"/>
        <w:jc w:val="both"/>
        <w:rPr>
          <w:rFonts w:ascii="Candara" w:hAnsi="Candara"/>
          <w:b/>
          <w:bCs/>
          <w:szCs w:val="24"/>
        </w:rPr>
      </w:pPr>
      <w:r w:rsidRPr="005F1AE2">
        <w:rPr>
          <w:rFonts w:ascii="Candara" w:hAnsi="Candara"/>
          <w:b/>
          <w:bCs/>
          <w:szCs w:val="24"/>
        </w:rPr>
        <w:t xml:space="preserve">Removal of Improper Work </w:t>
      </w:r>
    </w:p>
    <w:p w14:paraId="3D58FB53" w14:textId="77777777" w:rsidR="00042AE7" w:rsidRPr="005F1AE2" w:rsidRDefault="00042AE7" w:rsidP="00DC49CD">
      <w:pPr>
        <w:spacing w:after="120"/>
        <w:ind w:left="-284" w:right="-279"/>
        <w:jc w:val="both"/>
        <w:rPr>
          <w:rFonts w:ascii="Candara" w:hAnsi="Candara"/>
          <w:szCs w:val="24"/>
        </w:rPr>
      </w:pPr>
      <w:r w:rsidRPr="005F1AE2">
        <w:rPr>
          <w:rFonts w:ascii="Candara" w:hAnsi="Candara"/>
          <w:szCs w:val="24"/>
        </w:rPr>
        <w:t xml:space="preserve">The Employer shall during the progress of the work have power to order in writing from time to time the removal from the work within such reasonable time or times as may be specified in the order of any materials which in the opinion of the Employer/ Architects/ PMC are not in accordance with specification or instructions, the substitution or proper re-execution of any work executed with materials or workmanships not in accordance with the drawings and specifications or instructions. In case the Contractor refuses to comply with the order the Employer shall have the power to employ and pay other agencies to carry out the work and all expenses consequent thereon or incidental thereto as certified by the Employer/ Architects/ PMC shall be borne by the Contractor or may be deducted from any money due to or that may become due to the Contractor. No certificate which may be given by the Architects shall relieve the Contractor from his liability in respect of unsound work or bad materials. </w:t>
      </w:r>
    </w:p>
    <w:p w14:paraId="19AE7CE4" w14:textId="77777777" w:rsidR="00042AE7" w:rsidRPr="005F1AE2" w:rsidRDefault="00042AE7" w:rsidP="00DC49CD">
      <w:pPr>
        <w:pStyle w:val="ListParagraph"/>
        <w:widowControl/>
        <w:numPr>
          <w:ilvl w:val="0"/>
          <w:numId w:val="19"/>
        </w:numPr>
        <w:suppressAutoHyphens w:val="0"/>
        <w:spacing w:after="120" w:line="276" w:lineRule="auto"/>
        <w:ind w:left="-284" w:right="-279" w:firstLine="0"/>
        <w:contextualSpacing w:val="0"/>
        <w:jc w:val="both"/>
        <w:rPr>
          <w:rFonts w:ascii="Candara" w:hAnsi="Candara"/>
          <w:b/>
          <w:bCs/>
          <w:szCs w:val="24"/>
        </w:rPr>
      </w:pPr>
      <w:r w:rsidRPr="005F1AE2">
        <w:rPr>
          <w:rFonts w:ascii="Candara" w:hAnsi="Candara"/>
          <w:b/>
          <w:bCs/>
          <w:szCs w:val="24"/>
        </w:rPr>
        <w:t xml:space="preserve">Contractor's Employees </w:t>
      </w:r>
    </w:p>
    <w:p w14:paraId="55F9F338" w14:textId="77777777" w:rsidR="00042AE7" w:rsidRPr="005F1AE2" w:rsidRDefault="00042AE7" w:rsidP="00DC49CD">
      <w:pPr>
        <w:spacing w:after="120"/>
        <w:ind w:left="-284" w:right="-279"/>
        <w:jc w:val="both"/>
        <w:rPr>
          <w:rFonts w:ascii="Candara" w:hAnsi="Candara"/>
          <w:szCs w:val="24"/>
        </w:rPr>
      </w:pPr>
      <w:r w:rsidRPr="005F1AE2">
        <w:rPr>
          <w:rFonts w:ascii="Candara" w:hAnsi="Candara"/>
          <w:szCs w:val="24"/>
        </w:rPr>
        <w:t xml:space="preserve">The Contractor shall employ technically qualified and competent supervisors for the work who shall be available (by turn) throughout the working hours to receive and comply with instructions of the Employer/ Architects/ PMC. The Contractor shall engage at least one experienced Engineer as site-in-charge for execution of the work. The Contractor shall employ in connection with the work persons having the appropriate skill or ability to perform their job efficiently. The Contractor shall employ local </w:t>
      </w:r>
      <w:proofErr w:type="spellStart"/>
      <w:r w:rsidRPr="005F1AE2">
        <w:rPr>
          <w:rFonts w:ascii="Candara" w:hAnsi="Candara"/>
          <w:szCs w:val="24"/>
        </w:rPr>
        <w:t>labourers</w:t>
      </w:r>
      <w:proofErr w:type="spellEnd"/>
      <w:r w:rsidRPr="005F1AE2">
        <w:rPr>
          <w:rFonts w:ascii="Candara" w:hAnsi="Candara"/>
          <w:szCs w:val="24"/>
        </w:rPr>
        <w:t xml:space="preserve"> on the work as far as possible. </w:t>
      </w:r>
    </w:p>
    <w:p w14:paraId="70F4949E" w14:textId="77777777" w:rsidR="00042AE7" w:rsidRPr="005F1AE2" w:rsidRDefault="00042AE7" w:rsidP="00DC49CD">
      <w:pPr>
        <w:spacing w:after="120"/>
        <w:ind w:left="-284" w:right="-279"/>
        <w:jc w:val="both"/>
        <w:rPr>
          <w:rFonts w:ascii="Candara" w:hAnsi="Candara"/>
          <w:szCs w:val="24"/>
        </w:rPr>
      </w:pPr>
      <w:r w:rsidRPr="005F1AE2">
        <w:rPr>
          <w:rFonts w:ascii="Candara" w:hAnsi="Candara"/>
          <w:szCs w:val="24"/>
        </w:rPr>
        <w:t xml:space="preserve">No </w:t>
      </w:r>
      <w:proofErr w:type="spellStart"/>
      <w:r w:rsidRPr="005F1AE2">
        <w:rPr>
          <w:rFonts w:ascii="Candara" w:hAnsi="Candara"/>
          <w:szCs w:val="24"/>
        </w:rPr>
        <w:t>labourer</w:t>
      </w:r>
      <w:proofErr w:type="spellEnd"/>
      <w:r w:rsidRPr="005F1AE2">
        <w:rPr>
          <w:rFonts w:ascii="Candara" w:hAnsi="Candara"/>
          <w:szCs w:val="24"/>
        </w:rPr>
        <w:t xml:space="preserve"> below the age of sixteen years and who is not an Indian National shall be employed on the work. </w:t>
      </w:r>
    </w:p>
    <w:p w14:paraId="71F6531A" w14:textId="77777777" w:rsidR="00042AE7" w:rsidRPr="005F1AE2" w:rsidRDefault="00042AE7" w:rsidP="00DC49CD">
      <w:pPr>
        <w:spacing w:after="120"/>
        <w:ind w:left="-284" w:right="-279"/>
        <w:jc w:val="both"/>
        <w:rPr>
          <w:rFonts w:ascii="Candara" w:hAnsi="Candara"/>
          <w:szCs w:val="24"/>
        </w:rPr>
      </w:pPr>
      <w:r w:rsidRPr="005F1AE2">
        <w:rPr>
          <w:rFonts w:ascii="Candara" w:hAnsi="Candara"/>
          <w:szCs w:val="24"/>
        </w:rPr>
        <w:t xml:space="preserve">Any </w:t>
      </w:r>
      <w:proofErr w:type="spellStart"/>
      <w:r w:rsidRPr="005F1AE2">
        <w:rPr>
          <w:rFonts w:ascii="Candara" w:hAnsi="Candara"/>
          <w:szCs w:val="24"/>
        </w:rPr>
        <w:t>labourer</w:t>
      </w:r>
      <w:proofErr w:type="spellEnd"/>
      <w:r w:rsidRPr="005F1AE2">
        <w:rPr>
          <w:rFonts w:ascii="Candara" w:hAnsi="Candara"/>
          <w:szCs w:val="24"/>
        </w:rPr>
        <w:t xml:space="preserve"> supplied by the Contractor to be engaged on the work on day-work basis either wholly </w:t>
      </w:r>
      <w:r w:rsidRPr="005F1AE2">
        <w:rPr>
          <w:rFonts w:ascii="Candara" w:hAnsi="Candara"/>
          <w:szCs w:val="24"/>
        </w:rPr>
        <w:lastRenderedPageBreak/>
        <w:t xml:space="preserve">or partly under the direct order or control of the Employer or his representative shall be deemed to be a person employed by the Contractor. </w:t>
      </w:r>
    </w:p>
    <w:p w14:paraId="11DF0742" w14:textId="77777777" w:rsidR="00042AE7" w:rsidRPr="005F1AE2" w:rsidRDefault="00042AE7" w:rsidP="00DC49CD">
      <w:pPr>
        <w:spacing w:after="120"/>
        <w:ind w:left="-284" w:right="-279"/>
        <w:jc w:val="both"/>
        <w:rPr>
          <w:rFonts w:ascii="Candara" w:hAnsi="Candara"/>
          <w:szCs w:val="24"/>
        </w:rPr>
      </w:pPr>
      <w:r w:rsidRPr="005F1AE2">
        <w:rPr>
          <w:rFonts w:ascii="Candara" w:hAnsi="Candara"/>
          <w:szCs w:val="24"/>
        </w:rPr>
        <w:t xml:space="preserve">The Contractor shall comply with the provisions of all </w:t>
      </w:r>
      <w:proofErr w:type="spellStart"/>
      <w:r w:rsidRPr="005F1AE2">
        <w:rPr>
          <w:rFonts w:ascii="Candara" w:hAnsi="Candara"/>
          <w:szCs w:val="24"/>
        </w:rPr>
        <w:t>labour</w:t>
      </w:r>
      <w:proofErr w:type="spellEnd"/>
      <w:r w:rsidRPr="005F1AE2">
        <w:rPr>
          <w:rFonts w:ascii="Candara" w:hAnsi="Candara"/>
          <w:szCs w:val="24"/>
        </w:rPr>
        <w:t xml:space="preserve"> legislation including the requirements of  </w:t>
      </w:r>
    </w:p>
    <w:p w14:paraId="3426175D" w14:textId="77777777" w:rsidR="00042AE7" w:rsidRPr="005F1AE2" w:rsidRDefault="00042AE7" w:rsidP="00DC49CD">
      <w:pPr>
        <w:widowControl/>
        <w:numPr>
          <w:ilvl w:val="0"/>
          <w:numId w:val="17"/>
        </w:numPr>
        <w:tabs>
          <w:tab w:val="clear" w:pos="1440"/>
          <w:tab w:val="num" w:pos="1800"/>
        </w:tabs>
        <w:suppressAutoHyphens w:val="0"/>
        <w:ind w:left="-284" w:right="-279" w:firstLine="0"/>
        <w:jc w:val="both"/>
        <w:rPr>
          <w:rFonts w:ascii="Candara" w:hAnsi="Candara"/>
          <w:szCs w:val="24"/>
        </w:rPr>
      </w:pPr>
      <w:r w:rsidRPr="005F1AE2">
        <w:rPr>
          <w:rFonts w:ascii="Candara" w:hAnsi="Candara"/>
          <w:szCs w:val="24"/>
        </w:rPr>
        <w:t xml:space="preserve">The Payment of Wages Act </w:t>
      </w:r>
    </w:p>
    <w:p w14:paraId="345B20F4" w14:textId="77777777" w:rsidR="00042AE7" w:rsidRPr="005F1AE2" w:rsidRDefault="00042AE7" w:rsidP="00DC49CD">
      <w:pPr>
        <w:widowControl/>
        <w:numPr>
          <w:ilvl w:val="0"/>
          <w:numId w:val="17"/>
        </w:numPr>
        <w:tabs>
          <w:tab w:val="clear" w:pos="1440"/>
          <w:tab w:val="num" w:pos="1800"/>
        </w:tabs>
        <w:suppressAutoHyphens w:val="0"/>
        <w:ind w:left="-284" w:right="-279" w:firstLine="0"/>
        <w:jc w:val="both"/>
        <w:rPr>
          <w:rFonts w:ascii="Candara" w:hAnsi="Candara"/>
          <w:szCs w:val="24"/>
        </w:rPr>
      </w:pPr>
      <w:r w:rsidRPr="005F1AE2">
        <w:rPr>
          <w:rFonts w:ascii="Candara" w:hAnsi="Candara"/>
          <w:szCs w:val="24"/>
        </w:rPr>
        <w:t xml:space="preserve">Employer's Liability Act </w:t>
      </w:r>
    </w:p>
    <w:p w14:paraId="270C0623" w14:textId="77777777" w:rsidR="00042AE7" w:rsidRPr="005F1AE2" w:rsidRDefault="00042AE7" w:rsidP="00DC49CD">
      <w:pPr>
        <w:widowControl/>
        <w:numPr>
          <w:ilvl w:val="0"/>
          <w:numId w:val="17"/>
        </w:numPr>
        <w:tabs>
          <w:tab w:val="clear" w:pos="1440"/>
          <w:tab w:val="num" w:pos="1800"/>
        </w:tabs>
        <w:suppressAutoHyphens w:val="0"/>
        <w:ind w:left="-284" w:right="-279" w:firstLine="0"/>
        <w:jc w:val="both"/>
        <w:rPr>
          <w:rFonts w:ascii="Candara" w:hAnsi="Candara"/>
          <w:szCs w:val="24"/>
        </w:rPr>
      </w:pPr>
      <w:r w:rsidRPr="005F1AE2">
        <w:rPr>
          <w:rFonts w:ascii="Candara" w:hAnsi="Candara"/>
          <w:szCs w:val="24"/>
        </w:rPr>
        <w:t xml:space="preserve">Workmen's Compensation Act Contract </w:t>
      </w:r>
      <w:proofErr w:type="spellStart"/>
      <w:r w:rsidRPr="005F1AE2">
        <w:rPr>
          <w:rFonts w:ascii="Candara" w:hAnsi="Candara"/>
          <w:szCs w:val="24"/>
        </w:rPr>
        <w:t>Labour</w:t>
      </w:r>
      <w:proofErr w:type="spellEnd"/>
      <w:r w:rsidRPr="005F1AE2">
        <w:rPr>
          <w:rFonts w:ascii="Candara" w:hAnsi="Candara"/>
          <w:szCs w:val="24"/>
        </w:rPr>
        <w:t xml:space="preserve"> (Regulation &amp; Abolition) Act, 1970 and </w:t>
      </w:r>
    </w:p>
    <w:p w14:paraId="135429DC" w14:textId="77777777" w:rsidR="00042AE7" w:rsidRPr="005F1AE2" w:rsidRDefault="00042AE7" w:rsidP="00DC49CD">
      <w:pPr>
        <w:widowControl/>
        <w:numPr>
          <w:ilvl w:val="0"/>
          <w:numId w:val="17"/>
        </w:numPr>
        <w:tabs>
          <w:tab w:val="clear" w:pos="1440"/>
          <w:tab w:val="num" w:pos="1800"/>
        </w:tabs>
        <w:suppressAutoHyphens w:val="0"/>
        <w:ind w:left="-284" w:right="-279" w:firstLine="0"/>
        <w:jc w:val="both"/>
        <w:rPr>
          <w:rFonts w:ascii="Candara" w:hAnsi="Candara"/>
          <w:szCs w:val="24"/>
        </w:rPr>
      </w:pPr>
      <w:r w:rsidRPr="005F1AE2">
        <w:rPr>
          <w:rFonts w:ascii="Candara" w:hAnsi="Candara"/>
          <w:szCs w:val="24"/>
        </w:rPr>
        <w:t xml:space="preserve">Central Rules 1971. </w:t>
      </w:r>
    </w:p>
    <w:p w14:paraId="1ED698CB" w14:textId="77777777" w:rsidR="00042AE7" w:rsidRPr="005F1AE2" w:rsidRDefault="00042AE7" w:rsidP="00DC49CD">
      <w:pPr>
        <w:widowControl/>
        <w:numPr>
          <w:ilvl w:val="0"/>
          <w:numId w:val="17"/>
        </w:numPr>
        <w:tabs>
          <w:tab w:val="clear" w:pos="1440"/>
          <w:tab w:val="num" w:pos="1800"/>
        </w:tabs>
        <w:suppressAutoHyphens w:val="0"/>
        <w:ind w:left="-284" w:right="-279" w:firstLine="0"/>
        <w:jc w:val="both"/>
        <w:rPr>
          <w:rFonts w:ascii="Candara" w:hAnsi="Candara"/>
          <w:szCs w:val="24"/>
        </w:rPr>
      </w:pPr>
      <w:r w:rsidRPr="005F1AE2">
        <w:rPr>
          <w:rFonts w:ascii="Candara" w:hAnsi="Candara"/>
          <w:szCs w:val="24"/>
        </w:rPr>
        <w:t xml:space="preserve">Apprentices Act 1961 </w:t>
      </w:r>
    </w:p>
    <w:p w14:paraId="29B05C3E" w14:textId="77777777" w:rsidR="00042AE7" w:rsidRPr="005F1AE2" w:rsidRDefault="00042AE7" w:rsidP="00DC49CD">
      <w:pPr>
        <w:widowControl/>
        <w:numPr>
          <w:ilvl w:val="0"/>
          <w:numId w:val="17"/>
        </w:numPr>
        <w:tabs>
          <w:tab w:val="clear" w:pos="1440"/>
          <w:tab w:val="num" w:pos="1800"/>
        </w:tabs>
        <w:suppressAutoHyphens w:val="0"/>
        <w:ind w:left="-284" w:right="-279" w:firstLine="0"/>
        <w:jc w:val="both"/>
        <w:rPr>
          <w:rFonts w:ascii="Candara" w:hAnsi="Candara"/>
          <w:szCs w:val="24"/>
        </w:rPr>
      </w:pPr>
      <w:r w:rsidRPr="005F1AE2">
        <w:rPr>
          <w:rFonts w:ascii="Candara" w:hAnsi="Candara"/>
          <w:szCs w:val="24"/>
        </w:rPr>
        <w:t xml:space="preserve">Minimum Wages Act </w:t>
      </w:r>
    </w:p>
    <w:p w14:paraId="6DCF8EB6" w14:textId="77777777" w:rsidR="00042AE7" w:rsidRPr="005F1AE2" w:rsidRDefault="00042AE7" w:rsidP="00DC49CD">
      <w:pPr>
        <w:widowControl/>
        <w:numPr>
          <w:ilvl w:val="0"/>
          <w:numId w:val="17"/>
        </w:numPr>
        <w:tabs>
          <w:tab w:val="clear" w:pos="1440"/>
          <w:tab w:val="num" w:pos="1080"/>
          <w:tab w:val="num" w:pos="1800"/>
        </w:tabs>
        <w:suppressAutoHyphens w:val="0"/>
        <w:ind w:left="-284" w:right="-279" w:firstLine="0"/>
        <w:jc w:val="both"/>
        <w:rPr>
          <w:rFonts w:ascii="Candara" w:hAnsi="Candara"/>
          <w:szCs w:val="24"/>
        </w:rPr>
      </w:pPr>
      <w:r w:rsidRPr="005F1AE2">
        <w:rPr>
          <w:rFonts w:ascii="Candara" w:hAnsi="Candara"/>
          <w:szCs w:val="24"/>
        </w:rPr>
        <w:t xml:space="preserve">Any other Act or enactment relating thereto and rules framed            thereunder from time to time. </w:t>
      </w:r>
    </w:p>
    <w:p w14:paraId="4EA2D44D" w14:textId="77777777" w:rsidR="00042AE7" w:rsidRPr="005F1AE2" w:rsidRDefault="00042AE7" w:rsidP="00DC49CD">
      <w:pPr>
        <w:spacing w:after="120"/>
        <w:ind w:left="-284" w:right="-279"/>
        <w:jc w:val="both"/>
        <w:rPr>
          <w:rFonts w:ascii="Candara" w:hAnsi="Candara"/>
          <w:szCs w:val="24"/>
        </w:rPr>
      </w:pPr>
      <w:r w:rsidRPr="005F1AE2">
        <w:rPr>
          <w:rFonts w:ascii="Candara" w:hAnsi="Candara"/>
          <w:szCs w:val="24"/>
        </w:rPr>
        <w:t xml:space="preserve">The Contractor shall keep the Employer saved harmless and indemnified against claims if any of the workmen and all costs and expenses as may be incurred by the Employer in connection with any claim that may be made by any workmen. </w:t>
      </w:r>
    </w:p>
    <w:p w14:paraId="57B7754C"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 xml:space="preserve">The Contractor shall comply at his own cost with the order of requirement of any Health Officer of the State or any local authority or of the Employer regarding the maintenance of proper environmental sanitation of the area where the Contractor's </w:t>
      </w:r>
      <w:proofErr w:type="spellStart"/>
      <w:r w:rsidRPr="005F1AE2">
        <w:rPr>
          <w:rFonts w:ascii="Candara" w:hAnsi="Candara"/>
          <w:szCs w:val="24"/>
        </w:rPr>
        <w:t>labourers</w:t>
      </w:r>
      <w:proofErr w:type="spellEnd"/>
      <w:r w:rsidRPr="005F1AE2">
        <w:rPr>
          <w:rFonts w:ascii="Candara" w:hAnsi="Candara"/>
          <w:szCs w:val="24"/>
        </w:rPr>
        <w:t xml:space="preserve"> are housed or accommodated, for the prevention of small pox, cholera, plague, typhoid, malaria and other contagious diseases. The Contractor shall provide, maintain and keep in good sanitary condition adequate sanitary accommodation and provide facilities for pure drinking water at all times for the use of men engaged on the works and shall remove and clear away the same on completion of the works. Adequate precautions shall be taken by the Contractor to prevent nuisance of any kind on the works or the lands adjoining the same. </w:t>
      </w:r>
    </w:p>
    <w:p w14:paraId="341BD0F5"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 xml:space="preserve">The Contractor shall arrange to provide first-aid treatment to the laborers engaged on the works. He shall within 24 hours of the occurrence of any accident at or about the site or in connection with execution of the works, report such accident to the Employer and also to the Competent Authority where such report is required by law. </w:t>
      </w:r>
    </w:p>
    <w:p w14:paraId="2A2C1382" w14:textId="77777777" w:rsidR="00042AE7" w:rsidRPr="005F1AE2" w:rsidRDefault="00042AE7" w:rsidP="00DC49CD">
      <w:pPr>
        <w:pStyle w:val="ListParagraph"/>
        <w:widowControl/>
        <w:numPr>
          <w:ilvl w:val="0"/>
          <w:numId w:val="19"/>
        </w:numPr>
        <w:suppressAutoHyphens w:val="0"/>
        <w:spacing w:after="120" w:line="276" w:lineRule="auto"/>
        <w:ind w:left="-142" w:right="-279" w:firstLine="0"/>
        <w:contextualSpacing w:val="0"/>
        <w:jc w:val="both"/>
        <w:rPr>
          <w:rFonts w:ascii="Candara" w:hAnsi="Candara"/>
          <w:b/>
          <w:bCs/>
          <w:szCs w:val="24"/>
        </w:rPr>
      </w:pPr>
      <w:r w:rsidRPr="005F1AE2">
        <w:rPr>
          <w:rFonts w:ascii="Candara" w:hAnsi="Candara"/>
          <w:b/>
          <w:bCs/>
          <w:szCs w:val="24"/>
        </w:rPr>
        <w:t xml:space="preserve">Dismissal of Workmen </w:t>
      </w:r>
    </w:p>
    <w:p w14:paraId="77F52728"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 xml:space="preserve">The Contractor shall on the request of the Employer immediately dismiss from works any person employed thereon by him, who may in the opinion of the Employer be unsuitable or incompetent or who may misconduct himself. Such discharges shall not be the basis of any claim for compensation or damages against the Employer or any of their officer or employee. </w:t>
      </w:r>
    </w:p>
    <w:p w14:paraId="12EC2DEF" w14:textId="77777777" w:rsidR="00042AE7" w:rsidRPr="005F1AE2" w:rsidRDefault="00042AE7" w:rsidP="00DC49CD">
      <w:pPr>
        <w:pStyle w:val="ListParagraph"/>
        <w:widowControl/>
        <w:numPr>
          <w:ilvl w:val="0"/>
          <w:numId w:val="19"/>
        </w:numPr>
        <w:suppressAutoHyphens w:val="0"/>
        <w:spacing w:after="120" w:line="276" w:lineRule="auto"/>
        <w:ind w:left="-142" w:right="-279" w:firstLine="0"/>
        <w:contextualSpacing w:val="0"/>
        <w:jc w:val="both"/>
        <w:rPr>
          <w:rFonts w:ascii="Candara" w:hAnsi="Candara"/>
          <w:b/>
          <w:bCs/>
          <w:szCs w:val="24"/>
        </w:rPr>
      </w:pPr>
      <w:r w:rsidRPr="005F1AE2">
        <w:rPr>
          <w:rFonts w:ascii="Candara" w:hAnsi="Candara"/>
          <w:b/>
          <w:bCs/>
          <w:szCs w:val="24"/>
        </w:rPr>
        <w:t xml:space="preserve">Assignment </w:t>
      </w:r>
    </w:p>
    <w:p w14:paraId="09AADBCE"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 xml:space="preserve">The whole of the works included in the contract shall be executed by the Contractor and the Contractor shall not directly or indirectly transfer, assign or underlet the contract or any part, share or interest therein nor, shall take a new partner, without written consent of the Employer and no subletting shall relieve the Contractor from the full and entire responsibility of the contract or from active superintendence of the work during their progress. </w:t>
      </w:r>
    </w:p>
    <w:p w14:paraId="7ABF273A" w14:textId="77777777" w:rsidR="00042AE7" w:rsidRPr="005F1AE2" w:rsidRDefault="00042AE7" w:rsidP="00DC49CD">
      <w:pPr>
        <w:pStyle w:val="ListParagraph"/>
        <w:widowControl/>
        <w:numPr>
          <w:ilvl w:val="0"/>
          <w:numId w:val="19"/>
        </w:numPr>
        <w:suppressAutoHyphens w:val="0"/>
        <w:spacing w:after="120" w:line="276" w:lineRule="auto"/>
        <w:ind w:left="-142" w:right="-279" w:firstLine="0"/>
        <w:contextualSpacing w:val="0"/>
        <w:jc w:val="both"/>
        <w:rPr>
          <w:rFonts w:ascii="Candara" w:hAnsi="Candara"/>
          <w:b/>
          <w:bCs/>
          <w:szCs w:val="24"/>
        </w:rPr>
      </w:pPr>
      <w:r w:rsidRPr="005F1AE2">
        <w:rPr>
          <w:rFonts w:ascii="Candara" w:hAnsi="Candara"/>
          <w:b/>
          <w:bCs/>
          <w:szCs w:val="24"/>
        </w:rPr>
        <w:lastRenderedPageBreak/>
        <w:t xml:space="preserve">Damage to Persons and Property Insurance Etc. </w:t>
      </w:r>
    </w:p>
    <w:p w14:paraId="1250E185"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 xml:space="preserve">The Contractor shall be responsible for all injury to the work or workmen to persons, animals or things and for all damages to the structural and/or decorative part of property which may arise from the operations or neglect of himself or of any sub-Contractor or of any of his or a sub-Contractor's employees, whether such injury or damage arise from carelessness, accident or any other cause whatsoever in any way connected with the carrying out of this contract. The clause shall be held to include inter-alia, any damage to buildings whether immediately adjacent or otherwise, and any damage to roads, streets, foot paths or ways as well as damages caused to the buildings and the works forming the subject of this contract by rain, wind or other inclemency of the weather. </w:t>
      </w:r>
    </w:p>
    <w:p w14:paraId="43E87220"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 xml:space="preserve">The Contractor shall indemnify the Employer and hold harmless in respect of all and any expenses arising from any such injury or damages to persons or property as aforesaid and also in respect of any claim made in respect of injury or damage under any acts of compensation or damage consequent upon such claim. </w:t>
      </w:r>
    </w:p>
    <w:p w14:paraId="476F020D"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 xml:space="preserve">The Contractor shall reinstate all damage of every sort mentioned in this clause, so as to deliver the whole of the contract works complete and perfect in every respect and so as to make good or otherwise satisfy all claims for damages to the property or third parties. </w:t>
      </w:r>
    </w:p>
    <w:p w14:paraId="08AE910E"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 xml:space="preserve">The Contractor shall effect the insurance necessary and indemnify the Employer entirely from all responsibility in this respect. The insurance must be placed with a company approved by the Employer and must be effected jointly in the name of the Contractor and the Employer and the policy lodged with the latter. The scope of insurance is to include damage or loss to the contract itself till this is made over in a complete state. Insurance is compulsory and must be effected from the very initial stage. The Contractor shall also be responsible for anything which may be excluded from damage to any property arising out of incidents, negligence or defective carrying out of this contract. </w:t>
      </w:r>
    </w:p>
    <w:p w14:paraId="2BFF81E1" w14:textId="77777777" w:rsidR="00042AE7" w:rsidRPr="005F1AE2" w:rsidRDefault="00042AE7" w:rsidP="00DC49CD">
      <w:pPr>
        <w:spacing w:after="120"/>
        <w:ind w:left="-142" w:right="-279"/>
        <w:jc w:val="both"/>
        <w:rPr>
          <w:rFonts w:ascii="Candara" w:hAnsi="Candara"/>
          <w:szCs w:val="24"/>
        </w:rPr>
      </w:pPr>
      <w:r w:rsidRPr="005F1AE2">
        <w:rPr>
          <w:rFonts w:ascii="Candara" w:hAnsi="Candara"/>
          <w:szCs w:val="24"/>
        </w:rPr>
        <w:t xml:space="preserve">The Employer shall be at liberty and is hereby empowered to deduct the amount of any damages, compensations, costs, charges and expenses arising or accruing from or in respect of any such claim for damages from any sums due or to become due to the Contractor. </w:t>
      </w:r>
    </w:p>
    <w:p w14:paraId="04266CA2" w14:textId="77777777" w:rsidR="00042AE7" w:rsidRPr="005F1AE2" w:rsidRDefault="00042AE7" w:rsidP="00042AE7">
      <w:pPr>
        <w:pStyle w:val="ListParagraph"/>
        <w:widowControl/>
        <w:numPr>
          <w:ilvl w:val="0"/>
          <w:numId w:val="19"/>
        </w:numPr>
        <w:suppressAutoHyphens w:val="0"/>
        <w:spacing w:after="120" w:line="276" w:lineRule="auto"/>
        <w:ind w:left="-284" w:right="-279" w:firstLine="0"/>
        <w:contextualSpacing w:val="0"/>
        <w:jc w:val="both"/>
        <w:rPr>
          <w:rFonts w:ascii="Candara" w:hAnsi="Candara"/>
          <w:b/>
          <w:bCs/>
          <w:szCs w:val="24"/>
        </w:rPr>
      </w:pPr>
      <w:r w:rsidRPr="005F1AE2">
        <w:rPr>
          <w:rFonts w:ascii="Candara" w:hAnsi="Candara"/>
          <w:b/>
          <w:bCs/>
          <w:szCs w:val="24"/>
        </w:rPr>
        <w:t>Insurance</w:t>
      </w:r>
    </w:p>
    <w:p w14:paraId="512238CD"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The Contractor shall arrange to take “Contractors all risk insurance policy” including third party liability, covering the entire period of contract (including extended period if any) for the entire scope of works for a risk cover not less than the contract value</w:t>
      </w:r>
    </w:p>
    <w:p w14:paraId="28E9E1EC"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Unless otherwise instructed the Contractor shall insure the works and keep them insured until the virtual completion of the contract against loss or damage by fire and /or earthquake, flood. The insurance must be placed with a company approved by the Employer, in the joint names of the Employer and the Contractor for such amount and for any further sum if called to do so by the employer, the premium of such further sum being allowed to the Contractor as an authorized extra. </w:t>
      </w:r>
    </w:p>
    <w:p w14:paraId="2F8CDF38"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The Contractor shall as soon as the claim under the policy is settled or the work reinstated by the Insurance Company should they elect to do so, proceed with due diligence with the completion of the works in the same manner as though the fire has not occurred and in all respects under the </w:t>
      </w:r>
      <w:r w:rsidRPr="005F1AE2">
        <w:rPr>
          <w:rFonts w:ascii="Candara" w:hAnsi="Candara"/>
          <w:szCs w:val="24"/>
        </w:rPr>
        <w:lastRenderedPageBreak/>
        <w:t xml:space="preserve">conditions of the contract. The Contractor in case of rebinding or reinstatement after fire shall be entitled to extension of time for completion as the Employer may deem fit. </w:t>
      </w:r>
    </w:p>
    <w:p w14:paraId="4A5C41EF" w14:textId="77777777" w:rsidR="00042AE7" w:rsidRPr="005F1AE2" w:rsidRDefault="00042AE7" w:rsidP="00042AE7">
      <w:pPr>
        <w:pStyle w:val="ListParagraph"/>
        <w:widowControl/>
        <w:numPr>
          <w:ilvl w:val="0"/>
          <w:numId w:val="19"/>
        </w:numPr>
        <w:suppressAutoHyphens w:val="0"/>
        <w:spacing w:after="120" w:line="276" w:lineRule="auto"/>
        <w:ind w:left="-284" w:right="-279" w:firstLine="0"/>
        <w:contextualSpacing w:val="0"/>
        <w:jc w:val="both"/>
        <w:rPr>
          <w:rFonts w:ascii="Candara" w:hAnsi="Candara"/>
          <w:b/>
          <w:bCs/>
          <w:szCs w:val="24"/>
        </w:rPr>
      </w:pPr>
      <w:r w:rsidRPr="005F1AE2">
        <w:rPr>
          <w:rFonts w:ascii="Candara" w:hAnsi="Candara"/>
          <w:b/>
          <w:bCs/>
          <w:szCs w:val="24"/>
        </w:rPr>
        <w:t>Payments terms:</w:t>
      </w:r>
    </w:p>
    <w:p w14:paraId="505A3874" w14:textId="77777777" w:rsidR="00042AE7" w:rsidRPr="005F1AE2" w:rsidRDefault="00042AE7" w:rsidP="00042AE7">
      <w:pPr>
        <w:pStyle w:val="ListParagraph"/>
        <w:spacing w:after="120"/>
        <w:ind w:left="-284" w:right="-279"/>
        <w:contextualSpacing w:val="0"/>
        <w:jc w:val="both"/>
        <w:rPr>
          <w:rFonts w:ascii="Candara" w:hAnsi="Candara"/>
          <w:b/>
          <w:bCs/>
          <w:szCs w:val="24"/>
        </w:rPr>
      </w:pPr>
      <w:r w:rsidRPr="005F1AE2">
        <w:rPr>
          <w:rFonts w:ascii="Candara" w:hAnsi="Candara"/>
          <w:szCs w:val="24"/>
        </w:rPr>
        <w:t>The minimum value of work done, entitling the Contractor to receive an interim payment is Rs.10, 00,000/-. The maximum number of payment is 3 including final bill payment</w:t>
      </w:r>
      <w:r w:rsidRPr="005F1AE2">
        <w:rPr>
          <w:rFonts w:ascii="Candara" w:hAnsi="Candara"/>
          <w:b/>
          <w:bCs/>
          <w:szCs w:val="24"/>
        </w:rPr>
        <w:t>. Necessary TDS &amp; TDS on GST will be deducted from the payment.</w:t>
      </w:r>
    </w:p>
    <w:p w14:paraId="303490AF" w14:textId="54B32151"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In case of delay due to some reasons in the processing of such bills for payment, an advance of 75% of the billed Amount shall be paid on the request of the Contractor for the smooth progress of the work. The amount stated in an interim certificate shall be the total value of work properly executed and 75% of invoiced value of material brought to site for permanent incorporation into the work up to the date of the bill less the amount to be retained by the Employer as retention money vide clause 11 of the general conditions of contract, less TDS, less installments previously paid under these conditions, provided that such certificate shall only include the value of said material and goods as and from such time as they are reasonably, properly and not prematurely brought to or placed adjacent to the work and then only if adequately protected against weather or other causalities . </w:t>
      </w:r>
    </w:p>
    <w:p w14:paraId="5B87D8C2"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If the Employer has supplied any materials or goods to the Contractor, the cost of any such materials or goods will be, progressively deducted from the amount due to the Contractor in accordance with the quantities consumed in the work. </w:t>
      </w:r>
    </w:p>
    <w:p w14:paraId="05936EA9" w14:textId="77777777" w:rsidR="00042AE7" w:rsidRPr="005F1AE2" w:rsidRDefault="00042AE7" w:rsidP="00042AE7">
      <w:pPr>
        <w:pStyle w:val="ListParagraph"/>
        <w:widowControl/>
        <w:numPr>
          <w:ilvl w:val="0"/>
          <w:numId w:val="19"/>
        </w:numPr>
        <w:suppressAutoHyphens w:val="0"/>
        <w:spacing w:after="120" w:line="276" w:lineRule="auto"/>
        <w:ind w:left="-284" w:right="-279" w:firstLine="0"/>
        <w:contextualSpacing w:val="0"/>
        <w:jc w:val="both"/>
        <w:rPr>
          <w:rFonts w:ascii="Candara" w:hAnsi="Candara"/>
          <w:b/>
          <w:bCs/>
          <w:szCs w:val="24"/>
        </w:rPr>
      </w:pPr>
      <w:r w:rsidRPr="005F1AE2">
        <w:rPr>
          <w:rFonts w:ascii="Candara" w:hAnsi="Candara"/>
          <w:b/>
          <w:bCs/>
          <w:szCs w:val="24"/>
        </w:rPr>
        <w:t xml:space="preserve">Variation/Deviation </w:t>
      </w:r>
    </w:p>
    <w:p w14:paraId="0408F741"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The price of all such additional items/ non-tendered items will be worked out on the basis of rates quoted for similar items in the contract wherever existing or on engineering rate analysis based on prevalent fair price of </w:t>
      </w:r>
      <w:proofErr w:type="spellStart"/>
      <w:r w:rsidRPr="005F1AE2">
        <w:rPr>
          <w:rFonts w:ascii="Candara" w:hAnsi="Candara"/>
          <w:szCs w:val="24"/>
        </w:rPr>
        <w:t>labour</w:t>
      </w:r>
      <w:proofErr w:type="spellEnd"/>
      <w:r w:rsidRPr="005F1AE2">
        <w:rPr>
          <w:rFonts w:ascii="Candara" w:hAnsi="Candara"/>
          <w:szCs w:val="24"/>
        </w:rPr>
        <w:t xml:space="preserve">, material and other components as required. The tender rates shall hold good for any increase or decrease in the tendered quantities up to variation of 25%. For variation beyond 25%, the rate for the respective item may be reviewed on mutually agreed terms. </w:t>
      </w:r>
    </w:p>
    <w:p w14:paraId="67023262" w14:textId="77777777" w:rsidR="00042AE7" w:rsidRPr="005F1AE2" w:rsidRDefault="00042AE7" w:rsidP="00042AE7">
      <w:pPr>
        <w:pStyle w:val="ListParagraph"/>
        <w:widowControl/>
        <w:numPr>
          <w:ilvl w:val="0"/>
          <w:numId w:val="19"/>
        </w:numPr>
        <w:suppressAutoHyphens w:val="0"/>
        <w:spacing w:after="120" w:line="276" w:lineRule="auto"/>
        <w:ind w:left="-284" w:right="-279" w:firstLine="0"/>
        <w:contextualSpacing w:val="0"/>
        <w:jc w:val="both"/>
        <w:rPr>
          <w:rFonts w:ascii="Candara" w:hAnsi="Candara"/>
          <w:b/>
          <w:bCs/>
          <w:szCs w:val="24"/>
        </w:rPr>
      </w:pPr>
      <w:r w:rsidRPr="005F1AE2">
        <w:rPr>
          <w:rFonts w:ascii="Candara" w:hAnsi="Candara"/>
          <w:b/>
          <w:bCs/>
          <w:szCs w:val="24"/>
        </w:rPr>
        <w:t xml:space="preserve">Substitution </w:t>
      </w:r>
    </w:p>
    <w:p w14:paraId="5A53B52A"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Should the Contractor desire to substitute any materials and workmanship, he/they must obtain the approval of the Employer/ Architects/ PMC in writing for any such substitution well in advance. Materials designated in this specification indefinitely by such term as "Equal" or "Other approved" etc. specific approval of the Employer/ Architects/ PMC has to be obtained in writing. </w:t>
      </w:r>
    </w:p>
    <w:p w14:paraId="5859E4BF" w14:textId="77777777" w:rsidR="00042AE7" w:rsidRPr="005F1AE2" w:rsidRDefault="00042AE7" w:rsidP="00042AE7">
      <w:pPr>
        <w:pStyle w:val="ListParagraph"/>
        <w:widowControl/>
        <w:numPr>
          <w:ilvl w:val="0"/>
          <w:numId w:val="19"/>
        </w:numPr>
        <w:suppressAutoHyphens w:val="0"/>
        <w:spacing w:after="120" w:line="276" w:lineRule="auto"/>
        <w:ind w:left="-284" w:right="-279" w:firstLine="0"/>
        <w:contextualSpacing w:val="0"/>
        <w:jc w:val="both"/>
        <w:rPr>
          <w:rFonts w:ascii="Candara" w:hAnsi="Candara"/>
          <w:b/>
          <w:bCs/>
          <w:szCs w:val="24"/>
        </w:rPr>
      </w:pPr>
      <w:r w:rsidRPr="005F1AE2">
        <w:rPr>
          <w:rFonts w:ascii="Candara" w:hAnsi="Candara"/>
          <w:b/>
          <w:bCs/>
          <w:szCs w:val="24"/>
        </w:rPr>
        <w:t xml:space="preserve">Clearing Site on Completion </w:t>
      </w:r>
    </w:p>
    <w:p w14:paraId="0BA96116"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On completion of the works the Contractor shall clear away and remove from the site all constructional plant, surplus materials, rubbish and temporary works of every kind and leave the whole of the site and the works clean and in a workman like condition to the satisfaction of the Employer/ Architects/ PMC.</w:t>
      </w:r>
    </w:p>
    <w:p w14:paraId="7BFE3978" w14:textId="77777777" w:rsidR="00042AE7" w:rsidRPr="005F1AE2" w:rsidRDefault="00042AE7" w:rsidP="00042AE7">
      <w:pPr>
        <w:pStyle w:val="ListParagraph"/>
        <w:widowControl/>
        <w:numPr>
          <w:ilvl w:val="0"/>
          <w:numId w:val="19"/>
        </w:numPr>
        <w:suppressAutoHyphens w:val="0"/>
        <w:spacing w:after="120" w:line="276" w:lineRule="auto"/>
        <w:ind w:left="-284" w:right="-279" w:firstLine="0"/>
        <w:contextualSpacing w:val="0"/>
        <w:jc w:val="both"/>
        <w:rPr>
          <w:rFonts w:ascii="Candara" w:hAnsi="Candara"/>
          <w:b/>
          <w:bCs/>
          <w:szCs w:val="24"/>
        </w:rPr>
      </w:pPr>
      <w:r w:rsidRPr="005F1AE2">
        <w:rPr>
          <w:rFonts w:ascii="Candara" w:hAnsi="Candara"/>
          <w:b/>
          <w:bCs/>
          <w:szCs w:val="24"/>
        </w:rPr>
        <w:t xml:space="preserve">Defects after Completion </w:t>
      </w:r>
    </w:p>
    <w:p w14:paraId="62EF9E70"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The Contractor shall make good at his own cost and to the satisfaction of the Employer all defects, shrinkage, settlements or other faults which may appear within 12 months after completion of the </w:t>
      </w:r>
      <w:r w:rsidRPr="005F1AE2">
        <w:rPr>
          <w:rFonts w:ascii="Candara" w:hAnsi="Candara"/>
          <w:szCs w:val="24"/>
        </w:rPr>
        <w:lastRenderedPageBreak/>
        <w:t>work. In default the Employer may employ and pay other persons to amend and make good such damages, losses and expenses consequent thereon or incidental thereto shall be made good and borne by the Contractor and such damages, loss and expenses shall be recoverable from him by the Employer or may be deducted by the employer, in lieu of such amending and making good by the Contractor, deduct from any money due to the Contractor a sum equivalent to the cost of amending such work and in the event of the amount retained being insufficient, recover that balance from the Contractor from the amount retained under clause No.11 together with any expenses the Employer may have incurred in connection therewith.</w:t>
      </w:r>
    </w:p>
    <w:p w14:paraId="1D9E139E" w14:textId="77777777" w:rsidR="00042AE7" w:rsidRPr="005F1AE2" w:rsidRDefault="00042AE7" w:rsidP="00042AE7">
      <w:pPr>
        <w:pStyle w:val="ListParagraph"/>
        <w:widowControl/>
        <w:numPr>
          <w:ilvl w:val="0"/>
          <w:numId w:val="19"/>
        </w:numPr>
        <w:suppressAutoHyphens w:val="0"/>
        <w:spacing w:after="120" w:line="276" w:lineRule="auto"/>
        <w:ind w:left="-284" w:right="-279" w:firstLine="0"/>
        <w:contextualSpacing w:val="0"/>
        <w:jc w:val="both"/>
        <w:rPr>
          <w:rFonts w:ascii="Candara" w:hAnsi="Candara"/>
          <w:b/>
          <w:bCs/>
          <w:szCs w:val="24"/>
        </w:rPr>
      </w:pPr>
      <w:r w:rsidRPr="005F1AE2">
        <w:rPr>
          <w:rFonts w:ascii="Candara" w:hAnsi="Candara"/>
          <w:b/>
          <w:bCs/>
          <w:szCs w:val="24"/>
        </w:rPr>
        <w:t xml:space="preserve">Escalation </w:t>
      </w:r>
    </w:p>
    <w:p w14:paraId="54636193"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The rate quoted shall be firm throughout the tenure of the contract (including extension of time, if any, granted) and will not be subject to any fluctuation due to increase in cost of materials, </w:t>
      </w:r>
      <w:proofErr w:type="spellStart"/>
      <w:r w:rsidRPr="005F1AE2">
        <w:rPr>
          <w:rFonts w:ascii="Candara" w:hAnsi="Candara"/>
          <w:szCs w:val="24"/>
        </w:rPr>
        <w:t>labour</w:t>
      </w:r>
      <w:proofErr w:type="spellEnd"/>
      <w:r w:rsidRPr="005F1AE2">
        <w:rPr>
          <w:rFonts w:ascii="Candara" w:hAnsi="Candara"/>
          <w:szCs w:val="24"/>
        </w:rPr>
        <w:t xml:space="preserve">, sales tax, octroi, etc. unless specifically provided in these documents. </w:t>
      </w:r>
    </w:p>
    <w:p w14:paraId="03A321B1" w14:textId="77777777" w:rsidR="00042AE7" w:rsidRPr="005F1AE2" w:rsidRDefault="00042AE7" w:rsidP="00042AE7">
      <w:pPr>
        <w:pStyle w:val="ListParagraph"/>
        <w:widowControl/>
        <w:numPr>
          <w:ilvl w:val="0"/>
          <w:numId w:val="19"/>
        </w:numPr>
        <w:suppressAutoHyphens w:val="0"/>
        <w:spacing w:after="120" w:line="276" w:lineRule="auto"/>
        <w:ind w:left="-284" w:right="-279" w:firstLine="0"/>
        <w:contextualSpacing w:val="0"/>
        <w:jc w:val="both"/>
        <w:rPr>
          <w:rFonts w:ascii="Candara" w:hAnsi="Candara"/>
          <w:b/>
          <w:bCs/>
          <w:szCs w:val="24"/>
        </w:rPr>
      </w:pPr>
      <w:r w:rsidRPr="005F1AE2">
        <w:rPr>
          <w:rFonts w:ascii="Candara" w:hAnsi="Candara"/>
          <w:b/>
          <w:bCs/>
          <w:szCs w:val="24"/>
        </w:rPr>
        <w:t xml:space="preserve">Suspension </w:t>
      </w:r>
    </w:p>
    <w:p w14:paraId="24503C40"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If the Contractor except on account of any legal restraint upon the Employer preventing the continuance of the work or in the opinion of the Employer shall neglect or fail to proceed with due diligence in the performance of his part of the contract or if he shall more than once make default, the Employer shall have the power to give notice in writing to the Contractor requiring the work to be proceeded within a reasonable manner and with reasonable dispatch, such notice purport to be a notice under this clause. </w:t>
      </w:r>
    </w:p>
    <w:p w14:paraId="35241886"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After such notice has been given the Contractor shall not be at liberty to remove from the site of the works or from any ground contiguous thereto any plant or materials to subsist from the date of such notice being given until the notice shall have been complied with. If the Contractor fails to start the work within seven days after such notice has been given to proceed with the works as therein prescribed, the Employer may proceed as provided in clause 42 (Termination of Contract by Employer). </w:t>
      </w:r>
    </w:p>
    <w:p w14:paraId="44CDAC23" w14:textId="77777777" w:rsidR="00042AE7" w:rsidRPr="005F1AE2" w:rsidRDefault="00042AE7" w:rsidP="00042AE7">
      <w:pPr>
        <w:pStyle w:val="ListParagraph"/>
        <w:widowControl/>
        <w:numPr>
          <w:ilvl w:val="0"/>
          <w:numId w:val="19"/>
        </w:numPr>
        <w:suppressAutoHyphens w:val="0"/>
        <w:spacing w:after="120" w:line="276" w:lineRule="auto"/>
        <w:ind w:left="-284" w:right="-279" w:firstLine="0"/>
        <w:contextualSpacing w:val="0"/>
        <w:jc w:val="both"/>
        <w:rPr>
          <w:rFonts w:ascii="Candara" w:hAnsi="Candara"/>
          <w:b/>
          <w:bCs/>
          <w:szCs w:val="24"/>
        </w:rPr>
      </w:pPr>
      <w:r w:rsidRPr="005F1AE2">
        <w:rPr>
          <w:rFonts w:ascii="Candara" w:hAnsi="Candara"/>
          <w:b/>
          <w:bCs/>
          <w:szCs w:val="24"/>
        </w:rPr>
        <w:t xml:space="preserve">Termination of Contract by Employer </w:t>
      </w:r>
    </w:p>
    <w:p w14:paraId="2151A44A"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If the Contractor being a company go into liquidation whether voluntary or compulsory or being a firm shall be dissolved or being an individual shall be adjudicated insolvent or shall make an assignment or a composition for the benefit of the greater Para, in number of amount of his creditors or shall enter into a Deed or arrangement with his creditors, or if the Official Assignee in insolvency, or the Receiver of the Contractor in insolvency, shall repudiate the contract, or if a Receiver of the Contractor's firm appointed by the court shall be unable, within fourteen days after notice to him requiring him to do so, to show to the reasonable satisfaction of the employer that he is able to carry out and fulfill the contract, and if so required by the employer to give reasonable security therefore. or if the Contractor shall suffer execution to be issued, or shall suffer any payment under this contract to be attached by or on behalf of and of the creditors of the Contractor, or shall assign, charge or encumber this contract or any payments due or which may become due to the Contractor, there under, or shall neglect or fail to observe and perform all or any of the acts matters of things by this contract, to be observed and performed by the Contractor within three clear days after the notice shall have been given to the Contractor in manner </w:t>
      </w:r>
      <w:r w:rsidRPr="005F1AE2">
        <w:rPr>
          <w:rFonts w:ascii="Candara" w:hAnsi="Candara"/>
          <w:szCs w:val="24"/>
        </w:rPr>
        <w:lastRenderedPageBreak/>
        <w:t xml:space="preserve">hereinafter mentioned requiring the Contractor to observe or perform the same or shall use improper materials or workmanship in carrying on the works, or shall in the opinion of the employer not exercise such due diligence and make such due progress as would enable the work to be completed within due time agreed upon, and shall fail to proceed to the satisfaction of the employer after three clear days’ notice requiring the Contractor so to do shall have been given to the Contractor as hereinafter mentioned, or shall abandon the contract, then and in any of the said cases, the Bank may notwithstanding previous waiver determine the contract by a notice in writing to the effect as hereinafter mentioned, but without thereby effecting the powers of the employer of the obligations and liabilities of the Contractor the whole on which shall continue in force as fully as if the Contract, had not been so determined and as if the works subsequently executed had been executed by or on behalf of the Contractor (without thereby creating any trust in </w:t>
      </w:r>
      <w:proofErr w:type="spellStart"/>
      <w:r w:rsidRPr="005F1AE2">
        <w:rPr>
          <w:rFonts w:ascii="Candara" w:hAnsi="Candara"/>
          <w:szCs w:val="24"/>
        </w:rPr>
        <w:t>favour</w:t>
      </w:r>
      <w:proofErr w:type="spellEnd"/>
      <w:r w:rsidRPr="005F1AE2">
        <w:rPr>
          <w:rFonts w:ascii="Candara" w:hAnsi="Candara"/>
          <w:szCs w:val="24"/>
        </w:rPr>
        <w:t xml:space="preserve"> of the Contractor) further the employer or his agent, or servants, may enter upon and take possession of the work and all plants, tools, scaffolding, sheds, machinery, steam and other power, utensils and materials lying upon premises or the adjoining lands or roads and sell the same as his own property or may employ the same by means of his own servants and workmen in carrying on and completing the works or by employing any other Contractors or other persons or person to complete the works, and the Contractor shall not in any way interrupt or do any act, matter of thing to prevent or hinder such other Contractors or other persons or person employed from completing and finishing or using the materials and plants for the works when the works shall be completed, or as soon thereafter as conveniently may be, the employer shall give notice in writing to the Contractor to remove his surplus materials and plants and should the Contractor fail to do so within a period of 14 days after receipt by him the employer may sell the same by Public Auction and shall give credit to the Contractor for the amount so realized. </w:t>
      </w:r>
    </w:p>
    <w:p w14:paraId="54188219"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Any expenses or losses incurred by the employer in get the works carried out by other Contractors shall be adjusted against the amount payable to the Contractor by way of selling his tools and plants or due on account of work carried out by the Contractor prior to engaging other Contractors or against the Security Deposit. </w:t>
      </w:r>
    </w:p>
    <w:p w14:paraId="4B43E368" w14:textId="77777777" w:rsidR="00042AE7" w:rsidRPr="005F1AE2" w:rsidRDefault="00042AE7" w:rsidP="00042AE7">
      <w:pPr>
        <w:pStyle w:val="ListParagraph"/>
        <w:widowControl/>
        <w:numPr>
          <w:ilvl w:val="0"/>
          <w:numId w:val="19"/>
        </w:numPr>
        <w:suppressAutoHyphens w:val="0"/>
        <w:spacing w:after="120" w:line="276" w:lineRule="auto"/>
        <w:ind w:left="-284" w:right="-279" w:firstLine="0"/>
        <w:contextualSpacing w:val="0"/>
        <w:jc w:val="both"/>
        <w:rPr>
          <w:rFonts w:ascii="Candara" w:hAnsi="Candara"/>
          <w:b/>
          <w:bCs/>
          <w:szCs w:val="24"/>
        </w:rPr>
      </w:pPr>
      <w:r w:rsidRPr="005F1AE2">
        <w:rPr>
          <w:rFonts w:ascii="Candara" w:hAnsi="Candara"/>
          <w:b/>
          <w:bCs/>
          <w:szCs w:val="24"/>
        </w:rPr>
        <w:t xml:space="preserve">Arbitration </w:t>
      </w:r>
    </w:p>
    <w:p w14:paraId="0677DCF5"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All disputes or differences of any kind whatsoever which shall at any time arise between the parties hereto touching or concerning the works or the execution or maintenance thereof of this contract or the rights touching or concerning the works or the execution of maintenance thereof of this contract or the construction remaining operation or effect thereof or to the rights or liabilities of the parties or arising out of or in relation thereto whether during or after determination foreclosure or breach of the contract (other than those in respect of which the decision of any person is by the contract expressed to be final and binding) shall after written notice by either party to the contract to the other of them and to the Employer hereinafter mentioned be referred for adjudication to a sole Arbitrator to be appointed as hereinafter provided. </w:t>
      </w:r>
    </w:p>
    <w:p w14:paraId="3F64641E"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For the purpose of appointing the sole Arbitrator referred to above, the Employer will send within thirty days of receipt of the notice, to the Contractor a panel of three names of persons who shall be presently unconnected with the organization for which the work is executed. </w:t>
      </w:r>
    </w:p>
    <w:p w14:paraId="0961A6D2"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The Contractor shall on receipt of the names as aforesaid, select anyone of the person’s name to be appointed as a sole Arbitrator and communicate this name to the Employer within thirty days of </w:t>
      </w:r>
      <w:r w:rsidRPr="005F1AE2">
        <w:rPr>
          <w:rFonts w:ascii="Candara" w:hAnsi="Candara"/>
          <w:szCs w:val="24"/>
        </w:rPr>
        <w:lastRenderedPageBreak/>
        <w:t xml:space="preserve">receipt of the names. The Employer shall there upon without any delay appoint the said person as the Sole Arbitrator. If the Contractor fails to communicate such selection as provided above within the period specified, the competent Authority shall make the selection and appoint the selected person as the Sole Arbitrator. </w:t>
      </w:r>
    </w:p>
    <w:p w14:paraId="02498A8E"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If the Employer fails to send to the Contractor the panel of three names as foresaid within the period specified, the Contractor shall send to the Employer a panel of three names of persons who all shall be unconnected with either party. The Employer shall on receipt of the names as aforesaid select anyone of the person’s names and appoint him as the Sole Arbitrator. If the Employer fails to select the person and appoint him as the Sole Arbitrator within 30 days of receipt of the panel and inform the Contractor accordingly, the Contractor shall be entitled to appoint one of the persons from the panel as the Sole Arbitrator and communicate this name to the Employer. </w:t>
      </w:r>
    </w:p>
    <w:p w14:paraId="5A5508E8"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If the Arbitrator so appointed is unable or unwilling to act or resigns his appointment or vacates his office due to any reason whatsoever another Sole Arbitrator shall be appointed as aforesaid. </w:t>
      </w:r>
    </w:p>
    <w:p w14:paraId="0B438347"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The work under the Contract shall, however, continue during the, arbitration proceedings and no payment due or payable to the Contractor shall be withheld on account of such proceedings. </w:t>
      </w:r>
    </w:p>
    <w:p w14:paraId="381000DA"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The Arbitrator shall be deemed to have entered on the reference on the date he issued notice to both the parties fixing the date of the first hearing. </w:t>
      </w:r>
    </w:p>
    <w:p w14:paraId="58FD7EAA"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The Arbitrator may from time to time, with the consent of the parties, enlarge the time for making and publishing the award. </w:t>
      </w:r>
    </w:p>
    <w:p w14:paraId="0FF126F0"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The Arbitrator shall give a separate award in respect of each dispute or difference referred to him. The Arbitrator shall decide each dispute, in accordance with the terms of the contract and give a reasoned award. The venue of arbitration shall be such place as may be fixed by the Arbitrator in his sole discretion. </w:t>
      </w:r>
    </w:p>
    <w:p w14:paraId="316F7D3C"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The fees, if any, of the Arbitrator shall, if required to be paid before the award is made and published, be paid half and half by each of the parties. The cost of the reference and of the award including the fees, if any, of the Arbitrator who may direct to and by whom and in what manner, such costs or any part thereof shall be paid and may fix or settle and amount of costs to be so paid. The award of the Arbitrator shall be final and binding on both the parties. </w:t>
      </w:r>
    </w:p>
    <w:p w14:paraId="1D243B8B"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Subject to aforesaid the provisions of the Arbitration Act 1996 or any statutory modification or re-enactment thereof and the rules made there under, and for the time being in force, shall apply to the arbitration proceeding under this clause. </w:t>
      </w:r>
    </w:p>
    <w:p w14:paraId="120D07AF" w14:textId="77777777" w:rsidR="00042AE7" w:rsidRPr="005F1AE2" w:rsidRDefault="00042AE7" w:rsidP="00042AE7">
      <w:pPr>
        <w:spacing w:after="120"/>
        <w:ind w:left="-284" w:right="-279"/>
        <w:jc w:val="both"/>
        <w:rPr>
          <w:rFonts w:ascii="Candara" w:hAnsi="Candara"/>
          <w:szCs w:val="24"/>
        </w:rPr>
      </w:pPr>
      <w:r w:rsidRPr="005F1AE2">
        <w:rPr>
          <w:rFonts w:ascii="Candara" w:hAnsi="Candara"/>
          <w:szCs w:val="24"/>
        </w:rPr>
        <w:t xml:space="preserve">The Employer and the Contractor hereby also agree that arbitration under clause shall be a condition precedent to any right to action under the contract with regard to the matters hereby expressly agreed to be so referred to arbitration. </w:t>
      </w:r>
    </w:p>
    <w:p w14:paraId="3F7E8CCD" w14:textId="77777777" w:rsidR="00042AE7" w:rsidRDefault="00042AE7" w:rsidP="00B72C7D">
      <w:pPr>
        <w:pStyle w:val="BodyText"/>
        <w:spacing w:before="113" w:after="170"/>
        <w:jc w:val="center"/>
        <w:rPr>
          <w:rFonts w:ascii="Candara" w:hAnsi="Candara" w:cs="Candara"/>
          <w:b/>
          <w:bCs/>
          <w:szCs w:val="32"/>
        </w:rPr>
      </w:pPr>
      <w:r>
        <w:rPr>
          <w:rFonts w:ascii="Candara" w:hAnsi="Candara" w:cs="Candara"/>
          <w:b/>
          <w:bCs/>
          <w:szCs w:val="32"/>
        </w:rPr>
        <w:br w:type="page"/>
      </w:r>
    </w:p>
    <w:p w14:paraId="495A64AB" w14:textId="0EE9EEE5" w:rsidR="00B72C7D" w:rsidRDefault="00B72C7D" w:rsidP="00B72C7D">
      <w:pPr>
        <w:pStyle w:val="BodyText"/>
        <w:spacing w:before="113" w:after="170"/>
        <w:jc w:val="center"/>
        <w:rPr>
          <w:rFonts w:ascii="Candara" w:hAnsi="Candara" w:cs="Candara"/>
          <w:b/>
          <w:bCs/>
          <w:szCs w:val="32"/>
        </w:rPr>
      </w:pPr>
      <w:r>
        <w:rPr>
          <w:rFonts w:ascii="Candara" w:hAnsi="Candara" w:cs="Candara"/>
          <w:b/>
          <w:bCs/>
          <w:szCs w:val="32"/>
        </w:rPr>
        <w:lastRenderedPageBreak/>
        <w:t>TECHNICAL SPECIFICATION</w:t>
      </w:r>
    </w:p>
    <w:p w14:paraId="2BD4C50C" w14:textId="77777777" w:rsidR="00B72C7D" w:rsidRDefault="00B72C7D" w:rsidP="00B72C7D">
      <w:pPr>
        <w:tabs>
          <w:tab w:val="left" w:pos="360"/>
        </w:tabs>
        <w:spacing w:after="4"/>
        <w:ind w:left="360" w:right="-334" w:hanging="360"/>
        <w:rPr>
          <w:b/>
        </w:rPr>
      </w:pPr>
    </w:p>
    <w:p w14:paraId="11C7A809" w14:textId="77777777" w:rsidR="00B72C7D" w:rsidRDefault="00B72C7D" w:rsidP="00B72C7D">
      <w:pPr>
        <w:spacing w:after="4"/>
        <w:ind w:left="31"/>
        <w:rPr>
          <w:b/>
          <w:spacing w:val="-2"/>
        </w:rPr>
      </w:pPr>
    </w:p>
    <w:tbl>
      <w:tblPr>
        <w:tblW w:w="985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2"/>
        <w:gridCol w:w="3521"/>
        <w:gridCol w:w="3952"/>
        <w:gridCol w:w="1646"/>
      </w:tblGrid>
      <w:tr w:rsidR="00B72C7D" w:rsidRPr="006B2B97" w14:paraId="1AAA9ABD" w14:textId="77777777" w:rsidTr="00681C20">
        <w:tc>
          <w:tcPr>
            <w:tcW w:w="732" w:type="dxa"/>
          </w:tcPr>
          <w:p w14:paraId="33862947" w14:textId="77777777" w:rsidR="00B72C7D" w:rsidRPr="006B2B97" w:rsidRDefault="00B72C7D" w:rsidP="00733FB3">
            <w:pPr>
              <w:spacing w:after="4"/>
              <w:rPr>
                <w:rFonts w:ascii="Century Gothic" w:hAnsi="Century Gothic"/>
                <w:b/>
                <w:spacing w:val="-2"/>
              </w:rPr>
            </w:pPr>
            <w:r w:rsidRPr="006B2B97">
              <w:rPr>
                <w:rFonts w:ascii="Century Gothic" w:hAnsi="Century Gothic"/>
                <w:b/>
                <w:spacing w:val="-2"/>
              </w:rPr>
              <w:t>S.No</w:t>
            </w:r>
          </w:p>
        </w:tc>
        <w:tc>
          <w:tcPr>
            <w:tcW w:w="3521" w:type="dxa"/>
          </w:tcPr>
          <w:p w14:paraId="3CEA51A0" w14:textId="77777777" w:rsidR="00B72C7D" w:rsidRPr="006B2B97" w:rsidRDefault="00B72C7D" w:rsidP="00733FB3">
            <w:pPr>
              <w:spacing w:after="4"/>
              <w:rPr>
                <w:rFonts w:ascii="Century Gothic" w:hAnsi="Century Gothic"/>
                <w:b/>
                <w:spacing w:val="-2"/>
              </w:rPr>
            </w:pPr>
            <w:r w:rsidRPr="006B2B97">
              <w:rPr>
                <w:rFonts w:ascii="Century Gothic" w:hAnsi="Century Gothic"/>
                <w:b/>
                <w:spacing w:val="-2"/>
              </w:rPr>
              <w:t>Description</w:t>
            </w:r>
          </w:p>
        </w:tc>
        <w:tc>
          <w:tcPr>
            <w:tcW w:w="3952" w:type="dxa"/>
          </w:tcPr>
          <w:p w14:paraId="044A2FE2" w14:textId="77777777" w:rsidR="00B72C7D" w:rsidRPr="006B2B97" w:rsidRDefault="00B72C7D" w:rsidP="00733FB3">
            <w:pPr>
              <w:spacing w:after="4"/>
              <w:rPr>
                <w:rFonts w:ascii="Century Gothic" w:hAnsi="Century Gothic"/>
                <w:b/>
                <w:spacing w:val="-2"/>
              </w:rPr>
            </w:pPr>
            <w:r w:rsidRPr="006B2B97">
              <w:rPr>
                <w:rFonts w:ascii="Century Gothic" w:hAnsi="Century Gothic"/>
                <w:b/>
                <w:spacing w:val="-2"/>
              </w:rPr>
              <w:t>Parameter</w:t>
            </w:r>
          </w:p>
        </w:tc>
        <w:tc>
          <w:tcPr>
            <w:tcW w:w="1646" w:type="dxa"/>
          </w:tcPr>
          <w:p w14:paraId="2D1BB2E4" w14:textId="77777777" w:rsidR="00B72C7D" w:rsidRPr="006B2B97" w:rsidRDefault="00B72C7D" w:rsidP="00733FB3">
            <w:pPr>
              <w:spacing w:after="4"/>
              <w:rPr>
                <w:rFonts w:ascii="Century Gothic" w:hAnsi="Century Gothic"/>
                <w:b/>
                <w:spacing w:val="-2"/>
              </w:rPr>
            </w:pPr>
            <w:r w:rsidRPr="006B2B97">
              <w:rPr>
                <w:rFonts w:ascii="Century Gothic" w:hAnsi="Century Gothic"/>
                <w:b/>
                <w:spacing w:val="-2"/>
              </w:rPr>
              <w:t>Compliance (Yes/ No)</w:t>
            </w:r>
          </w:p>
        </w:tc>
      </w:tr>
      <w:tr w:rsidR="00B72C7D" w:rsidRPr="006B2B97" w14:paraId="4E9DB833" w14:textId="77777777" w:rsidTr="00681C20">
        <w:tc>
          <w:tcPr>
            <w:tcW w:w="732" w:type="dxa"/>
          </w:tcPr>
          <w:p w14:paraId="1DFF0A32"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1</w:t>
            </w:r>
          </w:p>
        </w:tc>
        <w:tc>
          <w:tcPr>
            <w:tcW w:w="3521" w:type="dxa"/>
          </w:tcPr>
          <w:p w14:paraId="5C36E938"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Pixel pitch</w:t>
            </w:r>
          </w:p>
        </w:tc>
        <w:tc>
          <w:tcPr>
            <w:tcW w:w="3952" w:type="dxa"/>
          </w:tcPr>
          <w:p w14:paraId="419DE701" w14:textId="5ADB79EE" w:rsidR="00B72C7D" w:rsidRPr="006B2B97" w:rsidRDefault="00B72C7D" w:rsidP="00733FB3">
            <w:pPr>
              <w:spacing w:after="4"/>
              <w:rPr>
                <w:rFonts w:ascii="Century Gothic" w:hAnsi="Century Gothic"/>
                <w:bCs/>
                <w:spacing w:val="-2"/>
              </w:rPr>
            </w:pPr>
            <w:r w:rsidRPr="006B2B97">
              <w:rPr>
                <w:rFonts w:ascii="Century Gothic" w:hAnsi="Century Gothic"/>
                <w:bCs/>
                <w:spacing w:val="-2"/>
              </w:rPr>
              <w:t xml:space="preserve">4mm </w:t>
            </w:r>
          </w:p>
        </w:tc>
        <w:tc>
          <w:tcPr>
            <w:tcW w:w="1646" w:type="dxa"/>
          </w:tcPr>
          <w:p w14:paraId="61B3ED26" w14:textId="77777777" w:rsidR="00B72C7D" w:rsidRPr="006B2B97" w:rsidRDefault="00B72C7D" w:rsidP="00733FB3">
            <w:pPr>
              <w:spacing w:after="4"/>
              <w:rPr>
                <w:rFonts w:ascii="Century Gothic" w:hAnsi="Century Gothic"/>
                <w:bCs/>
                <w:spacing w:val="-2"/>
              </w:rPr>
            </w:pPr>
          </w:p>
        </w:tc>
      </w:tr>
      <w:tr w:rsidR="00B72C7D" w:rsidRPr="006B2B97" w14:paraId="07A1A437" w14:textId="77777777" w:rsidTr="00681C20">
        <w:tc>
          <w:tcPr>
            <w:tcW w:w="732" w:type="dxa"/>
          </w:tcPr>
          <w:p w14:paraId="13B05DDD"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2</w:t>
            </w:r>
          </w:p>
        </w:tc>
        <w:tc>
          <w:tcPr>
            <w:tcW w:w="3521" w:type="dxa"/>
          </w:tcPr>
          <w:p w14:paraId="700D98E3"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Pixel density</w:t>
            </w:r>
          </w:p>
        </w:tc>
        <w:tc>
          <w:tcPr>
            <w:tcW w:w="3952" w:type="dxa"/>
          </w:tcPr>
          <w:p w14:paraId="54AF1FBE" w14:textId="77777777" w:rsidR="00B72C7D" w:rsidRPr="006B2B97" w:rsidRDefault="00B72C7D" w:rsidP="00733FB3">
            <w:pPr>
              <w:spacing w:after="4"/>
              <w:rPr>
                <w:rFonts w:ascii="Century Gothic" w:hAnsi="Century Gothic"/>
                <w:bCs/>
                <w:spacing w:val="-2"/>
              </w:rPr>
            </w:pPr>
            <w:r w:rsidRPr="006B2B97">
              <w:rPr>
                <w:rFonts w:ascii="Century Gothic" w:hAnsi="Century Gothic"/>
              </w:rPr>
              <w:t>&gt; 62500 pixels/</w:t>
            </w:r>
            <w:proofErr w:type="spellStart"/>
            <w:r w:rsidRPr="006B2B97">
              <w:rPr>
                <w:rFonts w:ascii="Century Gothic" w:hAnsi="Century Gothic"/>
              </w:rPr>
              <w:t>sq.mtr</w:t>
            </w:r>
            <w:proofErr w:type="spellEnd"/>
          </w:p>
        </w:tc>
        <w:tc>
          <w:tcPr>
            <w:tcW w:w="1646" w:type="dxa"/>
          </w:tcPr>
          <w:p w14:paraId="5D61AFC9" w14:textId="77777777" w:rsidR="00B72C7D" w:rsidRPr="006B2B97" w:rsidRDefault="00B72C7D" w:rsidP="00733FB3">
            <w:pPr>
              <w:spacing w:after="4"/>
              <w:rPr>
                <w:rFonts w:ascii="Century Gothic" w:hAnsi="Century Gothic"/>
                <w:bCs/>
                <w:spacing w:val="-2"/>
              </w:rPr>
            </w:pPr>
          </w:p>
        </w:tc>
      </w:tr>
      <w:tr w:rsidR="00B72C7D" w:rsidRPr="006B2B97" w14:paraId="65FAF045" w14:textId="77777777" w:rsidTr="00681C20">
        <w:tc>
          <w:tcPr>
            <w:tcW w:w="732" w:type="dxa"/>
          </w:tcPr>
          <w:p w14:paraId="5F257E90"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3</w:t>
            </w:r>
          </w:p>
        </w:tc>
        <w:tc>
          <w:tcPr>
            <w:tcW w:w="3521" w:type="dxa"/>
          </w:tcPr>
          <w:p w14:paraId="3C753713"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LED Lamp</w:t>
            </w:r>
          </w:p>
        </w:tc>
        <w:tc>
          <w:tcPr>
            <w:tcW w:w="3952" w:type="dxa"/>
          </w:tcPr>
          <w:p w14:paraId="77CEA8CB"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SMD 1921/2525</w:t>
            </w:r>
          </w:p>
        </w:tc>
        <w:tc>
          <w:tcPr>
            <w:tcW w:w="1646" w:type="dxa"/>
          </w:tcPr>
          <w:p w14:paraId="4E2E6C3B" w14:textId="77777777" w:rsidR="00B72C7D" w:rsidRPr="006B2B97" w:rsidRDefault="00B72C7D" w:rsidP="00733FB3">
            <w:pPr>
              <w:spacing w:after="4"/>
              <w:rPr>
                <w:rFonts w:ascii="Century Gothic" w:hAnsi="Century Gothic"/>
                <w:bCs/>
                <w:spacing w:val="-2"/>
              </w:rPr>
            </w:pPr>
          </w:p>
        </w:tc>
      </w:tr>
      <w:tr w:rsidR="00B72C7D" w:rsidRPr="006B2B97" w14:paraId="68777B11" w14:textId="77777777" w:rsidTr="00681C20">
        <w:tc>
          <w:tcPr>
            <w:tcW w:w="732" w:type="dxa"/>
          </w:tcPr>
          <w:p w14:paraId="66E062ED"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4</w:t>
            </w:r>
          </w:p>
        </w:tc>
        <w:tc>
          <w:tcPr>
            <w:tcW w:w="3521" w:type="dxa"/>
          </w:tcPr>
          <w:p w14:paraId="49401276"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Configuration</w:t>
            </w:r>
          </w:p>
        </w:tc>
        <w:tc>
          <w:tcPr>
            <w:tcW w:w="3952" w:type="dxa"/>
          </w:tcPr>
          <w:p w14:paraId="3A111614"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1R1G1B</w:t>
            </w:r>
          </w:p>
        </w:tc>
        <w:tc>
          <w:tcPr>
            <w:tcW w:w="1646" w:type="dxa"/>
          </w:tcPr>
          <w:p w14:paraId="3C88D59B" w14:textId="77777777" w:rsidR="00B72C7D" w:rsidRPr="006B2B97" w:rsidRDefault="00B72C7D" w:rsidP="00733FB3">
            <w:pPr>
              <w:spacing w:after="4"/>
              <w:rPr>
                <w:rFonts w:ascii="Century Gothic" w:hAnsi="Century Gothic"/>
                <w:bCs/>
                <w:spacing w:val="-2"/>
              </w:rPr>
            </w:pPr>
          </w:p>
        </w:tc>
      </w:tr>
      <w:tr w:rsidR="00B72C7D" w:rsidRPr="006B2B97" w14:paraId="6B5DF6CA" w14:textId="77777777" w:rsidTr="00681C20">
        <w:tc>
          <w:tcPr>
            <w:tcW w:w="732" w:type="dxa"/>
          </w:tcPr>
          <w:p w14:paraId="4AB91A42"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5</w:t>
            </w:r>
          </w:p>
        </w:tc>
        <w:tc>
          <w:tcPr>
            <w:tcW w:w="3521" w:type="dxa"/>
          </w:tcPr>
          <w:p w14:paraId="3A314313"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 xml:space="preserve">Structure </w:t>
            </w:r>
          </w:p>
        </w:tc>
        <w:tc>
          <w:tcPr>
            <w:tcW w:w="3952" w:type="dxa"/>
          </w:tcPr>
          <w:p w14:paraId="0EE6F55D"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Lamp &amp; IC in same PCB</w:t>
            </w:r>
          </w:p>
        </w:tc>
        <w:tc>
          <w:tcPr>
            <w:tcW w:w="1646" w:type="dxa"/>
          </w:tcPr>
          <w:p w14:paraId="4D5FB2DF" w14:textId="77777777" w:rsidR="00B72C7D" w:rsidRPr="006B2B97" w:rsidRDefault="00B72C7D" w:rsidP="00733FB3">
            <w:pPr>
              <w:spacing w:after="4"/>
              <w:rPr>
                <w:rFonts w:ascii="Century Gothic" w:hAnsi="Century Gothic"/>
                <w:bCs/>
                <w:spacing w:val="-2"/>
              </w:rPr>
            </w:pPr>
          </w:p>
        </w:tc>
      </w:tr>
      <w:tr w:rsidR="00B72C7D" w:rsidRPr="006B2B97" w14:paraId="6B3DE0E8" w14:textId="77777777" w:rsidTr="00681C20">
        <w:tc>
          <w:tcPr>
            <w:tcW w:w="732" w:type="dxa"/>
          </w:tcPr>
          <w:p w14:paraId="0ED1A529"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6</w:t>
            </w:r>
          </w:p>
        </w:tc>
        <w:tc>
          <w:tcPr>
            <w:tcW w:w="3521" w:type="dxa"/>
          </w:tcPr>
          <w:p w14:paraId="1BB9E073"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Resolution</w:t>
            </w:r>
          </w:p>
        </w:tc>
        <w:tc>
          <w:tcPr>
            <w:tcW w:w="3952" w:type="dxa"/>
          </w:tcPr>
          <w:p w14:paraId="44E46B5A"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80 x 40 = 3200 dots</w:t>
            </w:r>
          </w:p>
        </w:tc>
        <w:tc>
          <w:tcPr>
            <w:tcW w:w="1646" w:type="dxa"/>
          </w:tcPr>
          <w:p w14:paraId="09F731CB" w14:textId="77777777" w:rsidR="00B72C7D" w:rsidRPr="006B2B97" w:rsidRDefault="00B72C7D" w:rsidP="00733FB3">
            <w:pPr>
              <w:spacing w:after="4"/>
              <w:rPr>
                <w:rFonts w:ascii="Century Gothic" w:hAnsi="Century Gothic"/>
                <w:bCs/>
                <w:spacing w:val="-2"/>
              </w:rPr>
            </w:pPr>
          </w:p>
        </w:tc>
      </w:tr>
      <w:tr w:rsidR="00B72C7D" w:rsidRPr="006B2B97" w14:paraId="75E25B1A" w14:textId="77777777" w:rsidTr="00681C20">
        <w:tc>
          <w:tcPr>
            <w:tcW w:w="732" w:type="dxa"/>
          </w:tcPr>
          <w:p w14:paraId="3FEA0BE8"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7</w:t>
            </w:r>
          </w:p>
        </w:tc>
        <w:tc>
          <w:tcPr>
            <w:tcW w:w="3521" w:type="dxa"/>
          </w:tcPr>
          <w:p w14:paraId="10D7A537"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Display Size</w:t>
            </w:r>
          </w:p>
        </w:tc>
        <w:tc>
          <w:tcPr>
            <w:tcW w:w="3952" w:type="dxa"/>
          </w:tcPr>
          <w:p w14:paraId="6AC41594" w14:textId="77777777" w:rsidR="00D87EA7" w:rsidRPr="00364AC4" w:rsidRDefault="00D87EA7" w:rsidP="00D87EA7">
            <w:pPr>
              <w:jc w:val="both"/>
              <w:rPr>
                <w:rFonts w:ascii="Candara" w:hAnsi="Candara"/>
                <w:szCs w:val="24"/>
              </w:rPr>
            </w:pPr>
            <w:r w:rsidRPr="00364AC4">
              <w:rPr>
                <w:rFonts w:ascii="Candara" w:hAnsi="Candara"/>
                <w:szCs w:val="24"/>
              </w:rPr>
              <w:t xml:space="preserve">Main Entrance: Size 28 x 5 </w:t>
            </w:r>
            <w:proofErr w:type="spellStart"/>
            <w:r w:rsidRPr="00364AC4">
              <w:rPr>
                <w:rFonts w:ascii="Candara" w:hAnsi="Candara"/>
                <w:szCs w:val="24"/>
              </w:rPr>
              <w:t>sq.ft</w:t>
            </w:r>
            <w:proofErr w:type="spellEnd"/>
          </w:p>
          <w:p w14:paraId="7F7CC347" w14:textId="77777777" w:rsidR="00D87EA7" w:rsidRPr="00364AC4" w:rsidRDefault="00D87EA7" w:rsidP="00D87EA7">
            <w:pPr>
              <w:jc w:val="both"/>
              <w:rPr>
                <w:rFonts w:ascii="Candara" w:hAnsi="Candara"/>
                <w:szCs w:val="24"/>
              </w:rPr>
            </w:pPr>
            <w:r w:rsidRPr="00364AC4">
              <w:rPr>
                <w:rFonts w:ascii="Candara" w:hAnsi="Candara"/>
                <w:szCs w:val="24"/>
              </w:rPr>
              <w:t xml:space="preserve">20 x 5 </w:t>
            </w:r>
            <w:proofErr w:type="spellStart"/>
            <w:r w:rsidRPr="00364AC4">
              <w:rPr>
                <w:rFonts w:ascii="Candara" w:hAnsi="Candara"/>
                <w:szCs w:val="24"/>
              </w:rPr>
              <w:t>sq.ft</w:t>
            </w:r>
            <w:proofErr w:type="spellEnd"/>
          </w:p>
          <w:p w14:paraId="705C65F0" w14:textId="77777777" w:rsidR="00D87EA7" w:rsidRPr="00364AC4" w:rsidRDefault="00D87EA7" w:rsidP="00D87EA7">
            <w:pPr>
              <w:jc w:val="both"/>
              <w:rPr>
                <w:rFonts w:ascii="Candara" w:hAnsi="Candara"/>
                <w:szCs w:val="24"/>
              </w:rPr>
            </w:pPr>
          </w:p>
          <w:p w14:paraId="23BF9ECD" w14:textId="77777777" w:rsidR="00D87EA7" w:rsidRPr="00364AC4" w:rsidRDefault="00D87EA7" w:rsidP="00D87EA7">
            <w:pPr>
              <w:jc w:val="both"/>
              <w:rPr>
                <w:rFonts w:ascii="Candara" w:hAnsi="Candara"/>
                <w:szCs w:val="24"/>
              </w:rPr>
            </w:pPr>
            <w:r w:rsidRPr="00364AC4">
              <w:rPr>
                <w:rFonts w:ascii="Candara" w:hAnsi="Candara"/>
                <w:szCs w:val="24"/>
              </w:rPr>
              <w:t xml:space="preserve">Cathedral Branch : </w:t>
            </w:r>
          </w:p>
          <w:p w14:paraId="093BE6A2" w14:textId="77777777" w:rsidR="00D87EA7" w:rsidRPr="00364AC4" w:rsidRDefault="00D87EA7" w:rsidP="00D87EA7">
            <w:pPr>
              <w:jc w:val="both"/>
              <w:rPr>
                <w:rFonts w:ascii="Candara" w:hAnsi="Candara"/>
                <w:szCs w:val="24"/>
              </w:rPr>
            </w:pPr>
            <w:r w:rsidRPr="00364AC4">
              <w:rPr>
                <w:rFonts w:ascii="Candara" w:hAnsi="Candara"/>
                <w:szCs w:val="24"/>
              </w:rPr>
              <w:t xml:space="preserve">ATM : 14 X 5 </w:t>
            </w:r>
            <w:proofErr w:type="spellStart"/>
            <w:r w:rsidRPr="00364AC4">
              <w:rPr>
                <w:rFonts w:ascii="Candara" w:hAnsi="Candara"/>
                <w:szCs w:val="24"/>
              </w:rPr>
              <w:t>Sq.ft</w:t>
            </w:r>
            <w:proofErr w:type="spellEnd"/>
          </w:p>
          <w:p w14:paraId="5A0B8541" w14:textId="77777777" w:rsidR="00D87EA7" w:rsidRPr="00364AC4" w:rsidRDefault="00D87EA7" w:rsidP="00D87EA7">
            <w:pPr>
              <w:jc w:val="both"/>
              <w:rPr>
                <w:rFonts w:ascii="Candara" w:hAnsi="Candara"/>
                <w:szCs w:val="24"/>
              </w:rPr>
            </w:pPr>
            <w:r w:rsidRPr="00364AC4">
              <w:rPr>
                <w:rFonts w:ascii="Candara" w:hAnsi="Candara"/>
                <w:szCs w:val="24"/>
              </w:rPr>
              <w:t>Next to ATM : 18 X 5 Sq ft</w:t>
            </w:r>
          </w:p>
          <w:p w14:paraId="0703F57E" w14:textId="77777777" w:rsidR="00D87EA7" w:rsidRPr="00364AC4" w:rsidRDefault="00D87EA7" w:rsidP="00D87EA7">
            <w:pPr>
              <w:jc w:val="both"/>
              <w:rPr>
                <w:rFonts w:ascii="Candara" w:hAnsi="Candara"/>
                <w:szCs w:val="24"/>
              </w:rPr>
            </w:pPr>
            <w:r w:rsidRPr="00364AC4">
              <w:rPr>
                <w:rFonts w:ascii="Candara" w:hAnsi="Candara"/>
                <w:szCs w:val="24"/>
              </w:rPr>
              <w:t xml:space="preserve">Exit gate : 34 x 5 </w:t>
            </w:r>
            <w:proofErr w:type="spellStart"/>
            <w:r w:rsidRPr="00364AC4">
              <w:rPr>
                <w:rFonts w:ascii="Candara" w:hAnsi="Candara"/>
                <w:szCs w:val="24"/>
              </w:rPr>
              <w:t>sq.ft</w:t>
            </w:r>
            <w:proofErr w:type="spellEnd"/>
          </w:p>
          <w:p w14:paraId="60EBACED" w14:textId="16DE239C" w:rsidR="00D87EA7" w:rsidRDefault="00D87EA7" w:rsidP="00D87EA7">
            <w:pPr>
              <w:jc w:val="both"/>
              <w:rPr>
                <w:rFonts w:ascii="Candara" w:hAnsi="Candara"/>
                <w:szCs w:val="24"/>
              </w:rPr>
            </w:pPr>
            <w:r w:rsidRPr="00364AC4">
              <w:rPr>
                <w:rFonts w:ascii="Candara" w:hAnsi="Candara"/>
                <w:szCs w:val="24"/>
              </w:rPr>
              <w:t xml:space="preserve">Exit Gate : 8 x 5 </w:t>
            </w:r>
            <w:proofErr w:type="spellStart"/>
            <w:r w:rsidRPr="00364AC4">
              <w:rPr>
                <w:rFonts w:ascii="Candara" w:hAnsi="Candara"/>
                <w:szCs w:val="24"/>
              </w:rPr>
              <w:t>sq.ft</w:t>
            </w:r>
            <w:proofErr w:type="spellEnd"/>
            <w:r w:rsidRPr="00364AC4">
              <w:rPr>
                <w:rFonts w:ascii="Candara" w:hAnsi="Candara"/>
                <w:szCs w:val="24"/>
              </w:rPr>
              <w:t xml:space="preserve"> </w:t>
            </w:r>
          </w:p>
          <w:p w14:paraId="64719673" w14:textId="77777777" w:rsidR="00D87EA7" w:rsidRPr="00364AC4" w:rsidRDefault="00D87EA7" w:rsidP="00D87EA7">
            <w:pPr>
              <w:jc w:val="both"/>
              <w:rPr>
                <w:rFonts w:ascii="Candara" w:hAnsi="Candara"/>
                <w:szCs w:val="24"/>
              </w:rPr>
            </w:pPr>
          </w:p>
          <w:p w14:paraId="4C55E926" w14:textId="77777777" w:rsidR="00D87EA7" w:rsidRPr="00364AC4" w:rsidRDefault="00D87EA7" w:rsidP="00D87EA7">
            <w:pPr>
              <w:jc w:val="both"/>
              <w:rPr>
                <w:rFonts w:ascii="Candara" w:hAnsi="Candara"/>
                <w:szCs w:val="24"/>
              </w:rPr>
            </w:pPr>
            <w:r w:rsidRPr="00364AC4">
              <w:rPr>
                <w:rFonts w:ascii="Candara" w:hAnsi="Candara"/>
                <w:szCs w:val="24"/>
              </w:rPr>
              <w:t xml:space="preserve">Total 6 boards and 610 </w:t>
            </w:r>
            <w:proofErr w:type="spellStart"/>
            <w:r w:rsidRPr="00364AC4">
              <w:rPr>
                <w:rFonts w:ascii="Candara" w:hAnsi="Candara"/>
                <w:szCs w:val="24"/>
              </w:rPr>
              <w:t>sq.ft</w:t>
            </w:r>
            <w:proofErr w:type="spellEnd"/>
            <w:r w:rsidRPr="00364AC4">
              <w:rPr>
                <w:rFonts w:ascii="Candara" w:hAnsi="Candara"/>
                <w:szCs w:val="24"/>
              </w:rPr>
              <w:t xml:space="preserve"> approx.</w:t>
            </w:r>
          </w:p>
          <w:p w14:paraId="3BE9F1F8" w14:textId="7D100606" w:rsidR="00B72C7D" w:rsidRPr="006B2B97" w:rsidRDefault="00B72C7D" w:rsidP="00733FB3">
            <w:pPr>
              <w:spacing w:after="4"/>
              <w:rPr>
                <w:rFonts w:ascii="Century Gothic" w:hAnsi="Century Gothic"/>
                <w:bCs/>
                <w:spacing w:val="-2"/>
              </w:rPr>
            </w:pPr>
          </w:p>
        </w:tc>
        <w:tc>
          <w:tcPr>
            <w:tcW w:w="1646" w:type="dxa"/>
          </w:tcPr>
          <w:p w14:paraId="18F47968" w14:textId="77777777" w:rsidR="00B72C7D" w:rsidRPr="006B2B97" w:rsidRDefault="00B72C7D" w:rsidP="00733FB3">
            <w:pPr>
              <w:spacing w:after="4"/>
              <w:rPr>
                <w:rFonts w:ascii="Century Gothic" w:hAnsi="Century Gothic"/>
                <w:bCs/>
                <w:spacing w:val="-2"/>
              </w:rPr>
            </w:pPr>
          </w:p>
        </w:tc>
      </w:tr>
      <w:tr w:rsidR="00B72C7D" w:rsidRPr="006B2B97" w14:paraId="1D7B0AC1" w14:textId="77777777" w:rsidTr="00681C20">
        <w:tc>
          <w:tcPr>
            <w:tcW w:w="732" w:type="dxa"/>
          </w:tcPr>
          <w:p w14:paraId="07CDE9DD"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8</w:t>
            </w:r>
          </w:p>
        </w:tc>
        <w:tc>
          <w:tcPr>
            <w:tcW w:w="3521" w:type="dxa"/>
          </w:tcPr>
          <w:p w14:paraId="019168AE"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Weight</w:t>
            </w:r>
          </w:p>
        </w:tc>
        <w:tc>
          <w:tcPr>
            <w:tcW w:w="3952" w:type="dxa"/>
          </w:tcPr>
          <w:p w14:paraId="426980D3"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As per Building structure</w:t>
            </w:r>
          </w:p>
        </w:tc>
        <w:tc>
          <w:tcPr>
            <w:tcW w:w="1646" w:type="dxa"/>
          </w:tcPr>
          <w:p w14:paraId="647FFF89" w14:textId="77777777" w:rsidR="00B72C7D" w:rsidRPr="006B2B97" w:rsidRDefault="00B72C7D" w:rsidP="00733FB3">
            <w:pPr>
              <w:spacing w:after="4"/>
              <w:rPr>
                <w:rFonts w:ascii="Century Gothic" w:hAnsi="Century Gothic"/>
                <w:bCs/>
                <w:spacing w:val="-2"/>
              </w:rPr>
            </w:pPr>
          </w:p>
        </w:tc>
      </w:tr>
      <w:tr w:rsidR="00B72C7D" w:rsidRPr="006B2B97" w14:paraId="6E6B37C1" w14:textId="77777777" w:rsidTr="00681C20">
        <w:tc>
          <w:tcPr>
            <w:tcW w:w="732" w:type="dxa"/>
          </w:tcPr>
          <w:p w14:paraId="14585BBE"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9</w:t>
            </w:r>
          </w:p>
        </w:tc>
        <w:tc>
          <w:tcPr>
            <w:tcW w:w="3521" w:type="dxa"/>
          </w:tcPr>
          <w:p w14:paraId="1CC44265"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Brightness</w:t>
            </w:r>
          </w:p>
        </w:tc>
        <w:tc>
          <w:tcPr>
            <w:tcW w:w="3952" w:type="dxa"/>
          </w:tcPr>
          <w:p w14:paraId="3033E346" w14:textId="0B31E5AC" w:rsidR="00B72C7D" w:rsidRPr="006B2B97" w:rsidRDefault="00B72C7D" w:rsidP="00733FB3">
            <w:pPr>
              <w:spacing w:after="4"/>
              <w:rPr>
                <w:rFonts w:ascii="Century Gothic" w:hAnsi="Century Gothic"/>
                <w:bCs/>
                <w:spacing w:val="-2"/>
              </w:rPr>
            </w:pPr>
            <w:r w:rsidRPr="006B2B97">
              <w:rPr>
                <w:rFonts w:ascii="Century Gothic" w:hAnsi="Century Gothic"/>
              </w:rPr>
              <w:t>&gt; 5</w:t>
            </w:r>
            <w:r w:rsidR="003B5A65">
              <w:rPr>
                <w:rFonts w:ascii="Century Gothic" w:hAnsi="Century Gothic"/>
              </w:rPr>
              <w:t>0</w:t>
            </w:r>
            <w:r w:rsidRPr="006B2B97">
              <w:rPr>
                <w:rFonts w:ascii="Century Gothic" w:hAnsi="Century Gothic"/>
              </w:rPr>
              <w:t>00 cd/m2</w:t>
            </w:r>
          </w:p>
        </w:tc>
        <w:tc>
          <w:tcPr>
            <w:tcW w:w="1646" w:type="dxa"/>
          </w:tcPr>
          <w:p w14:paraId="51A2D250" w14:textId="77777777" w:rsidR="00B72C7D" w:rsidRPr="006B2B97" w:rsidRDefault="00B72C7D" w:rsidP="00733FB3">
            <w:pPr>
              <w:spacing w:after="4"/>
              <w:rPr>
                <w:rFonts w:ascii="Century Gothic" w:hAnsi="Century Gothic"/>
                <w:bCs/>
                <w:spacing w:val="-2"/>
              </w:rPr>
            </w:pPr>
          </w:p>
        </w:tc>
      </w:tr>
      <w:tr w:rsidR="00B72C7D" w:rsidRPr="006B2B97" w14:paraId="0BD71588" w14:textId="77777777" w:rsidTr="00681C20">
        <w:tc>
          <w:tcPr>
            <w:tcW w:w="732" w:type="dxa"/>
          </w:tcPr>
          <w:p w14:paraId="2246C826"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10</w:t>
            </w:r>
          </w:p>
        </w:tc>
        <w:tc>
          <w:tcPr>
            <w:tcW w:w="3521" w:type="dxa"/>
          </w:tcPr>
          <w:p w14:paraId="107915FA"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Bright variation</w:t>
            </w:r>
          </w:p>
        </w:tc>
        <w:tc>
          <w:tcPr>
            <w:tcW w:w="3952" w:type="dxa"/>
          </w:tcPr>
          <w:p w14:paraId="104CC5D4" w14:textId="77777777" w:rsidR="00B72C7D" w:rsidRPr="006B2B97" w:rsidRDefault="00B72C7D" w:rsidP="00733FB3">
            <w:pPr>
              <w:spacing w:after="4"/>
              <w:rPr>
                <w:rFonts w:ascii="Century Gothic" w:hAnsi="Century Gothic"/>
              </w:rPr>
            </w:pPr>
            <w:r w:rsidRPr="006B2B97">
              <w:rPr>
                <w:rFonts w:ascii="Century Gothic" w:hAnsi="Century Gothic"/>
              </w:rPr>
              <w:t>20 – 100%</w:t>
            </w:r>
          </w:p>
        </w:tc>
        <w:tc>
          <w:tcPr>
            <w:tcW w:w="1646" w:type="dxa"/>
          </w:tcPr>
          <w:p w14:paraId="6C4E1DB8" w14:textId="77777777" w:rsidR="00B72C7D" w:rsidRPr="006B2B97" w:rsidRDefault="00B72C7D" w:rsidP="00733FB3">
            <w:pPr>
              <w:spacing w:after="4"/>
              <w:rPr>
                <w:rFonts w:ascii="Century Gothic" w:hAnsi="Century Gothic"/>
                <w:bCs/>
                <w:spacing w:val="-2"/>
              </w:rPr>
            </w:pPr>
          </w:p>
        </w:tc>
      </w:tr>
      <w:tr w:rsidR="00B72C7D" w:rsidRPr="006B2B97" w14:paraId="4D80FF41" w14:textId="77777777" w:rsidTr="00681C20">
        <w:tc>
          <w:tcPr>
            <w:tcW w:w="732" w:type="dxa"/>
          </w:tcPr>
          <w:p w14:paraId="5561B548"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11</w:t>
            </w:r>
          </w:p>
        </w:tc>
        <w:tc>
          <w:tcPr>
            <w:tcW w:w="3521" w:type="dxa"/>
          </w:tcPr>
          <w:p w14:paraId="207471CF"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Brightness uniformity</w:t>
            </w:r>
          </w:p>
        </w:tc>
        <w:tc>
          <w:tcPr>
            <w:tcW w:w="3952" w:type="dxa"/>
          </w:tcPr>
          <w:p w14:paraId="2E3EE632" w14:textId="77777777" w:rsidR="00B72C7D" w:rsidRPr="006B2B97" w:rsidRDefault="00B72C7D" w:rsidP="00733FB3">
            <w:pPr>
              <w:spacing w:after="4"/>
              <w:rPr>
                <w:rFonts w:ascii="Century Gothic" w:hAnsi="Century Gothic"/>
              </w:rPr>
            </w:pPr>
            <w:r w:rsidRPr="006B2B97">
              <w:rPr>
                <w:rFonts w:ascii="Century Gothic" w:hAnsi="Century Gothic"/>
              </w:rPr>
              <w:t>&gt;0.95</w:t>
            </w:r>
          </w:p>
        </w:tc>
        <w:tc>
          <w:tcPr>
            <w:tcW w:w="1646" w:type="dxa"/>
          </w:tcPr>
          <w:p w14:paraId="3E11D764" w14:textId="77777777" w:rsidR="00B72C7D" w:rsidRPr="006B2B97" w:rsidRDefault="00B72C7D" w:rsidP="00733FB3">
            <w:pPr>
              <w:spacing w:after="4"/>
              <w:rPr>
                <w:rFonts w:ascii="Century Gothic" w:hAnsi="Century Gothic"/>
                <w:bCs/>
                <w:spacing w:val="-2"/>
              </w:rPr>
            </w:pPr>
          </w:p>
        </w:tc>
      </w:tr>
      <w:tr w:rsidR="00B72C7D" w:rsidRPr="006B2B97" w14:paraId="5029F039" w14:textId="77777777" w:rsidTr="00681C20">
        <w:tc>
          <w:tcPr>
            <w:tcW w:w="732" w:type="dxa"/>
          </w:tcPr>
          <w:p w14:paraId="68CD37FA"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12</w:t>
            </w:r>
          </w:p>
        </w:tc>
        <w:tc>
          <w:tcPr>
            <w:tcW w:w="3521" w:type="dxa"/>
          </w:tcPr>
          <w:p w14:paraId="23E96A15" w14:textId="77777777" w:rsidR="00B72C7D" w:rsidRPr="006B2B97" w:rsidRDefault="00B72C7D" w:rsidP="00733FB3">
            <w:pPr>
              <w:spacing w:after="4"/>
              <w:rPr>
                <w:rFonts w:ascii="Century Gothic" w:hAnsi="Century Gothic"/>
                <w:bCs/>
                <w:spacing w:val="-2"/>
              </w:rPr>
            </w:pPr>
            <w:r w:rsidRPr="006B2B97">
              <w:rPr>
                <w:rFonts w:ascii="Century Gothic" w:hAnsi="Century Gothic"/>
              </w:rPr>
              <w:t>Horizontal</w:t>
            </w:r>
            <w:r w:rsidRPr="006B2B97">
              <w:rPr>
                <w:rFonts w:ascii="Century Gothic" w:hAnsi="Century Gothic"/>
                <w:spacing w:val="-8"/>
              </w:rPr>
              <w:t xml:space="preserve"> </w:t>
            </w:r>
            <w:r w:rsidRPr="006B2B97">
              <w:rPr>
                <w:rFonts w:ascii="Century Gothic" w:hAnsi="Century Gothic"/>
              </w:rPr>
              <w:t>Viewing</w:t>
            </w:r>
            <w:r w:rsidRPr="006B2B97">
              <w:rPr>
                <w:rFonts w:ascii="Century Gothic" w:hAnsi="Century Gothic"/>
                <w:spacing w:val="-5"/>
              </w:rPr>
              <w:t xml:space="preserve"> </w:t>
            </w:r>
            <w:r w:rsidRPr="006B2B97">
              <w:rPr>
                <w:rFonts w:ascii="Century Gothic" w:hAnsi="Century Gothic"/>
                <w:spacing w:val="-4"/>
              </w:rPr>
              <w:t>Angle</w:t>
            </w:r>
          </w:p>
        </w:tc>
        <w:tc>
          <w:tcPr>
            <w:tcW w:w="3952" w:type="dxa"/>
          </w:tcPr>
          <w:p w14:paraId="4C976F8F" w14:textId="77777777" w:rsidR="00B72C7D" w:rsidRPr="006B2B97" w:rsidRDefault="00B72C7D" w:rsidP="00733FB3">
            <w:pPr>
              <w:spacing w:after="4"/>
              <w:rPr>
                <w:rFonts w:ascii="Century Gothic" w:hAnsi="Century Gothic"/>
              </w:rPr>
            </w:pPr>
            <w:r w:rsidRPr="006B2B97">
              <w:rPr>
                <w:rFonts w:ascii="Century Gothic" w:hAnsi="Century Gothic"/>
              </w:rPr>
              <w:t>120-140</w:t>
            </w:r>
            <w:r w:rsidRPr="006B2B97">
              <w:rPr>
                <w:rFonts w:ascii="Century Gothic" w:hAnsi="Century Gothic"/>
                <w:spacing w:val="-10"/>
              </w:rPr>
              <w:t xml:space="preserve"> </w:t>
            </w:r>
            <w:r w:rsidRPr="006B2B97">
              <w:rPr>
                <w:rFonts w:ascii="Century Gothic" w:hAnsi="Century Gothic"/>
                <w:spacing w:val="-5"/>
              </w:rPr>
              <w:t>Deg</w:t>
            </w:r>
          </w:p>
        </w:tc>
        <w:tc>
          <w:tcPr>
            <w:tcW w:w="1646" w:type="dxa"/>
          </w:tcPr>
          <w:p w14:paraId="689FA92C" w14:textId="77777777" w:rsidR="00B72C7D" w:rsidRPr="006B2B97" w:rsidRDefault="00B72C7D" w:rsidP="00733FB3">
            <w:pPr>
              <w:spacing w:after="4"/>
              <w:rPr>
                <w:rFonts w:ascii="Century Gothic" w:hAnsi="Century Gothic"/>
                <w:bCs/>
                <w:spacing w:val="-2"/>
              </w:rPr>
            </w:pPr>
          </w:p>
        </w:tc>
      </w:tr>
      <w:tr w:rsidR="00B72C7D" w:rsidRPr="006B2B97" w14:paraId="43AF63A1" w14:textId="77777777" w:rsidTr="00681C20">
        <w:tc>
          <w:tcPr>
            <w:tcW w:w="732" w:type="dxa"/>
          </w:tcPr>
          <w:p w14:paraId="73F1A27B"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13</w:t>
            </w:r>
          </w:p>
        </w:tc>
        <w:tc>
          <w:tcPr>
            <w:tcW w:w="3521" w:type="dxa"/>
          </w:tcPr>
          <w:p w14:paraId="17F3387B" w14:textId="77777777" w:rsidR="00B72C7D" w:rsidRPr="006B2B97" w:rsidRDefault="00B72C7D" w:rsidP="00733FB3">
            <w:pPr>
              <w:spacing w:after="4"/>
              <w:rPr>
                <w:rFonts w:ascii="Century Gothic" w:hAnsi="Century Gothic"/>
                <w:bCs/>
                <w:spacing w:val="-2"/>
              </w:rPr>
            </w:pPr>
            <w:r w:rsidRPr="006B2B97">
              <w:rPr>
                <w:rFonts w:ascii="Century Gothic" w:hAnsi="Century Gothic"/>
              </w:rPr>
              <w:t>Vertical</w:t>
            </w:r>
            <w:r w:rsidRPr="006B2B97">
              <w:rPr>
                <w:rFonts w:ascii="Century Gothic" w:hAnsi="Century Gothic"/>
                <w:spacing w:val="-7"/>
              </w:rPr>
              <w:t xml:space="preserve"> </w:t>
            </w:r>
            <w:r w:rsidRPr="006B2B97">
              <w:rPr>
                <w:rFonts w:ascii="Century Gothic" w:hAnsi="Century Gothic"/>
              </w:rPr>
              <w:t>Viewing</w:t>
            </w:r>
            <w:r w:rsidRPr="006B2B97">
              <w:rPr>
                <w:rFonts w:ascii="Century Gothic" w:hAnsi="Century Gothic"/>
                <w:spacing w:val="-5"/>
              </w:rPr>
              <w:t xml:space="preserve"> </w:t>
            </w:r>
            <w:r w:rsidRPr="006B2B97">
              <w:rPr>
                <w:rFonts w:ascii="Century Gothic" w:hAnsi="Century Gothic"/>
                <w:spacing w:val="-4"/>
              </w:rPr>
              <w:t>Angle</w:t>
            </w:r>
          </w:p>
        </w:tc>
        <w:tc>
          <w:tcPr>
            <w:tcW w:w="3952" w:type="dxa"/>
          </w:tcPr>
          <w:p w14:paraId="68CA7A75" w14:textId="77777777" w:rsidR="00B72C7D" w:rsidRPr="006B2B97" w:rsidRDefault="00B72C7D" w:rsidP="00733FB3">
            <w:pPr>
              <w:spacing w:after="4"/>
              <w:rPr>
                <w:rFonts w:ascii="Century Gothic" w:hAnsi="Century Gothic"/>
              </w:rPr>
            </w:pPr>
            <w:r w:rsidRPr="006B2B97">
              <w:rPr>
                <w:rFonts w:ascii="Century Gothic" w:hAnsi="Century Gothic"/>
              </w:rPr>
              <w:t>120-140</w:t>
            </w:r>
            <w:r w:rsidRPr="006B2B97">
              <w:rPr>
                <w:rFonts w:ascii="Century Gothic" w:hAnsi="Century Gothic"/>
                <w:spacing w:val="-10"/>
              </w:rPr>
              <w:t xml:space="preserve"> </w:t>
            </w:r>
            <w:r w:rsidRPr="006B2B97">
              <w:rPr>
                <w:rFonts w:ascii="Century Gothic" w:hAnsi="Century Gothic"/>
                <w:spacing w:val="-5"/>
              </w:rPr>
              <w:t>Deg</w:t>
            </w:r>
          </w:p>
        </w:tc>
        <w:tc>
          <w:tcPr>
            <w:tcW w:w="1646" w:type="dxa"/>
          </w:tcPr>
          <w:p w14:paraId="3AC8C80D" w14:textId="77777777" w:rsidR="00B72C7D" w:rsidRPr="006B2B97" w:rsidRDefault="00B72C7D" w:rsidP="00733FB3">
            <w:pPr>
              <w:spacing w:after="4"/>
              <w:rPr>
                <w:rFonts w:ascii="Century Gothic" w:hAnsi="Century Gothic"/>
                <w:bCs/>
                <w:spacing w:val="-2"/>
              </w:rPr>
            </w:pPr>
          </w:p>
        </w:tc>
      </w:tr>
      <w:tr w:rsidR="00B72C7D" w:rsidRPr="006B2B97" w14:paraId="40034D34" w14:textId="77777777" w:rsidTr="00681C20">
        <w:tc>
          <w:tcPr>
            <w:tcW w:w="732" w:type="dxa"/>
          </w:tcPr>
          <w:p w14:paraId="3A8DE736"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14</w:t>
            </w:r>
          </w:p>
        </w:tc>
        <w:tc>
          <w:tcPr>
            <w:tcW w:w="3521" w:type="dxa"/>
          </w:tcPr>
          <w:p w14:paraId="70EBE6A5" w14:textId="77777777" w:rsidR="00B72C7D" w:rsidRPr="006B2B97" w:rsidRDefault="00B72C7D" w:rsidP="00733FB3">
            <w:pPr>
              <w:spacing w:after="4"/>
              <w:rPr>
                <w:rFonts w:ascii="Century Gothic" w:hAnsi="Century Gothic"/>
              </w:rPr>
            </w:pPr>
            <w:r w:rsidRPr="006B2B97">
              <w:rPr>
                <w:rFonts w:ascii="Century Gothic" w:hAnsi="Century Gothic"/>
              </w:rPr>
              <w:t>Best</w:t>
            </w:r>
            <w:r w:rsidRPr="006B2B97">
              <w:rPr>
                <w:rFonts w:ascii="Century Gothic" w:hAnsi="Century Gothic"/>
                <w:spacing w:val="-4"/>
              </w:rPr>
              <w:t xml:space="preserve"> </w:t>
            </w:r>
            <w:r w:rsidRPr="006B2B97">
              <w:rPr>
                <w:rFonts w:ascii="Century Gothic" w:hAnsi="Century Gothic"/>
              </w:rPr>
              <w:t>Viewing</w:t>
            </w:r>
            <w:r w:rsidRPr="006B2B97">
              <w:rPr>
                <w:rFonts w:ascii="Century Gothic" w:hAnsi="Century Gothic"/>
                <w:spacing w:val="2"/>
              </w:rPr>
              <w:t xml:space="preserve"> </w:t>
            </w:r>
            <w:r w:rsidRPr="006B2B97">
              <w:rPr>
                <w:rFonts w:ascii="Century Gothic" w:hAnsi="Century Gothic"/>
                <w:spacing w:val="-2"/>
              </w:rPr>
              <w:t>Distance</w:t>
            </w:r>
          </w:p>
        </w:tc>
        <w:tc>
          <w:tcPr>
            <w:tcW w:w="3952" w:type="dxa"/>
          </w:tcPr>
          <w:p w14:paraId="24FC3497" w14:textId="77777777" w:rsidR="00B72C7D" w:rsidRPr="006B2B97" w:rsidRDefault="00B72C7D" w:rsidP="00733FB3">
            <w:pPr>
              <w:spacing w:after="4"/>
              <w:rPr>
                <w:rFonts w:ascii="Century Gothic" w:hAnsi="Century Gothic"/>
              </w:rPr>
            </w:pPr>
            <w:r w:rsidRPr="006B2B97">
              <w:rPr>
                <w:rFonts w:ascii="Century Gothic" w:hAnsi="Century Gothic"/>
                <w:spacing w:val="-5"/>
              </w:rPr>
              <w:t>&gt;4M</w:t>
            </w:r>
          </w:p>
        </w:tc>
        <w:tc>
          <w:tcPr>
            <w:tcW w:w="1646" w:type="dxa"/>
          </w:tcPr>
          <w:p w14:paraId="7A7A4704" w14:textId="77777777" w:rsidR="00B72C7D" w:rsidRPr="006B2B97" w:rsidRDefault="00B72C7D" w:rsidP="00733FB3">
            <w:pPr>
              <w:spacing w:after="4"/>
              <w:rPr>
                <w:rFonts w:ascii="Century Gothic" w:hAnsi="Century Gothic"/>
                <w:bCs/>
                <w:spacing w:val="-2"/>
              </w:rPr>
            </w:pPr>
          </w:p>
        </w:tc>
      </w:tr>
      <w:tr w:rsidR="00B72C7D" w:rsidRPr="006B2B97" w14:paraId="38D5658F" w14:textId="77777777" w:rsidTr="00681C20">
        <w:tc>
          <w:tcPr>
            <w:tcW w:w="732" w:type="dxa"/>
          </w:tcPr>
          <w:p w14:paraId="59B59B55"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15</w:t>
            </w:r>
          </w:p>
        </w:tc>
        <w:tc>
          <w:tcPr>
            <w:tcW w:w="3521" w:type="dxa"/>
          </w:tcPr>
          <w:p w14:paraId="2714E4BF" w14:textId="77777777" w:rsidR="00B72C7D" w:rsidRPr="006B2B97" w:rsidRDefault="00B72C7D" w:rsidP="00733FB3">
            <w:pPr>
              <w:spacing w:after="4"/>
              <w:rPr>
                <w:rFonts w:ascii="Century Gothic" w:hAnsi="Century Gothic"/>
              </w:rPr>
            </w:pPr>
            <w:r w:rsidRPr="006B2B97">
              <w:rPr>
                <w:rFonts w:ascii="Century Gothic" w:hAnsi="Century Gothic"/>
              </w:rPr>
              <w:t>Black</w:t>
            </w:r>
            <w:r w:rsidRPr="006B2B97">
              <w:rPr>
                <w:rFonts w:ascii="Century Gothic" w:hAnsi="Century Gothic"/>
                <w:spacing w:val="-6"/>
              </w:rPr>
              <w:t xml:space="preserve"> </w:t>
            </w:r>
            <w:r w:rsidRPr="006B2B97">
              <w:rPr>
                <w:rFonts w:ascii="Century Gothic" w:hAnsi="Century Gothic"/>
              </w:rPr>
              <w:t>Spot</w:t>
            </w:r>
            <w:r w:rsidRPr="006B2B97">
              <w:rPr>
                <w:rFonts w:ascii="Century Gothic" w:hAnsi="Century Gothic"/>
                <w:spacing w:val="-7"/>
              </w:rPr>
              <w:t xml:space="preserve"> </w:t>
            </w:r>
            <w:r w:rsidRPr="006B2B97">
              <w:rPr>
                <w:rFonts w:ascii="Century Gothic" w:hAnsi="Century Gothic"/>
                <w:spacing w:val="-2"/>
              </w:rPr>
              <w:t>Ratio</w:t>
            </w:r>
          </w:p>
        </w:tc>
        <w:tc>
          <w:tcPr>
            <w:tcW w:w="3952" w:type="dxa"/>
          </w:tcPr>
          <w:p w14:paraId="67983732" w14:textId="77777777" w:rsidR="00B72C7D" w:rsidRPr="006B2B97" w:rsidRDefault="00B72C7D" w:rsidP="00733FB3">
            <w:pPr>
              <w:spacing w:after="4"/>
              <w:rPr>
                <w:rFonts w:ascii="Century Gothic" w:hAnsi="Century Gothic"/>
              </w:rPr>
            </w:pPr>
            <w:r w:rsidRPr="006B2B97">
              <w:rPr>
                <w:rFonts w:ascii="Century Gothic" w:hAnsi="Century Gothic"/>
                <w:spacing w:val="-2"/>
              </w:rPr>
              <w:t>&lt;0.0003</w:t>
            </w:r>
          </w:p>
        </w:tc>
        <w:tc>
          <w:tcPr>
            <w:tcW w:w="1646" w:type="dxa"/>
          </w:tcPr>
          <w:p w14:paraId="558A61C3" w14:textId="77777777" w:rsidR="00B72C7D" w:rsidRPr="006B2B97" w:rsidRDefault="00B72C7D" w:rsidP="00733FB3">
            <w:pPr>
              <w:spacing w:after="4"/>
              <w:rPr>
                <w:rFonts w:ascii="Century Gothic" w:hAnsi="Century Gothic"/>
                <w:bCs/>
                <w:spacing w:val="-2"/>
              </w:rPr>
            </w:pPr>
          </w:p>
        </w:tc>
      </w:tr>
      <w:tr w:rsidR="00B72C7D" w:rsidRPr="006B2B97" w14:paraId="7A893BA9" w14:textId="77777777" w:rsidTr="00681C20">
        <w:tc>
          <w:tcPr>
            <w:tcW w:w="732" w:type="dxa"/>
          </w:tcPr>
          <w:p w14:paraId="6DA5F21E"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16</w:t>
            </w:r>
          </w:p>
        </w:tc>
        <w:tc>
          <w:tcPr>
            <w:tcW w:w="3521" w:type="dxa"/>
          </w:tcPr>
          <w:p w14:paraId="12465A91" w14:textId="77777777" w:rsidR="00B72C7D" w:rsidRPr="006B2B97" w:rsidRDefault="00B72C7D" w:rsidP="00733FB3">
            <w:pPr>
              <w:spacing w:after="4"/>
              <w:rPr>
                <w:rFonts w:ascii="Century Gothic" w:hAnsi="Century Gothic"/>
              </w:rPr>
            </w:pPr>
            <w:r w:rsidRPr="006B2B97">
              <w:rPr>
                <w:rFonts w:ascii="Century Gothic" w:hAnsi="Century Gothic"/>
              </w:rPr>
              <w:t>Operational</w:t>
            </w:r>
            <w:r w:rsidRPr="006B2B97">
              <w:rPr>
                <w:rFonts w:ascii="Century Gothic" w:hAnsi="Century Gothic"/>
                <w:spacing w:val="-9"/>
              </w:rPr>
              <w:t xml:space="preserve"> </w:t>
            </w:r>
            <w:r w:rsidRPr="006B2B97">
              <w:rPr>
                <w:rFonts w:ascii="Century Gothic" w:hAnsi="Century Gothic"/>
                <w:spacing w:val="-2"/>
              </w:rPr>
              <w:t>Environment</w:t>
            </w:r>
          </w:p>
        </w:tc>
        <w:tc>
          <w:tcPr>
            <w:tcW w:w="3952" w:type="dxa"/>
          </w:tcPr>
          <w:p w14:paraId="300D3548" w14:textId="77777777" w:rsidR="00B72C7D" w:rsidRPr="006B2B97" w:rsidRDefault="00B72C7D" w:rsidP="00733FB3">
            <w:pPr>
              <w:spacing w:after="4"/>
              <w:rPr>
                <w:rFonts w:ascii="Century Gothic" w:hAnsi="Century Gothic"/>
                <w:spacing w:val="-2"/>
              </w:rPr>
            </w:pPr>
            <w:r w:rsidRPr="006B2B97">
              <w:rPr>
                <w:rFonts w:ascii="Century Gothic" w:hAnsi="Century Gothic"/>
                <w:spacing w:val="-2"/>
              </w:rPr>
              <w:t>Outdoor</w:t>
            </w:r>
          </w:p>
        </w:tc>
        <w:tc>
          <w:tcPr>
            <w:tcW w:w="1646" w:type="dxa"/>
          </w:tcPr>
          <w:p w14:paraId="05C1E560" w14:textId="77777777" w:rsidR="00B72C7D" w:rsidRPr="006B2B97" w:rsidRDefault="00B72C7D" w:rsidP="00733FB3">
            <w:pPr>
              <w:spacing w:after="4"/>
              <w:rPr>
                <w:rFonts w:ascii="Century Gothic" w:hAnsi="Century Gothic"/>
                <w:bCs/>
                <w:spacing w:val="-2"/>
              </w:rPr>
            </w:pPr>
          </w:p>
        </w:tc>
      </w:tr>
      <w:tr w:rsidR="00B72C7D" w:rsidRPr="006B2B97" w14:paraId="4E93605E" w14:textId="77777777" w:rsidTr="00681C20">
        <w:tc>
          <w:tcPr>
            <w:tcW w:w="732" w:type="dxa"/>
          </w:tcPr>
          <w:p w14:paraId="7DC2AD8A"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17</w:t>
            </w:r>
          </w:p>
        </w:tc>
        <w:tc>
          <w:tcPr>
            <w:tcW w:w="3521" w:type="dxa"/>
          </w:tcPr>
          <w:p w14:paraId="30887DBF" w14:textId="77777777" w:rsidR="00B72C7D" w:rsidRPr="006B2B97" w:rsidRDefault="00B72C7D" w:rsidP="00733FB3">
            <w:pPr>
              <w:spacing w:after="4"/>
              <w:rPr>
                <w:rFonts w:ascii="Century Gothic" w:hAnsi="Century Gothic"/>
              </w:rPr>
            </w:pPr>
            <w:r w:rsidRPr="006B2B97">
              <w:rPr>
                <w:rFonts w:ascii="Century Gothic" w:hAnsi="Century Gothic"/>
              </w:rPr>
              <w:t>Gray</w:t>
            </w:r>
            <w:r w:rsidRPr="006B2B97">
              <w:rPr>
                <w:rFonts w:ascii="Century Gothic" w:hAnsi="Century Gothic"/>
                <w:spacing w:val="-4"/>
              </w:rPr>
              <w:t xml:space="preserve"> </w:t>
            </w:r>
            <w:r w:rsidRPr="006B2B97">
              <w:rPr>
                <w:rFonts w:ascii="Century Gothic" w:hAnsi="Century Gothic"/>
                <w:spacing w:val="-2"/>
              </w:rPr>
              <w:t>Scale</w:t>
            </w:r>
          </w:p>
        </w:tc>
        <w:tc>
          <w:tcPr>
            <w:tcW w:w="3952" w:type="dxa"/>
          </w:tcPr>
          <w:p w14:paraId="7F4CD08A" w14:textId="77777777" w:rsidR="00B72C7D" w:rsidRPr="006B2B97" w:rsidRDefault="00B72C7D" w:rsidP="00733FB3">
            <w:pPr>
              <w:spacing w:after="4"/>
              <w:rPr>
                <w:rFonts w:ascii="Century Gothic" w:hAnsi="Century Gothic"/>
                <w:spacing w:val="-2"/>
              </w:rPr>
            </w:pPr>
            <w:r w:rsidRPr="006B2B97">
              <w:rPr>
                <w:rFonts w:ascii="Century Gothic" w:hAnsi="Century Gothic"/>
              </w:rPr>
              <w:t>14-16</w:t>
            </w:r>
            <w:r w:rsidRPr="006B2B97">
              <w:rPr>
                <w:rFonts w:ascii="Century Gothic" w:hAnsi="Century Gothic"/>
                <w:spacing w:val="-10"/>
              </w:rPr>
              <w:t xml:space="preserve"> </w:t>
            </w:r>
            <w:r w:rsidRPr="006B2B97">
              <w:rPr>
                <w:rFonts w:ascii="Century Gothic" w:hAnsi="Century Gothic"/>
              </w:rPr>
              <w:t>Bits</w:t>
            </w:r>
            <w:r w:rsidRPr="006B2B97">
              <w:rPr>
                <w:rFonts w:ascii="Century Gothic" w:hAnsi="Century Gothic"/>
                <w:spacing w:val="-6"/>
              </w:rPr>
              <w:t xml:space="preserve"> </w:t>
            </w:r>
            <w:r w:rsidRPr="006B2B97">
              <w:rPr>
                <w:rFonts w:ascii="Century Gothic" w:hAnsi="Century Gothic"/>
                <w:spacing w:val="-2"/>
              </w:rPr>
              <w:t>(RGB)</w:t>
            </w:r>
          </w:p>
        </w:tc>
        <w:tc>
          <w:tcPr>
            <w:tcW w:w="1646" w:type="dxa"/>
          </w:tcPr>
          <w:p w14:paraId="40E93B43" w14:textId="77777777" w:rsidR="00B72C7D" w:rsidRPr="006B2B97" w:rsidRDefault="00B72C7D" w:rsidP="00733FB3">
            <w:pPr>
              <w:spacing w:after="4"/>
              <w:rPr>
                <w:rFonts w:ascii="Century Gothic" w:hAnsi="Century Gothic"/>
                <w:bCs/>
                <w:spacing w:val="-2"/>
              </w:rPr>
            </w:pPr>
          </w:p>
        </w:tc>
      </w:tr>
      <w:tr w:rsidR="00B72C7D" w:rsidRPr="006B2B97" w14:paraId="4A67BE33" w14:textId="77777777" w:rsidTr="00681C20">
        <w:tc>
          <w:tcPr>
            <w:tcW w:w="732" w:type="dxa"/>
          </w:tcPr>
          <w:p w14:paraId="06E4C6A0"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18</w:t>
            </w:r>
          </w:p>
        </w:tc>
        <w:tc>
          <w:tcPr>
            <w:tcW w:w="3521" w:type="dxa"/>
          </w:tcPr>
          <w:p w14:paraId="11A49EC0" w14:textId="77777777" w:rsidR="00B72C7D" w:rsidRPr="006B2B97" w:rsidRDefault="00B72C7D" w:rsidP="00733FB3">
            <w:pPr>
              <w:spacing w:after="4"/>
              <w:rPr>
                <w:rFonts w:ascii="Century Gothic" w:hAnsi="Century Gothic"/>
              </w:rPr>
            </w:pPr>
            <w:r w:rsidRPr="006B2B97">
              <w:rPr>
                <w:rFonts w:ascii="Century Gothic" w:hAnsi="Century Gothic"/>
              </w:rPr>
              <w:t>Display</w:t>
            </w:r>
            <w:r w:rsidRPr="006B2B97">
              <w:rPr>
                <w:rFonts w:ascii="Century Gothic" w:hAnsi="Century Gothic"/>
                <w:spacing w:val="-4"/>
              </w:rPr>
              <w:t xml:space="preserve"> </w:t>
            </w:r>
            <w:proofErr w:type="spellStart"/>
            <w:r w:rsidRPr="006B2B97">
              <w:rPr>
                <w:rFonts w:ascii="Century Gothic" w:hAnsi="Century Gothic"/>
                <w:spacing w:val="-2"/>
              </w:rPr>
              <w:t>Colour</w:t>
            </w:r>
            <w:proofErr w:type="spellEnd"/>
          </w:p>
        </w:tc>
        <w:tc>
          <w:tcPr>
            <w:tcW w:w="3952" w:type="dxa"/>
          </w:tcPr>
          <w:p w14:paraId="736AEF2F" w14:textId="77777777" w:rsidR="00B72C7D" w:rsidRPr="006B2B97" w:rsidRDefault="00B72C7D" w:rsidP="00733FB3">
            <w:pPr>
              <w:spacing w:after="4"/>
              <w:rPr>
                <w:rFonts w:ascii="Century Gothic" w:hAnsi="Century Gothic"/>
                <w:spacing w:val="-2"/>
              </w:rPr>
            </w:pPr>
            <w:r w:rsidRPr="006B2B97">
              <w:rPr>
                <w:rFonts w:ascii="Century Gothic" w:hAnsi="Century Gothic"/>
              </w:rPr>
              <w:t>&gt;4000</w:t>
            </w:r>
            <w:r w:rsidRPr="006B2B97">
              <w:rPr>
                <w:rFonts w:ascii="Century Gothic" w:hAnsi="Century Gothic"/>
                <w:spacing w:val="-10"/>
              </w:rPr>
              <w:t xml:space="preserve"> </w:t>
            </w:r>
            <w:r w:rsidRPr="006B2B97">
              <w:rPr>
                <w:rFonts w:ascii="Century Gothic" w:hAnsi="Century Gothic"/>
                <w:spacing w:val="-2"/>
              </w:rPr>
              <w:t>billion</w:t>
            </w:r>
          </w:p>
        </w:tc>
        <w:tc>
          <w:tcPr>
            <w:tcW w:w="1646" w:type="dxa"/>
          </w:tcPr>
          <w:p w14:paraId="6866CA32" w14:textId="77777777" w:rsidR="00B72C7D" w:rsidRPr="006B2B97" w:rsidRDefault="00B72C7D" w:rsidP="00733FB3">
            <w:pPr>
              <w:spacing w:after="4"/>
              <w:rPr>
                <w:rFonts w:ascii="Century Gothic" w:hAnsi="Century Gothic"/>
                <w:bCs/>
                <w:spacing w:val="-2"/>
              </w:rPr>
            </w:pPr>
          </w:p>
        </w:tc>
      </w:tr>
      <w:tr w:rsidR="00B72C7D" w:rsidRPr="006B2B97" w14:paraId="700886B0" w14:textId="77777777" w:rsidTr="00681C20">
        <w:tc>
          <w:tcPr>
            <w:tcW w:w="732" w:type="dxa"/>
          </w:tcPr>
          <w:p w14:paraId="08F882CC"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19</w:t>
            </w:r>
          </w:p>
        </w:tc>
        <w:tc>
          <w:tcPr>
            <w:tcW w:w="3521" w:type="dxa"/>
          </w:tcPr>
          <w:p w14:paraId="40BE7E89" w14:textId="77777777" w:rsidR="00B72C7D" w:rsidRPr="006B2B97" w:rsidRDefault="00B72C7D" w:rsidP="00733FB3">
            <w:pPr>
              <w:spacing w:after="4"/>
              <w:rPr>
                <w:rFonts w:ascii="Century Gothic" w:hAnsi="Century Gothic"/>
              </w:rPr>
            </w:pPr>
            <w:r w:rsidRPr="006B2B97">
              <w:rPr>
                <w:rFonts w:ascii="Century Gothic" w:hAnsi="Century Gothic"/>
              </w:rPr>
              <w:t>Refresh</w:t>
            </w:r>
            <w:r w:rsidRPr="006B2B97">
              <w:rPr>
                <w:rFonts w:ascii="Century Gothic" w:hAnsi="Century Gothic"/>
                <w:spacing w:val="-8"/>
              </w:rPr>
              <w:t xml:space="preserve"> </w:t>
            </w:r>
            <w:r w:rsidRPr="006B2B97">
              <w:rPr>
                <w:rFonts w:ascii="Century Gothic" w:hAnsi="Century Gothic"/>
                <w:spacing w:val="-2"/>
              </w:rPr>
              <w:t>Frequency</w:t>
            </w:r>
          </w:p>
        </w:tc>
        <w:tc>
          <w:tcPr>
            <w:tcW w:w="3952" w:type="dxa"/>
          </w:tcPr>
          <w:p w14:paraId="670930F9" w14:textId="77777777" w:rsidR="00B72C7D" w:rsidRPr="006B2B97" w:rsidRDefault="00B72C7D" w:rsidP="00733FB3">
            <w:pPr>
              <w:spacing w:after="4"/>
              <w:rPr>
                <w:rFonts w:ascii="Century Gothic" w:hAnsi="Century Gothic"/>
              </w:rPr>
            </w:pPr>
            <w:r w:rsidRPr="006B2B97">
              <w:rPr>
                <w:rFonts w:ascii="Century Gothic" w:hAnsi="Century Gothic"/>
              </w:rPr>
              <w:t>3840</w:t>
            </w:r>
            <w:r w:rsidRPr="006B2B97">
              <w:rPr>
                <w:rFonts w:ascii="Century Gothic" w:hAnsi="Century Gothic"/>
                <w:spacing w:val="-10"/>
              </w:rPr>
              <w:t xml:space="preserve"> </w:t>
            </w:r>
            <w:r w:rsidRPr="006B2B97">
              <w:rPr>
                <w:rFonts w:ascii="Century Gothic" w:hAnsi="Century Gothic"/>
                <w:spacing w:val="-5"/>
              </w:rPr>
              <w:t>HZ</w:t>
            </w:r>
          </w:p>
        </w:tc>
        <w:tc>
          <w:tcPr>
            <w:tcW w:w="1646" w:type="dxa"/>
          </w:tcPr>
          <w:p w14:paraId="66A8AD2D" w14:textId="77777777" w:rsidR="00B72C7D" w:rsidRPr="006B2B97" w:rsidRDefault="00B72C7D" w:rsidP="00733FB3">
            <w:pPr>
              <w:spacing w:after="4"/>
              <w:rPr>
                <w:rFonts w:ascii="Century Gothic" w:hAnsi="Century Gothic"/>
                <w:bCs/>
                <w:spacing w:val="-2"/>
              </w:rPr>
            </w:pPr>
          </w:p>
        </w:tc>
      </w:tr>
      <w:tr w:rsidR="00B72C7D" w:rsidRPr="006B2B97" w14:paraId="14DD50CC" w14:textId="77777777" w:rsidTr="00681C20">
        <w:tc>
          <w:tcPr>
            <w:tcW w:w="732" w:type="dxa"/>
          </w:tcPr>
          <w:p w14:paraId="12240AFF"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20</w:t>
            </w:r>
          </w:p>
        </w:tc>
        <w:tc>
          <w:tcPr>
            <w:tcW w:w="3521" w:type="dxa"/>
          </w:tcPr>
          <w:p w14:paraId="0BC69243" w14:textId="77777777" w:rsidR="00B72C7D" w:rsidRPr="006B2B97" w:rsidRDefault="00B72C7D" w:rsidP="00733FB3">
            <w:pPr>
              <w:spacing w:after="4"/>
              <w:rPr>
                <w:rFonts w:ascii="Century Gothic" w:hAnsi="Century Gothic"/>
              </w:rPr>
            </w:pPr>
            <w:r w:rsidRPr="006B2B97">
              <w:rPr>
                <w:rFonts w:ascii="Century Gothic" w:hAnsi="Century Gothic"/>
              </w:rPr>
              <w:t>Life</w:t>
            </w:r>
            <w:r w:rsidRPr="006B2B97">
              <w:rPr>
                <w:rFonts w:ascii="Century Gothic" w:hAnsi="Century Gothic"/>
                <w:spacing w:val="-3"/>
              </w:rPr>
              <w:t xml:space="preserve"> </w:t>
            </w:r>
            <w:r w:rsidRPr="006B2B97">
              <w:rPr>
                <w:rFonts w:ascii="Century Gothic" w:hAnsi="Century Gothic"/>
                <w:spacing w:val="-4"/>
              </w:rPr>
              <w:t>span</w:t>
            </w:r>
          </w:p>
        </w:tc>
        <w:tc>
          <w:tcPr>
            <w:tcW w:w="3952" w:type="dxa"/>
          </w:tcPr>
          <w:p w14:paraId="5BE5BB9A" w14:textId="77777777" w:rsidR="00B72C7D" w:rsidRPr="006B2B97" w:rsidRDefault="00B72C7D" w:rsidP="00733FB3">
            <w:pPr>
              <w:spacing w:after="4"/>
              <w:rPr>
                <w:rFonts w:ascii="Century Gothic" w:hAnsi="Century Gothic"/>
              </w:rPr>
            </w:pPr>
            <w:r w:rsidRPr="006B2B97">
              <w:rPr>
                <w:rFonts w:ascii="Century Gothic" w:hAnsi="Century Gothic"/>
              </w:rPr>
              <w:t>&gt;100000</w:t>
            </w:r>
            <w:r w:rsidRPr="006B2B97">
              <w:rPr>
                <w:rFonts w:ascii="Century Gothic" w:hAnsi="Century Gothic"/>
                <w:spacing w:val="-9"/>
              </w:rPr>
              <w:t xml:space="preserve"> </w:t>
            </w:r>
            <w:r w:rsidRPr="006B2B97">
              <w:rPr>
                <w:rFonts w:ascii="Century Gothic" w:hAnsi="Century Gothic"/>
                <w:spacing w:val="-4"/>
              </w:rPr>
              <w:t>Hours</w:t>
            </w:r>
          </w:p>
        </w:tc>
        <w:tc>
          <w:tcPr>
            <w:tcW w:w="1646" w:type="dxa"/>
          </w:tcPr>
          <w:p w14:paraId="175AE3AE" w14:textId="77777777" w:rsidR="00B72C7D" w:rsidRPr="006B2B97" w:rsidRDefault="00B72C7D" w:rsidP="00733FB3">
            <w:pPr>
              <w:spacing w:after="4"/>
              <w:rPr>
                <w:rFonts w:ascii="Century Gothic" w:hAnsi="Century Gothic"/>
                <w:bCs/>
                <w:spacing w:val="-2"/>
              </w:rPr>
            </w:pPr>
          </w:p>
        </w:tc>
      </w:tr>
      <w:tr w:rsidR="00B72C7D" w:rsidRPr="006B2B97" w14:paraId="62F7F63C" w14:textId="77777777" w:rsidTr="00681C20">
        <w:tc>
          <w:tcPr>
            <w:tcW w:w="732" w:type="dxa"/>
          </w:tcPr>
          <w:p w14:paraId="097159A3"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21</w:t>
            </w:r>
          </w:p>
        </w:tc>
        <w:tc>
          <w:tcPr>
            <w:tcW w:w="3521" w:type="dxa"/>
          </w:tcPr>
          <w:p w14:paraId="5C88662E" w14:textId="77777777" w:rsidR="00B72C7D" w:rsidRPr="006B2B97" w:rsidRDefault="00B72C7D" w:rsidP="00733FB3">
            <w:pPr>
              <w:spacing w:after="4"/>
              <w:rPr>
                <w:rFonts w:ascii="Century Gothic" w:hAnsi="Century Gothic"/>
              </w:rPr>
            </w:pPr>
            <w:r w:rsidRPr="006B2B97">
              <w:rPr>
                <w:rFonts w:ascii="Century Gothic" w:hAnsi="Century Gothic"/>
              </w:rPr>
              <w:t xml:space="preserve">IP </w:t>
            </w:r>
            <w:r w:rsidRPr="006B2B97">
              <w:rPr>
                <w:rFonts w:ascii="Century Gothic" w:hAnsi="Century Gothic"/>
                <w:spacing w:val="-2"/>
              </w:rPr>
              <w:t>Rating</w:t>
            </w:r>
          </w:p>
        </w:tc>
        <w:tc>
          <w:tcPr>
            <w:tcW w:w="3952" w:type="dxa"/>
          </w:tcPr>
          <w:p w14:paraId="77C4D3BD" w14:textId="77777777" w:rsidR="00B72C7D" w:rsidRPr="006B2B97" w:rsidRDefault="00B72C7D" w:rsidP="00733FB3">
            <w:pPr>
              <w:spacing w:after="4"/>
              <w:rPr>
                <w:rFonts w:ascii="Century Gothic" w:hAnsi="Century Gothic"/>
              </w:rPr>
            </w:pPr>
            <w:r w:rsidRPr="006B2B97">
              <w:rPr>
                <w:rFonts w:ascii="Century Gothic" w:hAnsi="Century Gothic"/>
              </w:rPr>
              <w:t>IP</w:t>
            </w:r>
            <w:r w:rsidRPr="006B2B97">
              <w:rPr>
                <w:rFonts w:ascii="Century Gothic" w:hAnsi="Century Gothic"/>
                <w:spacing w:val="-4"/>
              </w:rPr>
              <w:t xml:space="preserve"> </w:t>
            </w:r>
            <w:r w:rsidRPr="006B2B97">
              <w:rPr>
                <w:rFonts w:ascii="Century Gothic" w:hAnsi="Century Gothic"/>
              </w:rPr>
              <w:t>65</w:t>
            </w:r>
            <w:r w:rsidRPr="006B2B97">
              <w:rPr>
                <w:rFonts w:ascii="Century Gothic" w:hAnsi="Century Gothic"/>
                <w:spacing w:val="-5"/>
              </w:rPr>
              <w:t xml:space="preserve"> </w:t>
            </w:r>
            <w:r w:rsidRPr="006B2B97">
              <w:rPr>
                <w:rFonts w:ascii="Century Gothic" w:hAnsi="Century Gothic"/>
              </w:rPr>
              <w:t>front and</w:t>
            </w:r>
            <w:r w:rsidRPr="006B2B97">
              <w:rPr>
                <w:rFonts w:ascii="Century Gothic" w:hAnsi="Century Gothic"/>
                <w:spacing w:val="45"/>
              </w:rPr>
              <w:t xml:space="preserve"> </w:t>
            </w:r>
            <w:r w:rsidRPr="006B2B97">
              <w:rPr>
                <w:rFonts w:ascii="Century Gothic" w:hAnsi="Century Gothic"/>
              </w:rPr>
              <w:t>IP</w:t>
            </w:r>
            <w:r w:rsidRPr="006B2B97">
              <w:rPr>
                <w:rFonts w:ascii="Century Gothic" w:hAnsi="Century Gothic"/>
                <w:spacing w:val="-2"/>
              </w:rPr>
              <w:t xml:space="preserve"> </w:t>
            </w:r>
            <w:r w:rsidRPr="006B2B97">
              <w:rPr>
                <w:rFonts w:ascii="Century Gothic" w:hAnsi="Century Gothic"/>
              </w:rPr>
              <w:t>65</w:t>
            </w:r>
            <w:r w:rsidRPr="006B2B97">
              <w:rPr>
                <w:rFonts w:ascii="Century Gothic" w:hAnsi="Century Gothic"/>
                <w:spacing w:val="-3"/>
              </w:rPr>
              <w:t xml:space="preserve"> </w:t>
            </w:r>
            <w:r w:rsidRPr="006B2B97">
              <w:rPr>
                <w:rFonts w:ascii="Century Gothic" w:hAnsi="Century Gothic"/>
                <w:spacing w:val="-4"/>
              </w:rPr>
              <w:t>Back</w:t>
            </w:r>
          </w:p>
        </w:tc>
        <w:tc>
          <w:tcPr>
            <w:tcW w:w="1646" w:type="dxa"/>
          </w:tcPr>
          <w:p w14:paraId="54FC027A" w14:textId="77777777" w:rsidR="00B72C7D" w:rsidRPr="006B2B97" w:rsidRDefault="00B72C7D" w:rsidP="00733FB3">
            <w:pPr>
              <w:spacing w:after="4"/>
              <w:rPr>
                <w:rFonts w:ascii="Century Gothic" w:hAnsi="Century Gothic"/>
                <w:bCs/>
                <w:spacing w:val="-2"/>
              </w:rPr>
            </w:pPr>
          </w:p>
        </w:tc>
      </w:tr>
      <w:tr w:rsidR="00B72C7D" w:rsidRPr="006B2B97" w14:paraId="7A61D666" w14:textId="77777777" w:rsidTr="00681C20">
        <w:tc>
          <w:tcPr>
            <w:tcW w:w="732" w:type="dxa"/>
          </w:tcPr>
          <w:p w14:paraId="5DAE358F"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22</w:t>
            </w:r>
          </w:p>
        </w:tc>
        <w:tc>
          <w:tcPr>
            <w:tcW w:w="3521" w:type="dxa"/>
          </w:tcPr>
          <w:p w14:paraId="7F49A003" w14:textId="27980BCD" w:rsidR="00B72C7D" w:rsidRPr="006B2B97" w:rsidRDefault="00B72C7D" w:rsidP="00733FB3">
            <w:pPr>
              <w:spacing w:after="4"/>
              <w:rPr>
                <w:rFonts w:ascii="Century Gothic" w:hAnsi="Century Gothic"/>
              </w:rPr>
            </w:pPr>
            <w:r w:rsidRPr="006B2B97">
              <w:rPr>
                <w:rFonts w:ascii="Century Gothic" w:hAnsi="Century Gothic"/>
              </w:rPr>
              <w:t>BIS certified LED panels</w:t>
            </w:r>
            <w:r w:rsidR="008176ED">
              <w:rPr>
                <w:rFonts w:ascii="Century Gothic" w:hAnsi="Century Gothic"/>
              </w:rPr>
              <w:t>/controllers</w:t>
            </w:r>
          </w:p>
        </w:tc>
        <w:tc>
          <w:tcPr>
            <w:tcW w:w="3952" w:type="dxa"/>
          </w:tcPr>
          <w:p w14:paraId="468C96F7" w14:textId="77777777" w:rsidR="00B72C7D" w:rsidRPr="006B2B97" w:rsidRDefault="00B72C7D" w:rsidP="00733FB3">
            <w:pPr>
              <w:spacing w:after="4"/>
              <w:rPr>
                <w:rFonts w:ascii="Century Gothic" w:hAnsi="Century Gothic"/>
              </w:rPr>
            </w:pPr>
          </w:p>
        </w:tc>
        <w:tc>
          <w:tcPr>
            <w:tcW w:w="1646" w:type="dxa"/>
          </w:tcPr>
          <w:p w14:paraId="1A884F95" w14:textId="77777777" w:rsidR="00B72C7D" w:rsidRPr="006B2B97" w:rsidRDefault="00B72C7D" w:rsidP="00733FB3">
            <w:pPr>
              <w:spacing w:after="4"/>
              <w:rPr>
                <w:rFonts w:ascii="Century Gothic" w:hAnsi="Century Gothic"/>
                <w:bCs/>
                <w:spacing w:val="-2"/>
              </w:rPr>
            </w:pPr>
          </w:p>
        </w:tc>
      </w:tr>
      <w:tr w:rsidR="00B72C7D" w:rsidRPr="006B2B97" w14:paraId="0EB8D112" w14:textId="77777777" w:rsidTr="00681C20">
        <w:tc>
          <w:tcPr>
            <w:tcW w:w="732" w:type="dxa"/>
          </w:tcPr>
          <w:p w14:paraId="166B0E01" w14:textId="77777777" w:rsidR="00B72C7D" w:rsidRPr="006B2B97" w:rsidRDefault="00B72C7D" w:rsidP="00733FB3">
            <w:pPr>
              <w:spacing w:after="4"/>
              <w:rPr>
                <w:rFonts w:ascii="Century Gothic" w:hAnsi="Century Gothic"/>
                <w:bCs/>
                <w:spacing w:val="-2"/>
              </w:rPr>
            </w:pPr>
            <w:r w:rsidRPr="006B2B97">
              <w:rPr>
                <w:rFonts w:ascii="Century Gothic" w:hAnsi="Century Gothic"/>
                <w:bCs/>
                <w:spacing w:val="-2"/>
              </w:rPr>
              <w:t>23</w:t>
            </w:r>
          </w:p>
        </w:tc>
        <w:tc>
          <w:tcPr>
            <w:tcW w:w="3521" w:type="dxa"/>
          </w:tcPr>
          <w:p w14:paraId="2404F516" w14:textId="77777777" w:rsidR="00B72C7D" w:rsidRPr="006B2B97" w:rsidRDefault="00B72C7D" w:rsidP="00733FB3">
            <w:pPr>
              <w:spacing w:after="4"/>
              <w:rPr>
                <w:rFonts w:ascii="Century Gothic" w:hAnsi="Century Gothic"/>
              </w:rPr>
            </w:pPr>
            <w:r w:rsidRPr="006B2B97">
              <w:rPr>
                <w:rFonts w:ascii="Century Gothic" w:hAnsi="Century Gothic"/>
              </w:rPr>
              <w:t>The firm must have CMM</w:t>
            </w:r>
            <w:r>
              <w:rPr>
                <w:rFonts w:ascii="Century Gothic" w:hAnsi="Century Gothic"/>
              </w:rPr>
              <w:t>I</w:t>
            </w:r>
            <w:r w:rsidRPr="006B2B97">
              <w:rPr>
                <w:rFonts w:ascii="Century Gothic" w:hAnsi="Century Gothic"/>
              </w:rPr>
              <w:t xml:space="preserve"> Level 4 or above Certification</w:t>
            </w:r>
          </w:p>
        </w:tc>
        <w:tc>
          <w:tcPr>
            <w:tcW w:w="3952" w:type="dxa"/>
          </w:tcPr>
          <w:p w14:paraId="6D3B13B9" w14:textId="77777777" w:rsidR="00B72C7D" w:rsidRPr="006B2B97" w:rsidRDefault="00B72C7D" w:rsidP="00733FB3">
            <w:pPr>
              <w:spacing w:after="4"/>
              <w:rPr>
                <w:rFonts w:ascii="Century Gothic" w:hAnsi="Century Gothic"/>
              </w:rPr>
            </w:pPr>
            <w:r w:rsidRPr="006B2B97">
              <w:rPr>
                <w:rFonts w:ascii="Century Gothic" w:hAnsi="Century Gothic"/>
              </w:rPr>
              <w:t>Proof to be enclosed</w:t>
            </w:r>
          </w:p>
        </w:tc>
        <w:tc>
          <w:tcPr>
            <w:tcW w:w="1646" w:type="dxa"/>
          </w:tcPr>
          <w:p w14:paraId="0E708C08" w14:textId="77777777" w:rsidR="00B72C7D" w:rsidRPr="006B2B97" w:rsidRDefault="00B72C7D" w:rsidP="00733FB3">
            <w:pPr>
              <w:spacing w:after="4"/>
              <w:rPr>
                <w:rFonts w:ascii="Century Gothic" w:hAnsi="Century Gothic"/>
                <w:bCs/>
                <w:spacing w:val="-2"/>
              </w:rPr>
            </w:pPr>
          </w:p>
        </w:tc>
      </w:tr>
      <w:tr w:rsidR="00BD3A87" w:rsidRPr="006B2B97" w14:paraId="370FC3A2" w14:textId="77777777" w:rsidTr="00681C20">
        <w:tc>
          <w:tcPr>
            <w:tcW w:w="732" w:type="dxa"/>
          </w:tcPr>
          <w:p w14:paraId="1F622B95" w14:textId="54CF5D94" w:rsidR="00BD3A87" w:rsidRPr="006B2B97" w:rsidRDefault="00BD3A87" w:rsidP="00733FB3">
            <w:pPr>
              <w:spacing w:after="4"/>
              <w:rPr>
                <w:rFonts w:ascii="Century Gothic" w:hAnsi="Century Gothic"/>
                <w:bCs/>
                <w:spacing w:val="-2"/>
              </w:rPr>
            </w:pPr>
            <w:r>
              <w:rPr>
                <w:rFonts w:ascii="Century Gothic" w:hAnsi="Century Gothic"/>
                <w:bCs/>
                <w:spacing w:val="-2"/>
              </w:rPr>
              <w:t>24</w:t>
            </w:r>
          </w:p>
        </w:tc>
        <w:tc>
          <w:tcPr>
            <w:tcW w:w="3521" w:type="dxa"/>
          </w:tcPr>
          <w:p w14:paraId="142EAC27" w14:textId="678964BB" w:rsidR="00BD3A87" w:rsidRPr="006B2B97" w:rsidRDefault="00BD3A87" w:rsidP="00733FB3">
            <w:pPr>
              <w:spacing w:after="4"/>
              <w:rPr>
                <w:rFonts w:ascii="Century Gothic" w:hAnsi="Century Gothic"/>
              </w:rPr>
            </w:pPr>
            <w:r>
              <w:rPr>
                <w:rFonts w:ascii="Century Gothic" w:hAnsi="Century Gothic"/>
              </w:rPr>
              <w:t>Material of cabinet</w:t>
            </w:r>
          </w:p>
        </w:tc>
        <w:tc>
          <w:tcPr>
            <w:tcW w:w="3952" w:type="dxa"/>
          </w:tcPr>
          <w:p w14:paraId="69ED7332" w14:textId="77777777" w:rsidR="00931373" w:rsidRDefault="00BD3A87" w:rsidP="00733FB3">
            <w:pPr>
              <w:spacing w:after="4"/>
              <w:rPr>
                <w:rFonts w:ascii="Century Gothic" w:hAnsi="Century Gothic"/>
              </w:rPr>
            </w:pPr>
            <w:r>
              <w:rPr>
                <w:rFonts w:ascii="Century Gothic" w:hAnsi="Century Gothic"/>
              </w:rPr>
              <w:t>MS cabinet</w:t>
            </w:r>
            <w:r w:rsidR="00931373">
              <w:rPr>
                <w:rFonts w:ascii="Century Gothic" w:hAnsi="Century Gothic"/>
              </w:rPr>
              <w:t xml:space="preserve"> </w:t>
            </w:r>
          </w:p>
          <w:p w14:paraId="4C47C7FA" w14:textId="0C09AAE3" w:rsidR="00BD3A87" w:rsidRDefault="00BD3A87" w:rsidP="00733FB3">
            <w:pPr>
              <w:spacing w:after="4"/>
              <w:rPr>
                <w:rFonts w:ascii="Century Gothic" w:hAnsi="Century Gothic"/>
              </w:rPr>
            </w:pPr>
            <w:r>
              <w:rPr>
                <w:rFonts w:ascii="Century Gothic" w:hAnsi="Century Gothic"/>
              </w:rPr>
              <w:lastRenderedPageBreak/>
              <w:t>Wall Mounted</w:t>
            </w:r>
          </w:p>
          <w:p w14:paraId="5D8F1069" w14:textId="505528C2" w:rsidR="00BD3A87" w:rsidRPr="006B2B97" w:rsidRDefault="00BD3A87" w:rsidP="00733FB3">
            <w:pPr>
              <w:spacing w:after="4"/>
              <w:rPr>
                <w:rFonts w:ascii="Century Gothic" w:hAnsi="Century Gothic"/>
              </w:rPr>
            </w:pPr>
            <w:r>
              <w:rPr>
                <w:rFonts w:ascii="Century Gothic" w:hAnsi="Century Gothic"/>
              </w:rPr>
              <w:t>Structure</w:t>
            </w:r>
          </w:p>
        </w:tc>
        <w:tc>
          <w:tcPr>
            <w:tcW w:w="1646" w:type="dxa"/>
          </w:tcPr>
          <w:p w14:paraId="5475677B" w14:textId="77777777" w:rsidR="00BD3A87" w:rsidRPr="006B2B97" w:rsidRDefault="00BD3A87" w:rsidP="00733FB3">
            <w:pPr>
              <w:spacing w:after="4"/>
              <w:rPr>
                <w:rFonts w:ascii="Century Gothic" w:hAnsi="Century Gothic"/>
                <w:bCs/>
                <w:spacing w:val="-2"/>
              </w:rPr>
            </w:pPr>
          </w:p>
        </w:tc>
      </w:tr>
      <w:tr w:rsidR="000B2545" w:rsidRPr="006B2B97" w14:paraId="481DF6BE" w14:textId="77777777" w:rsidTr="001C0A8E">
        <w:tc>
          <w:tcPr>
            <w:tcW w:w="732" w:type="dxa"/>
          </w:tcPr>
          <w:p w14:paraId="7F28171A" w14:textId="77777777" w:rsidR="000B2545" w:rsidRDefault="000B2545" w:rsidP="00733FB3">
            <w:pPr>
              <w:spacing w:after="4"/>
              <w:rPr>
                <w:rFonts w:ascii="Century Gothic" w:hAnsi="Century Gothic"/>
                <w:bCs/>
                <w:spacing w:val="-2"/>
              </w:rPr>
            </w:pPr>
          </w:p>
        </w:tc>
        <w:tc>
          <w:tcPr>
            <w:tcW w:w="9119" w:type="dxa"/>
            <w:gridSpan w:val="3"/>
          </w:tcPr>
          <w:p w14:paraId="27F6F4E6" w14:textId="189CCA7F" w:rsidR="000B2545" w:rsidRPr="000B2545" w:rsidRDefault="000B2545" w:rsidP="000B2545">
            <w:pPr>
              <w:spacing w:after="4"/>
              <w:jc w:val="center"/>
              <w:rPr>
                <w:rFonts w:ascii="Century Gothic" w:hAnsi="Century Gothic"/>
                <w:b/>
                <w:spacing w:val="-2"/>
              </w:rPr>
            </w:pPr>
            <w:r w:rsidRPr="000B2545">
              <w:rPr>
                <w:rFonts w:ascii="Century Gothic" w:hAnsi="Century Gothic"/>
                <w:b/>
                <w:spacing w:val="-2"/>
              </w:rPr>
              <w:t>Specification of LED Controller</w:t>
            </w:r>
          </w:p>
        </w:tc>
      </w:tr>
      <w:tr w:rsidR="000B2545" w:rsidRPr="006B2B97" w14:paraId="45E9EA1D" w14:textId="77777777" w:rsidTr="00681C20">
        <w:tc>
          <w:tcPr>
            <w:tcW w:w="732" w:type="dxa"/>
          </w:tcPr>
          <w:p w14:paraId="608AE49D" w14:textId="6E366C18" w:rsidR="000B2545" w:rsidRDefault="003D5970" w:rsidP="00733FB3">
            <w:pPr>
              <w:spacing w:after="4"/>
              <w:rPr>
                <w:rFonts w:ascii="Century Gothic" w:hAnsi="Century Gothic"/>
                <w:bCs/>
                <w:spacing w:val="-2"/>
              </w:rPr>
            </w:pPr>
            <w:r>
              <w:rPr>
                <w:rFonts w:ascii="Century Gothic" w:hAnsi="Century Gothic"/>
                <w:bCs/>
                <w:spacing w:val="-2"/>
              </w:rPr>
              <w:t>25</w:t>
            </w:r>
          </w:p>
        </w:tc>
        <w:tc>
          <w:tcPr>
            <w:tcW w:w="3521" w:type="dxa"/>
          </w:tcPr>
          <w:p w14:paraId="4B7148E1" w14:textId="7D1A9285" w:rsidR="000B2545" w:rsidRDefault="003D5970" w:rsidP="00733FB3">
            <w:pPr>
              <w:spacing w:after="4"/>
              <w:rPr>
                <w:rFonts w:ascii="Century Gothic" w:hAnsi="Century Gothic"/>
              </w:rPr>
            </w:pPr>
            <w:r>
              <w:rPr>
                <w:rFonts w:ascii="Century Gothic" w:hAnsi="Century Gothic"/>
              </w:rPr>
              <w:t>Type</w:t>
            </w:r>
          </w:p>
        </w:tc>
        <w:tc>
          <w:tcPr>
            <w:tcW w:w="3952" w:type="dxa"/>
          </w:tcPr>
          <w:p w14:paraId="5405C484" w14:textId="63B8BBD5" w:rsidR="000B2545" w:rsidRDefault="003D5970" w:rsidP="00733FB3">
            <w:pPr>
              <w:spacing w:after="4"/>
              <w:rPr>
                <w:rFonts w:ascii="Century Gothic" w:hAnsi="Century Gothic"/>
              </w:rPr>
            </w:pPr>
            <w:r>
              <w:rPr>
                <w:rFonts w:ascii="Century Gothic" w:hAnsi="Century Gothic"/>
              </w:rPr>
              <w:t>Rack Mountable</w:t>
            </w:r>
          </w:p>
        </w:tc>
        <w:tc>
          <w:tcPr>
            <w:tcW w:w="1646" w:type="dxa"/>
          </w:tcPr>
          <w:p w14:paraId="7C50E18D" w14:textId="77777777" w:rsidR="000B2545" w:rsidRPr="006B2B97" w:rsidRDefault="000B2545" w:rsidP="00733FB3">
            <w:pPr>
              <w:spacing w:after="4"/>
              <w:rPr>
                <w:rFonts w:ascii="Century Gothic" w:hAnsi="Century Gothic"/>
                <w:bCs/>
                <w:spacing w:val="-2"/>
              </w:rPr>
            </w:pPr>
          </w:p>
        </w:tc>
      </w:tr>
      <w:tr w:rsidR="003D5970" w:rsidRPr="006B2B97" w14:paraId="09B68734" w14:textId="77777777" w:rsidTr="00681C20">
        <w:tc>
          <w:tcPr>
            <w:tcW w:w="732" w:type="dxa"/>
          </w:tcPr>
          <w:p w14:paraId="7FE749EC" w14:textId="1A384A6C" w:rsidR="003D5970" w:rsidRDefault="003D5970" w:rsidP="00733FB3">
            <w:pPr>
              <w:spacing w:after="4"/>
              <w:rPr>
                <w:rFonts w:ascii="Century Gothic" w:hAnsi="Century Gothic"/>
                <w:bCs/>
                <w:spacing w:val="-2"/>
              </w:rPr>
            </w:pPr>
            <w:r>
              <w:rPr>
                <w:rFonts w:ascii="Century Gothic" w:hAnsi="Century Gothic"/>
                <w:bCs/>
                <w:spacing w:val="-2"/>
              </w:rPr>
              <w:t>26</w:t>
            </w:r>
          </w:p>
        </w:tc>
        <w:tc>
          <w:tcPr>
            <w:tcW w:w="3521" w:type="dxa"/>
          </w:tcPr>
          <w:p w14:paraId="670BDE24" w14:textId="0846CD80" w:rsidR="003D5970" w:rsidRDefault="003D5970" w:rsidP="00733FB3">
            <w:pPr>
              <w:spacing w:after="4"/>
              <w:rPr>
                <w:rFonts w:ascii="Century Gothic" w:hAnsi="Century Gothic"/>
              </w:rPr>
            </w:pPr>
            <w:r>
              <w:rPr>
                <w:rFonts w:ascii="Century Gothic" w:hAnsi="Century Gothic"/>
              </w:rPr>
              <w:t>Input Video Signal Mode</w:t>
            </w:r>
          </w:p>
        </w:tc>
        <w:tc>
          <w:tcPr>
            <w:tcW w:w="3952" w:type="dxa"/>
          </w:tcPr>
          <w:p w14:paraId="4D55EB36" w14:textId="77777777" w:rsidR="003D5970" w:rsidRDefault="003D5970" w:rsidP="00733FB3">
            <w:pPr>
              <w:spacing w:after="4"/>
              <w:rPr>
                <w:rFonts w:ascii="Century Gothic" w:hAnsi="Century Gothic"/>
              </w:rPr>
            </w:pPr>
          </w:p>
        </w:tc>
        <w:tc>
          <w:tcPr>
            <w:tcW w:w="1646" w:type="dxa"/>
          </w:tcPr>
          <w:p w14:paraId="742D522D" w14:textId="77777777" w:rsidR="003D5970" w:rsidRPr="006B2B97" w:rsidRDefault="003D5970" w:rsidP="00733FB3">
            <w:pPr>
              <w:spacing w:after="4"/>
              <w:rPr>
                <w:rFonts w:ascii="Century Gothic" w:hAnsi="Century Gothic"/>
                <w:bCs/>
                <w:spacing w:val="-2"/>
              </w:rPr>
            </w:pPr>
          </w:p>
        </w:tc>
      </w:tr>
      <w:tr w:rsidR="00FE4F6C" w:rsidRPr="006B2B97" w14:paraId="5FF8B135" w14:textId="77777777" w:rsidTr="00681C20">
        <w:tc>
          <w:tcPr>
            <w:tcW w:w="732" w:type="dxa"/>
          </w:tcPr>
          <w:p w14:paraId="4658BFBA" w14:textId="77777777" w:rsidR="00FE4F6C" w:rsidRDefault="00FE4F6C" w:rsidP="00733FB3">
            <w:pPr>
              <w:spacing w:after="4"/>
              <w:rPr>
                <w:rFonts w:ascii="Century Gothic" w:hAnsi="Century Gothic"/>
                <w:bCs/>
                <w:spacing w:val="-2"/>
              </w:rPr>
            </w:pPr>
          </w:p>
        </w:tc>
        <w:tc>
          <w:tcPr>
            <w:tcW w:w="3521" w:type="dxa"/>
          </w:tcPr>
          <w:p w14:paraId="55C0106B" w14:textId="50A6FBEB" w:rsidR="00FE4F6C" w:rsidRDefault="00FE4F6C" w:rsidP="00733FB3">
            <w:pPr>
              <w:spacing w:after="4"/>
              <w:rPr>
                <w:rFonts w:ascii="Century Gothic" w:hAnsi="Century Gothic"/>
              </w:rPr>
            </w:pPr>
            <w:r>
              <w:rPr>
                <w:rFonts w:ascii="Century Gothic" w:hAnsi="Century Gothic"/>
              </w:rPr>
              <w:t>Control</w:t>
            </w:r>
          </w:p>
        </w:tc>
        <w:tc>
          <w:tcPr>
            <w:tcW w:w="3952" w:type="dxa"/>
          </w:tcPr>
          <w:p w14:paraId="4442CE82" w14:textId="11A31723" w:rsidR="00FE4F6C" w:rsidRDefault="00FE4F6C" w:rsidP="00733FB3">
            <w:pPr>
              <w:spacing w:after="4"/>
              <w:rPr>
                <w:rFonts w:ascii="Century Gothic" w:hAnsi="Century Gothic"/>
              </w:rPr>
            </w:pPr>
            <w:r>
              <w:rPr>
                <w:rFonts w:ascii="Century Gothic" w:hAnsi="Century Gothic"/>
              </w:rPr>
              <w:t xml:space="preserve">RJ45 in LAN, USB, Wi-Fi , SIM </w:t>
            </w:r>
          </w:p>
        </w:tc>
        <w:tc>
          <w:tcPr>
            <w:tcW w:w="1646" w:type="dxa"/>
          </w:tcPr>
          <w:p w14:paraId="51F931CF" w14:textId="77777777" w:rsidR="00FE4F6C" w:rsidRPr="006B2B97" w:rsidRDefault="00FE4F6C" w:rsidP="00733FB3">
            <w:pPr>
              <w:spacing w:after="4"/>
              <w:rPr>
                <w:rFonts w:ascii="Century Gothic" w:hAnsi="Century Gothic"/>
                <w:bCs/>
                <w:spacing w:val="-2"/>
              </w:rPr>
            </w:pPr>
          </w:p>
        </w:tc>
      </w:tr>
      <w:tr w:rsidR="00836D02" w:rsidRPr="006B2B97" w14:paraId="519AA954" w14:textId="77777777" w:rsidTr="00681C20">
        <w:tc>
          <w:tcPr>
            <w:tcW w:w="732" w:type="dxa"/>
          </w:tcPr>
          <w:p w14:paraId="0305E37A" w14:textId="1242D4B3" w:rsidR="00836D02" w:rsidRDefault="00836D02" w:rsidP="00733FB3">
            <w:pPr>
              <w:spacing w:after="4"/>
              <w:rPr>
                <w:rFonts w:ascii="Century Gothic" w:hAnsi="Century Gothic"/>
                <w:bCs/>
                <w:spacing w:val="-2"/>
              </w:rPr>
            </w:pPr>
            <w:r>
              <w:rPr>
                <w:rFonts w:ascii="Century Gothic" w:hAnsi="Century Gothic"/>
                <w:bCs/>
                <w:spacing w:val="-2"/>
              </w:rPr>
              <w:t>27</w:t>
            </w:r>
          </w:p>
        </w:tc>
        <w:tc>
          <w:tcPr>
            <w:tcW w:w="3521" w:type="dxa"/>
          </w:tcPr>
          <w:p w14:paraId="13F463D0" w14:textId="245CCF85" w:rsidR="00836D02" w:rsidRDefault="00836D02" w:rsidP="00733FB3">
            <w:pPr>
              <w:spacing w:after="4"/>
              <w:rPr>
                <w:rFonts w:ascii="Century Gothic" w:hAnsi="Century Gothic"/>
              </w:rPr>
            </w:pPr>
            <w:r>
              <w:rPr>
                <w:rFonts w:ascii="Century Gothic" w:hAnsi="Century Gothic"/>
              </w:rPr>
              <w:t>Power</w:t>
            </w:r>
          </w:p>
        </w:tc>
        <w:tc>
          <w:tcPr>
            <w:tcW w:w="3952" w:type="dxa"/>
          </w:tcPr>
          <w:p w14:paraId="21A5E7A7" w14:textId="0BD9DA63" w:rsidR="00836D02" w:rsidRDefault="00836D02" w:rsidP="00733FB3">
            <w:pPr>
              <w:spacing w:after="4"/>
              <w:rPr>
                <w:rFonts w:ascii="Century Gothic" w:hAnsi="Century Gothic"/>
              </w:rPr>
            </w:pPr>
            <w:r>
              <w:rPr>
                <w:rFonts w:ascii="Century Gothic" w:hAnsi="Century Gothic"/>
              </w:rPr>
              <w:t>AC 100-240 V 50/60 Hz</w:t>
            </w:r>
          </w:p>
        </w:tc>
        <w:tc>
          <w:tcPr>
            <w:tcW w:w="1646" w:type="dxa"/>
          </w:tcPr>
          <w:p w14:paraId="74B4A7EA" w14:textId="77777777" w:rsidR="00836D02" w:rsidRPr="006B2B97" w:rsidRDefault="00836D02" w:rsidP="00733FB3">
            <w:pPr>
              <w:spacing w:after="4"/>
              <w:rPr>
                <w:rFonts w:ascii="Century Gothic" w:hAnsi="Century Gothic"/>
                <w:bCs/>
                <w:spacing w:val="-2"/>
              </w:rPr>
            </w:pPr>
          </w:p>
        </w:tc>
      </w:tr>
      <w:tr w:rsidR="00681C20" w:rsidRPr="006B2B97" w14:paraId="2D857787" w14:textId="77777777" w:rsidTr="00681C20">
        <w:tc>
          <w:tcPr>
            <w:tcW w:w="732" w:type="dxa"/>
          </w:tcPr>
          <w:p w14:paraId="43D8A5D7" w14:textId="77777777" w:rsidR="00681C20" w:rsidRDefault="00681C20" w:rsidP="00733FB3">
            <w:pPr>
              <w:spacing w:after="4"/>
              <w:rPr>
                <w:rFonts w:ascii="Century Gothic" w:hAnsi="Century Gothic"/>
                <w:bCs/>
                <w:spacing w:val="-2"/>
              </w:rPr>
            </w:pPr>
          </w:p>
        </w:tc>
        <w:tc>
          <w:tcPr>
            <w:tcW w:w="3521" w:type="dxa"/>
          </w:tcPr>
          <w:p w14:paraId="695EF60E" w14:textId="63D9C66D" w:rsidR="00681C20" w:rsidRDefault="00681C20" w:rsidP="00733FB3">
            <w:pPr>
              <w:spacing w:after="4"/>
              <w:rPr>
                <w:rFonts w:ascii="Century Gothic" w:hAnsi="Century Gothic"/>
              </w:rPr>
            </w:pPr>
            <w:r>
              <w:rPr>
                <w:rFonts w:ascii="Century Gothic" w:hAnsi="Century Gothic"/>
              </w:rPr>
              <w:t>Operating temperature</w:t>
            </w:r>
          </w:p>
        </w:tc>
        <w:tc>
          <w:tcPr>
            <w:tcW w:w="3952" w:type="dxa"/>
          </w:tcPr>
          <w:p w14:paraId="7B1265D4" w14:textId="1A30E349" w:rsidR="00681C20" w:rsidRPr="00681C20" w:rsidRDefault="00681C20" w:rsidP="00681C20">
            <w:pPr>
              <w:pStyle w:val="ListParagraph"/>
              <w:numPr>
                <w:ilvl w:val="0"/>
                <w:numId w:val="32"/>
              </w:numPr>
              <w:spacing w:after="4"/>
              <w:rPr>
                <w:rFonts w:ascii="Century Gothic" w:hAnsi="Century Gothic"/>
              </w:rPr>
            </w:pPr>
            <w:r>
              <w:rPr>
                <w:rFonts w:ascii="Century Gothic" w:hAnsi="Century Gothic"/>
              </w:rPr>
              <w:t>20 Deg C to + 60 Deg C</w:t>
            </w:r>
          </w:p>
        </w:tc>
        <w:tc>
          <w:tcPr>
            <w:tcW w:w="1646" w:type="dxa"/>
          </w:tcPr>
          <w:p w14:paraId="0BD961B1" w14:textId="77777777" w:rsidR="00681C20" w:rsidRPr="006B2B97" w:rsidRDefault="00681C20" w:rsidP="00733FB3">
            <w:pPr>
              <w:spacing w:after="4"/>
              <w:rPr>
                <w:rFonts w:ascii="Century Gothic" w:hAnsi="Century Gothic"/>
                <w:bCs/>
                <w:spacing w:val="-2"/>
              </w:rPr>
            </w:pPr>
          </w:p>
        </w:tc>
      </w:tr>
      <w:tr w:rsidR="008B0167" w:rsidRPr="006B2B97" w14:paraId="01BEF11B" w14:textId="77777777" w:rsidTr="00681C20">
        <w:tc>
          <w:tcPr>
            <w:tcW w:w="732" w:type="dxa"/>
          </w:tcPr>
          <w:p w14:paraId="36F68B8B" w14:textId="10122FB4" w:rsidR="008B0167" w:rsidRDefault="008B0167" w:rsidP="00733FB3">
            <w:pPr>
              <w:spacing w:after="4"/>
              <w:rPr>
                <w:rFonts w:ascii="Century Gothic" w:hAnsi="Century Gothic"/>
                <w:bCs/>
                <w:spacing w:val="-2"/>
              </w:rPr>
            </w:pPr>
            <w:r>
              <w:rPr>
                <w:rFonts w:ascii="Century Gothic" w:hAnsi="Century Gothic"/>
                <w:bCs/>
                <w:spacing w:val="-2"/>
              </w:rPr>
              <w:t>28</w:t>
            </w:r>
          </w:p>
        </w:tc>
        <w:tc>
          <w:tcPr>
            <w:tcW w:w="3521" w:type="dxa"/>
          </w:tcPr>
          <w:p w14:paraId="2B542877" w14:textId="504B3359" w:rsidR="008B0167" w:rsidRDefault="008B0167" w:rsidP="00733FB3">
            <w:pPr>
              <w:spacing w:after="4"/>
              <w:rPr>
                <w:rFonts w:ascii="Century Gothic" w:hAnsi="Century Gothic"/>
              </w:rPr>
            </w:pPr>
            <w:r>
              <w:rPr>
                <w:rFonts w:ascii="Century Gothic" w:hAnsi="Century Gothic"/>
              </w:rPr>
              <w:t>Software Feature</w:t>
            </w:r>
          </w:p>
        </w:tc>
        <w:tc>
          <w:tcPr>
            <w:tcW w:w="3952" w:type="dxa"/>
          </w:tcPr>
          <w:p w14:paraId="56A13652" w14:textId="40692057" w:rsidR="008B0167" w:rsidRDefault="008B0167" w:rsidP="00733FB3">
            <w:pPr>
              <w:spacing w:after="4"/>
              <w:rPr>
                <w:rFonts w:ascii="Century Gothic" w:hAnsi="Century Gothic"/>
              </w:rPr>
            </w:pPr>
            <w:r>
              <w:rPr>
                <w:rFonts w:ascii="Century Gothic" w:hAnsi="Century Gothic"/>
              </w:rPr>
              <w:t xml:space="preserve">Cloud Monitoring/Local monitoring </w:t>
            </w:r>
          </w:p>
        </w:tc>
        <w:tc>
          <w:tcPr>
            <w:tcW w:w="1646" w:type="dxa"/>
          </w:tcPr>
          <w:p w14:paraId="01ADC082" w14:textId="77777777" w:rsidR="008B0167" w:rsidRPr="006B2B97" w:rsidRDefault="008B0167" w:rsidP="00733FB3">
            <w:pPr>
              <w:spacing w:after="4"/>
              <w:rPr>
                <w:rFonts w:ascii="Century Gothic" w:hAnsi="Century Gothic"/>
                <w:bCs/>
                <w:spacing w:val="-2"/>
              </w:rPr>
            </w:pPr>
          </w:p>
        </w:tc>
      </w:tr>
      <w:tr w:rsidR="009A2145" w:rsidRPr="006B2B97" w14:paraId="1D463485" w14:textId="77777777" w:rsidTr="00681C20">
        <w:tc>
          <w:tcPr>
            <w:tcW w:w="732" w:type="dxa"/>
          </w:tcPr>
          <w:p w14:paraId="04DF07AC" w14:textId="57CF3BB3" w:rsidR="009A2145" w:rsidRDefault="009A2145" w:rsidP="00733FB3">
            <w:pPr>
              <w:spacing w:after="4"/>
              <w:rPr>
                <w:rFonts w:ascii="Century Gothic" w:hAnsi="Century Gothic"/>
                <w:bCs/>
                <w:spacing w:val="-2"/>
              </w:rPr>
            </w:pPr>
            <w:r>
              <w:rPr>
                <w:rFonts w:ascii="Century Gothic" w:hAnsi="Century Gothic"/>
                <w:bCs/>
                <w:spacing w:val="-2"/>
              </w:rPr>
              <w:t>2</w:t>
            </w:r>
            <w:r w:rsidR="008B0167">
              <w:rPr>
                <w:rFonts w:ascii="Century Gothic" w:hAnsi="Century Gothic"/>
                <w:bCs/>
                <w:spacing w:val="-2"/>
              </w:rPr>
              <w:t>9</w:t>
            </w:r>
          </w:p>
        </w:tc>
        <w:tc>
          <w:tcPr>
            <w:tcW w:w="3521" w:type="dxa"/>
          </w:tcPr>
          <w:p w14:paraId="7B3610DF" w14:textId="7C95DD61" w:rsidR="009A2145" w:rsidRDefault="009A2145" w:rsidP="00733FB3">
            <w:pPr>
              <w:spacing w:after="4"/>
              <w:rPr>
                <w:rFonts w:ascii="Century Gothic" w:hAnsi="Century Gothic"/>
              </w:rPr>
            </w:pPr>
            <w:r>
              <w:rPr>
                <w:rFonts w:ascii="Century Gothic" w:hAnsi="Century Gothic"/>
              </w:rPr>
              <w:t>Certificate</w:t>
            </w:r>
          </w:p>
        </w:tc>
        <w:tc>
          <w:tcPr>
            <w:tcW w:w="3952" w:type="dxa"/>
          </w:tcPr>
          <w:p w14:paraId="64322E79" w14:textId="336DB9D2" w:rsidR="009A2145" w:rsidRDefault="009A2145" w:rsidP="00733FB3">
            <w:pPr>
              <w:spacing w:after="4"/>
              <w:rPr>
                <w:rFonts w:ascii="Century Gothic" w:hAnsi="Century Gothic"/>
              </w:rPr>
            </w:pPr>
            <w:r>
              <w:rPr>
                <w:rFonts w:ascii="Century Gothic" w:hAnsi="Century Gothic"/>
              </w:rPr>
              <w:t>BIS with Model No</w:t>
            </w:r>
          </w:p>
        </w:tc>
        <w:tc>
          <w:tcPr>
            <w:tcW w:w="1646" w:type="dxa"/>
          </w:tcPr>
          <w:p w14:paraId="742DD4B6" w14:textId="77777777" w:rsidR="009A2145" w:rsidRPr="006B2B97" w:rsidRDefault="009A2145" w:rsidP="00733FB3">
            <w:pPr>
              <w:spacing w:after="4"/>
              <w:rPr>
                <w:rFonts w:ascii="Century Gothic" w:hAnsi="Century Gothic"/>
                <w:bCs/>
                <w:spacing w:val="-2"/>
              </w:rPr>
            </w:pPr>
          </w:p>
        </w:tc>
      </w:tr>
    </w:tbl>
    <w:p w14:paraId="633961EC" w14:textId="77777777" w:rsidR="00B72C7D" w:rsidRDefault="00B72C7D" w:rsidP="00B72C7D">
      <w:pPr>
        <w:spacing w:before="22"/>
        <w:ind w:left="6190" w:firstLine="290"/>
        <w:jc w:val="center"/>
        <w:rPr>
          <w:b/>
          <w:spacing w:val="-2"/>
        </w:rPr>
      </w:pPr>
    </w:p>
    <w:p w14:paraId="2B6E9864" w14:textId="77777777" w:rsidR="00B72C7D" w:rsidRDefault="00B72C7D" w:rsidP="00B72C7D">
      <w:pPr>
        <w:spacing w:before="22"/>
        <w:ind w:right="-279"/>
        <w:jc w:val="both"/>
        <w:rPr>
          <w:rFonts w:ascii="Candara" w:hAnsi="Candara"/>
          <w:bCs/>
          <w:spacing w:val="-2"/>
          <w:szCs w:val="24"/>
          <w:lang w:val="en-IN"/>
        </w:rPr>
      </w:pPr>
      <w:r w:rsidRPr="005726CA">
        <w:rPr>
          <w:rFonts w:ascii="Candara" w:hAnsi="Candara"/>
          <w:bCs/>
          <w:spacing w:val="-2"/>
          <w:szCs w:val="24"/>
          <w:lang w:val="en-IN"/>
        </w:rPr>
        <w:t>The scope of work includes controller, SIM Card, Power card, software, remote controller, onsite maintenance, statutory approvals viz. Municipal Corporation/</w:t>
      </w:r>
      <w:r>
        <w:rPr>
          <w:rFonts w:ascii="Candara" w:hAnsi="Candara"/>
          <w:bCs/>
          <w:spacing w:val="-2"/>
          <w:szCs w:val="24"/>
          <w:lang w:val="en-IN"/>
        </w:rPr>
        <w:t>GCC</w:t>
      </w:r>
      <w:r w:rsidRPr="005726CA">
        <w:rPr>
          <w:rFonts w:ascii="Candara" w:hAnsi="Candara"/>
          <w:bCs/>
          <w:spacing w:val="-2"/>
          <w:szCs w:val="24"/>
          <w:lang w:val="en-IN"/>
        </w:rPr>
        <w:t xml:space="preserve"> or any other Department clearance etc. as a package.</w:t>
      </w:r>
    </w:p>
    <w:p w14:paraId="4CD8FF42" w14:textId="77777777" w:rsidR="00B72C7D" w:rsidRDefault="00B72C7D" w:rsidP="00B72C7D">
      <w:pPr>
        <w:spacing w:before="22"/>
        <w:ind w:right="-279"/>
        <w:jc w:val="both"/>
        <w:rPr>
          <w:rFonts w:ascii="Candara" w:hAnsi="Candara"/>
          <w:bCs/>
          <w:spacing w:val="-2"/>
          <w:szCs w:val="24"/>
          <w:lang w:val="en-IN"/>
        </w:rPr>
      </w:pPr>
    </w:p>
    <w:p w14:paraId="3BC55308" w14:textId="61928E04" w:rsidR="00B72C7D" w:rsidRPr="00B216CF" w:rsidRDefault="003B5A65" w:rsidP="00B72C7D">
      <w:pPr>
        <w:spacing w:before="22"/>
        <w:ind w:right="-279"/>
        <w:jc w:val="both"/>
        <w:rPr>
          <w:rFonts w:ascii="Candara" w:hAnsi="Candara"/>
          <w:b/>
          <w:spacing w:val="-2"/>
          <w:szCs w:val="24"/>
          <w:lang w:val="en-IN"/>
        </w:rPr>
      </w:pPr>
      <w:r w:rsidRPr="00B216CF">
        <w:rPr>
          <w:rFonts w:ascii="Candara" w:hAnsi="Candara"/>
          <w:b/>
          <w:spacing w:val="-2"/>
          <w:szCs w:val="24"/>
          <w:lang w:val="en-IN"/>
        </w:rPr>
        <w:t>Technical Specification Server (Cloud)</w:t>
      </w:r>
    </w:p>
    <w:p w14:paraId="31EB31C7" w14:textId="77777777" w:rsidR="003B5A65" w:rsidRPr="00B216CF" w:rsidRDefault="003B5A65" w:rsidP="00B72C7D">
      <w:pPr>
        <w:spacing w:before="22"/>
        <w:ind w:right="-279"/>
        <w:jc w:val="both"/>
        <w:rPr>
          <w:rFonts w:ascii="Candara" w:hAnsi="Candara"/>
          <w:bCs/>
          <w:spacing w:val="-2"/>
          <w:szCs w:val="24"/>
          <w:lang w:val="en-IN"/>
        </w:rPr>
      </w:pPr>
    </w:p>
    <w:tbl>
      <w:tblPr>
        <w:tblStyle w:val="TableGrid"/>
        <w:tblW w:w="0" w:type="auto"/>
        <w:tblLook w:val="04A0" w:firstRow="1" w:lastRow="0" w:firstColumn="1" w:lastColumn="0" w:noHBand="0" w:noVBand="1"/>
      </w:tblPr>
      <w:tblGrid>
        <w:gridCol w:w="704"/>
        <w:gridCol w:w="6237"/>
        <w:gridCol w:w="2409"/>
      </w:tblGrid>
      <w:tr w:rsidR="003B5A65" w:rsidRPr="00B216CF" w14:paraId="564D1A2A" w14:textId="77777777" w:rsidTr="003B5A65">
        <w:tc>
          <w:tcPr>
            <w:tcW w:w="704" w:type="dxa"/>
          </w:tcPr>
          <w:p w14:paraId="28FCF197" w14:textId="15DF6BA0" w:rsidR="003B5A65" w:rsidRPr="00B216CF" w:rsidRDefault="003B5A65" w:rsidP="00B72C7D">
            <w:pPr>
              <w:spacing w:before="22"/>
              <w:ind w:right="-279"/>
              <w:jc w:val="both"/>
              <w:rPr>
                <w:rFonts w:ascii="Candara" w:hAnsi="Candara"/>
                <w:bCs/>
                <w:spacing w:val="-2"/>
                <w:szCs w:val="24"/>
                <w:lang w:val="en-IN"/>
              </w:rPr>
            </w:pPr>
            <w:r w:rsidRPr="00B216CF">
              <w:rPr>
                <w:rFonts w:ascii="Candara" w:hAnsi="Candara"/>
                <w:bCs/>
                <w:spacing w:val="-2"/>
                <w:szCs w:val="24"/>
                <w:lang w:val="en-IN"/>
              </w:rPr>
              <w:t>S.No</w:t>
            </w:r>
          </w:p>
        </w:tc>
        <w:tc>
          <w:tcPr>
            <w:tcW w:w="6237" w:type="dxa"/>
          </w:tcPr>
          <w:p w14:paraId="0ACCEA8D" w14:textId="3768C945" w:rsidR="003B5A65" w:rsidRPr="00B216CF" w:rsidRDefault="003B5A65" w:rsidP="00B72C7D">
            <w:pPr>
              <w:spacing w:before="22"/>
              <w:ind w:right="-279"/>
              <w:jc w:val="both"/>
              <w:rPr>
                <w:rFonts w:ascii="Candara" w:hAnsi="Candara"/>
                <w:bCs/>
                <w:spacing w:val="-2"/>
                <w:szCs w:val="24"/>
                <w:lang w:val="en-IN"/>
              </w:rPr>
            </w:pPr>
            <w:r w:rsidRPr="00B216CF">
              <w:rPr>
                <w:rFonts w:ascii="Candara" w:hAnsi="Candara"/>
                <w:bCs/>
                <w:spacing w:val="-2"/>
                <w:szCs w:val="24"/>
                <w:lang w:val="en-IN"/>
              </w:rPr>
              <w:t>Description</w:t>
            </w:r>
          </w:p>
        </w:tc>
        <w:tc>
          <w:tcPr>
            <w:tcW w:w="2409" w:type="dxa"/>
          </w:tcPr>
          <w:p w14:paraId="724EDBA4" w14:textId="13345372" w:rsidR="003B5A65" w:rsidRPr="00B216CF" w:rsidRDefault="003B5A65" w:rsidP="00B72C7D">
            <w:pPr>
              <w:spacing w:before="22"/>
              <w:ind w:right="-279"/>
              <w:jc w:val="both"/>
              <w:rPr>
                <w:rFonts w:ascii="Candara" w:hAnsi="Candara"/>
                <w:bCs/>
                <w:spacing w:val="-2"/>
                <w:szCs w:val="24"/>
                <w:lang w:val="en-IN"/>
              </w:rPr>
            </w:pPr>
            <w:r w:rsidRPr="00B216CF">
              <w:rPr>
                <w:rFonts w:ascii="Candara" w:hAnsi="Candara"/>
                <w:bCs/>
                <w:spacing w:val="-2"/>
                <w:szCs w:val="24"/>
                <w:lang w:val="en-IN"/>
              </w:rPr>
              <w:t>Compliance (Yes / No)</w:t>
            </w:r>
          </w:p>
        </w:tc>
      </w:tr>
      <w:tr w:rsidR="003B5A65" w:rsidRPr="00B216CF" w14:paraId="210B6C8C" w14:textId="77777777" w:rsidTr="003B5A65">
        <w:tc>
          <w:tcPr>
            <w:tcW w:w="704" w:type="dxa"/>
          </w:tcPr>
          <w:p w14:paraId="66F19333" w14:textId="5971E95F" w:rsidR="003B5A65" w:rsidRPr="00B216CF" w:rsidRDefault="003B5A65" w:rsidP="00B72C7D">
            <w:pPr>
              <w:spacing w:before="22"/>
              <w:ind w:right="-279"/>
              <w:jc w:val="both"/>
              <w:rPr>
                <w:rFonts w:ascii="Candara" w:hAnsi="Candara"/>
                <w:bCs/>
                <w:spacing w:val="-2"/>
                <w:szCs w:val="24"/>
                <w:lang w:val="en-IN"/>
              </w:rPr>
            </w:pPr>
            <w:r w:rsidRPr="00B216CF">
              <w:rPr>
                <w:rFonts w:ascii="Candara" w:hAnsi="Candara"/>
                <w:bCs/>
                <w:spacing w:val="-2"/>
                <w:szCs w:val="24"/>
                <w:lang w:val="en-IN"/>
              </w:rPr>
              <w:t>1</w:t>
            </w:r>
          </w:p>
        </w:tc>
        <w:tc>
          <w:tcPr>
            <w:tcW w:w="6237" w:type="dxa"/>
          </w:tcPr>
          <w:p w14:paraId="5CA8F27A" w14:textId="58217329" w:rsidR="003B5A65" w:rsidRPr="00B216CF" w:rsidRDefault="003B5A65" w:rsidP="003B5A65">
            <w:pPr>
              <w:pStyle w:val="Default"/>
              <w:jc w:val="both"/>
              <w:rPr>
                <w:rFonts w:ascii="Candara" w:hAnsi="Candara"/>
                <w:bCs/>
                <w:spacing w:val="-2"/>
                <w:lang w:val="en-IN"/>
              </w:rPr>
            </w:pPr>
            <w:r w:rsidRPr="00B216CF">
              <w:rPr>
                <w:rFonts w:ascii="Candara" w:hAnsi="Candara"/>
              </w:rPr>
              <w:t xml:space="preserve">Cloud Hosting on reputed hosting services </w:t>
            </w:r>
          </w:p>
        </w:tc>
        <w:tc>
          <w:tcPr>
            <w:tcW w:w="2409" w:type="dxa"/>
          </w:tcPr>
          <w:p w14:paraId="586B2230" w14:textId="77777777" w:rsidR="003B5A65" w:rsidRPr="00B216CF" w:rsidRDefault="003B5A65" w:rsidP="00B72C7D">
            <w:pPr>
              <w:spacing w:before="22"/>
              <w:ind w:right="-279"/>
              <w:jc w:val="both"/>
              <w:rPr>
                <w:rFonts w:ascii="Candara" w:hAnsi="Candara"/>
                <w:bCs/>
                <w:spacing w:val="-2"/>
                <w:szCs w:val="24"/>
                <w:lang w:val="en-IN"/>
              </w:rPr>
            </w:pPr>
          </w:p>
        </w:tc>
      </w:tr>
      <w:tr w:rsidR="003B5A65" w:rsidRPr="00B216CF" w14:paraId="27B32988" w14:textId="77777777" w:rsidTr="003B5A65">
        <w:tc>
          <w:tcPr>
            <w:tcW w:w="704" w:type="dxa"/>
          </w:tcPr>
          <w:p w14:paraId="4E4FF9EB" w14:textId="2A8D68B2" w:rsidR="003B5A65" w:rsidRPr="00B216CF" w:rsidRDefault="003B5A65" w:rsidP="00B72C7D">
            <w:pPr>
              <w:spacing w:before="22"/>
              <w:ind w:right="-279"/>
              <w:jc w:val="both"/>
              <w:rPr>
                <w:rFonts w:ascii="Candara" w:hAnsi="Candara"/>
                <w:bCs/>
                <w:spacing w:val="-2"/>
                <w:szCs w:val="24"/>
                <w:lang w:val="en-IN"/>
              </w:rPr>
            </w:pPr>
            <w:r w:rsidRPr="00B216CF">
              <w:rPr>
                <w:rFonts w:ascii="Candara" w:hAnsi="Candara"/>
                <w:bCs/>
                <w:spacing w:val="-2"/>
                <w:szCs w:val="24"/>
                <w:lang w:val="en-IN"/>
              </w:rPr>
              <w:t>2</w:t>
            </w:r>
          </w:p>
        </w:tc>
        <w:tc>
          <w:tcPr>
            <w:tcW w:w="6237" w:type="dxa"/>
          </w:tcPr>
          <w:p w14:paraId="6D339C03" w14:textId="23CDE386" w:rsidR="003B5A65" w:rsidRPr="00B216CF" w:rsidRDefault="003B5A65" w:rsidP="003B5A65">
            <w:pPr>
              <w:pStyle w:val="Default"/>
              <w:jc w:val="both"/>
              <w:rPr>
                <w:rFonts w:ascii="Candara" w:hAnsi="Candara"/>
                <w:bCs/>
                <w:spacing w:val="-2"/>
                <w:lang w:val="en-IN"/>
              </w:rPr>
            </w:pPr>
            <w:r w:rsidRPr="00B216CF">
              <w:rPr>
                <w:rFonts w:ascii="Candara" w:hAnsi="Candara"/>
              </w:rPr>
              <w:t>Robust Business Continuity &amp; Disaster Recovery Set-up</w:t>
            </w:r>
          </w:p>
        </w:tc>
        <w:tc>
          <w:tcPr>
            <w:tcW w:w="2409" w:type="dxa"/>
          </w:tcPr>
          <w:p w14:paraId="6FF511A7" w14:textId="77777777" w:rsidR="003B5A65" w:rsidRPr="00B216CF" w:rsidRDefault="003B5A65" w:rsidP="00B72C7D">
            <w:pPr>
              <w:spacing w:before="22"/>
              <w:ind w:right="-279"/>
              <w:jc w:val="both"/>
              <w:rPr>
                <w:rFonts w:ascii="Candara" w:hAnsi="Candara"/>
                <w:bCs/>
                <w:spacing w:val="-2"/>
                <w:szCs w:val="24"/>
                <w:lang w:val="en-IN"/>
              </w:rPr>
            </w:pPr>
          </w:p>
        </w:tc>
      </w:tr>
      <w:tr w:rsidR="003B5A65" w:rsidRPr="00B216CF" w14:paraId="6778981C" w14:textId="77777777" w:rsidTr="003B5A65">
        <w:tc>
          <w:tcPr>
            <w:tcW w:w="704" w:type="dxa"/>
          </w:tcPr>
          <w:p w14:paraId="1F4D159C" w14:textId="2C55CE1E" w:rsidR="003B5A65" w:rsidRPr="00B216CF" w:rsidRDefault="003B5A65" w:rsidP="00B72C7D">
            <w:pPr>
              <w:spacing w:before="22"/>
              <w:ind w:right="-279"/>
              <w:jc w:val="both"/>
              <w:rPr>
                <w:rFonts w:ascii="Candara" w:hAnsi="Candara"/>
                <w:bCs/>
                <w:spacing w:val="-2"/>
                <w:szCs w:val="24"/>
                <w:lang w:val="en-IN"/>
              </w:rPr>
            </w:pPr>
            <w:r w:rsidRPr="00B216CF">
              <w:rPr>
                <w:rFonts w:ascii="Candara" w:hAnsi="Candara"/>
                <w:bCs/>
                <w:spacing w:val="-2"/>
                <w:szCs w:val="24"/>
                <w:lang w:val="en-IN"/>
              </w:rPr>
              <w:t>3</w:t>
            </w:r>
          </w:p>
        </w:tc>
        <w:tc>
          <w:tcPr>
            <w:tcW w:w="6237" w:type="dxa"/>
          </w:tcPr>
          <w:p w14:paraId="6B42B4EC" w14:textId="2C9E5F9A" w:rsidR="003B5A65" w:rsidRPr="00B216CF" w:rsidRDefault="003B5A65" w:rsidP="003B5A65">
            <w:pPr>
              <w:pStyle w:val="Default"/>
              <w:jc w:val="both"/>
              <w:rPr>
                <w:rFonts w:ascii="Candara" w:hAnsi="Candara"/>
                <w:bCs/>
                <w:spacing w:val="-2"/>
                <w:lang w:val="en-IN"/>
              </w:rPr>
            </w:pPr>
            <w:r w:rsidRPr="00B216CF">
              <w:rPr>
                <w:rFonts w:ascii="Candara" w:hAnsi="Candara"/>
              </w:rPr>
              <w:t>Backup: Weekly Backup, 3 Month Backup will be kept</w:t>
            </w:r>
          </w:p>
        </w:tc>
        <w:tc>
          <w:tcPr>
            <w:tcW w:w="2409" w:type="dxa"/>
          </w:tcPr>
          <w:p w14:paraId="7923A4DD" w14:textId="77777777" w:rsidR="003B5A65" w:rsidRPr="00B216CF" w:rsidRDefault="003B5A65" w:rsidP="00B72C7D">
            <w:pPr>
              <w:spacing w:before="22"/>
              <w:ind w:right="-279"/>
              <w:jc w:val="both"/>
              <w:rPr>
                <w:rFonts w:ascii="Candara" w:hAnsi="Candara"/>
                <w:bCs/>
                <w:spacing w:val="-2"/>
                <w:szCs w:val="24"/>
                <w:lang w:val="en-IN"/>
              </w:rPr>
            </w:pPr>
          </w:p>
        </w:tc>
      </w:tr>
      <w:tr w:rsidR="003B5A65" w:rsidRPr="00B216CF" w14:paraId="55F28010" w14:textId="77777777" w:rsidTr="003B5A65">
        <w:tc>
          <w:tcPr>
            <w:tcW w:w="704" w:type="dxa"/>
          </w:tcPr>
          <w:p w14:paraId="187064AF" w14:textId="53E82F76" w:rsidR="003B5A65" w:rsidRPr="00B216CF" w:rsidRDefault="003B5A65" w:rsidP="00B72C7D">
            <w:pPr>
              <w:spacing w:before="22"/>
              <w:ind w:right="-279"/>
              <w:jc w:val="both"/>
              <w:rPr>
                <w:rFonts w:ascii="Candara" w:hAnsi="Candara"/>
                <w:bCs/>
                <w:spacing w:val="-2"/>
                <w:szCs w:val="24"/>
                <w:lang w:val="en-IN"/>
              </w:rPr>
            </w:pPr>
            <w:r w:rsidRPr="00B216CF">
              <w:rPr>
                <w:rFonts w:ascii="Candara" w:hAnsi="Candara"/>
                <w:bCs/>
                <w:spacing w:val="-2"/>
                <w:szCs w:val="24"/>
                <w:lang w:val="en-IN"/>
              </w:rPr>
              <w:t>4</w:t>
            </w:r>
          </w:p>
        </w:tc>
        <w:tc>
          <w:tcPr>
            <w:tcW w:w="6237" w:type="dxa"/>
          </w:tcPr>
          <w:p w14:paraId="2AD34061" w14:textId="52C65B34" w:rsidR="003B5A65" w:rsidRPr="00B216CF" w:rsidRDefault="003B5A65" w:rsidP="003B5A65">
            <w:pPr>
              <w:pStyle w:val="Default"/>
              <w:jc w:val="both"/>
              <w:rPr>
                <w:rFonts w:ascii="Candara" w:hAnsi="Candara"/>
                <w:bCs/>
                <w:spacing w:val="-2"/>
                <w:lang w:val="en-IN"/>
              </w:rPr>
            </w:pPr>
            <w:r w:rsidRPr="00B216CF">
              <w:rPr>
                <w:rFonts w:ascii="Candara" w:hAnsi="Candara"/>
              </w:rPr>
              <w:t>Load Balancing of Application Requests</w:t>
            </w:r>
          </w:p>
        </w:tc>
        <w:tc>
          <w:tcPr>
            <w:tcW w:w="2409" w:type="dxa"/>
          </w:tcPr>
          <w:p w14:paraId="05598290" w14:textId="77777777" w:rsidR="003B5A65" w:rsidRPr="00B216CF" w:rsidRDefault="003B5A65" w:rsidP="00B72C7D">
            <w:pPr>
              <w:spacing w:before="22"/>
              <w:ind w:right="-279"/>
              <w:jc w:val="both"/>
              <w:rPr>
                <w:rFonts w:ascii="Candara" w:hAnsi="Candara"/>
                <w:bCs/>
                <w:spacing w:val="-2"/>
                <w:szCs w:val="24"/>
                <w:lang w:val="en-IN"/>
              </w:rPr>
            </w:pPr>
          </w:p>
        </w:tc>
      </w:tr>
      <w:tr w:rsidR="003B5A65" w:rsidRPr="00B216CF" w14:paraId="53553120" w14:textId="77777777" w:rsidTr="003B5A65">
        <w:tc>
          <w:tcPr>
            <w:tcW w:w="704" w:type="dxa"/>
          </w:tcPr>
          <w:p w14:paraId="5327D707" w14:textId="6437AB2D" w:rsidR="003B5A65" w:rsidRPr="00B216CF" w:rsidRDefault="003B5A65" w:rsidP="00B72C7D">
            <w:pPr>
              <w:spacing w:before="22"/>
              <w:ind w:right="-279"/>
              <w:jc w:val="both"/>
              <w:rPr>
                <w:rFonts w:ascii="Candara" w:hAnsi="Candara"/>
                <w:bCs/>
                <w:spacing w:val="-2"/>
                <w:szCs w:val="24"/>
                <w:lang w:val="en-IN"/>
              </w:rPr>
            </w:pPr>
            <w:r w:rsidRPr="00B216CF">
              <w:rPr>
                <w:rFonts w:ascii="Candara" w:hAnsi="Candara"/>
                <w:bCs/>
                <w:spacing w:val="-2"/>
                <w:szCs w:val="24"/>
                <w:lang w:val="en-IN"/>
              </w:rPr>
              <w:t>5</w:t>
            </w:r>
          </w:p>
        </w:tc>
        <w:tc>
          <w:tcPr>
            <w:tcW w:w="6237" w:type="dxa"/>
          </w:tcPr>
          <w:p w14:paraId="3A7112FE" w14:textId="1EA5C5F1" w:rsidR="003B5A65" w:rsidRPr="00B216CF" w:rsidRDefault="003B5A65" w:rsidP="003B5A65">
            <w:pPr>
              <w:pStyle w:val="Default"/>
              <w:jc w:val="both"/>
              <w:rPr>
                <w:rFonts w:ascii="Candara" w:hAnsi="Candara"/>
                <w:bCs/>
                <w:spacing w:val="-2"/>
                <w:lang w:val="en-IN"/>
              </w:rPr>
            </w:pPr>
            <w:r w:rsidRPr="00B216CF">
              <w:rPr>
                <w:rFonts w:ascii="Candara" w:hAnsi="Candara"/>
              </w:rPr>
              <w:t>Security and network access Control</w:t>
            </w:r>
          </w:p>
        </w:tc>
        <w:tc>
          <w:tcPr>
            <w:tcW w:w="2409" w:type="dxa"/>
          </w:tcPr>
          <w:p w14:paraId="1EF25FE2" w14:textId="77777777" w:rsidR="003B5A65" w:rsidRPr="00B216CF" w:rsidRDefault="003B5A65" w:rsidP="00B72C7D">
            <w:pPr>
              <w:spacing w:before="22"/>
              <w:ind w:right="-279"/>
              <w:jc w:val="both"/>
              <w:rPr>
                <w:rFonts w:ascii="Candara" w:hAnsi="Candara"/>
                <w:bCs/>
                <w:spacing w:val="-2"/>
                <w:szCs w:val="24"/>
                <w:lang w:val="en-IN"/>
              </w:rPr>
            </w:pPr>
          </w:p>
        </w:tc>
      </w:tr>
      <w:tr w:rsidR="003B5A65" w:rsidRPr="00B216CF" w14:paraId="6CEF78B6" w14:textId="77777777" w:rsidTr="003B5A65">
        <w:tc>
          <w:tcPr>
            <w:tcW w:w="704" w:type="dxa"/>
          </w:tcPr>
          <w:p w14:paraId="7878B607" w14:textId="39F6C033" w:rsidR="003B5A65" w:rsidRPr="00B216CF" w:rsidRDefault="003B5A65" w:rsidP="00B72C7D">
            <w:pPr>
              <w:spacing w:before="22"/>
              <w:ind w:right="-279"/>
              <w:jc w:val="both"/>
              <w:rPr>
                <w:rFonts w:ascii="Candara" w:hAnsi="Candara"/>
                <w:bCs/>
                <w:spacing w:val="-2"/>
                <w:szCs w:val="24"/>
                <w:lang w:val="en-IN"/>
              </w:rPr>
            </w:pPr>
            <w:r w:rsidRPr="00B216CF">
              <w:rPr>
                <w:rFonts w:ascii="Candara" w:hAnsi="Candara"/>
                <w:bCs/>
                <w:spacing w:val="-2"/>
                <w:szCs w:val="24"/>
                <w:lang w:val="en-IN"/>
              </w:rPr>
              <w:t>6</w:t>
            </w:r>
          </w:p>
        </w:tc>
        <w:tc>
          <w:tcPr>
            <w:tcW w:w="6237" w:type="dxa"/>
          </w:tcPr>
          <w:p w14:paraId="49EC2F8A" w14:textId="40C361D0" w:rsidR="003B5A65" w:rsidRPr="00B216CF" w:rsidRDefault="003B5A65" w:rsidP="003B5A65">
            <w:pPr>
              <w:pStyle w:val="Default"/>
              <w:jc w:val="both"/>
              <w:rPr>
                <w:rFonts w:ascii="Candara" w:hAnsi="Candara"/>
              </w:rPr>
            </w:pPr>
            <w:r w:rsidRPr="00B216CF">
              <w:rPr>
                <w:rFonts w:ascii="Candara" w:hAnsi="Candara"/>
              </w:rPr>
              <w:t>99.00 % Uptime</w:t>
            </w:r>
          </w:p>
        </w:tc>
        <w:tc>
          <w:tcPr>
            <w:tcW w:w="2409" w:type="dxa"/>
          </w:tcPr>
          <w:p w14:paraId="04E8AADC" w14:textId="77777777" w:rsidR="003B5A65" w:rsidRPr="00B216CF" w:rsidRDefault="003B5A65" w:rsidP="00B72C7D">
            <w:pPr>
              <w:spacing w:before="22"/>
              <w:ind w:right="-279"/>
              <w:jc w:val="both"/>
              <w:rPr>
                <w:rFonts w:ascii="Candara" w:hAnsi="Candara"/>
                <w:bCs/>
                <w:spacing w:val="-2"/>
                <w:szCs w:val="24"/>
                <w:lang w:val="en-IN"/>
              </w:rPr>
            </w:pPr>
          </w:p>
        </w:tc>
      </w:tr>
      <w:tr w:rsidR="003B5A65" w:rsidRPr="00B216CF" w14:paraId="64BE3A1D" w14:textId="77777777" w:rsidTr="003B5A65">
        <w:tc>
          <w:tcPr>
            <w:tcW w:w="704" w:type="dxa"/>
          </w:tcPr>
          <w:p w14:paraId="71B66D16" w14:textId="70C84964" w:rsidR="003B5A65" w:rsidRPr="00B216CF" w:rsidRDefault="003B5A65" w:rsidP="00B72C7D">
            <w:pPr>
              <w:spacing w:before="22"/>
              <w:ind w:right="-279"/>
              <w:jc w:val="both"/>
              <w:rPr>
                <w:rFonts w:ascii="Candara" w:hAnsi="Candara"/>
                <w:bCs/>
                <w:spacing w:val="-2"/>
                <w:szCs w:val="24"/>
                <w:lang w:val="en-IN"/>
              </w:rPr>
            </w:pPr>
            <w:r w:rsidRPr="00B216CF">
              <w:rPr>
                <w:rFonts w:ascii="Candara" w:hAnsi="Candara"/>
                <w:bCs/>
                <w:spacing w:val="-2"/>
                <w:szCs w:val="24"/>
                <w:lang w:val="en-IN"/>
              </w:rPr>
              <w:t>7</w:t>
            </w:r>
          </w:p>
        </w:tc>
        <w:tc>
          <w:tcPr>
            <w:tcW w:w="6237" w:type="dxa"/>
          </w:tcPr>
          <w:p w14:paraId="7E83D96D" w14:textId="68F83386" w:rsidR="003B5A65" w:rsidRPr="00B216CF" w:rsidRDefault="00836FB0" w:rsidP="00836FB0">
            <w:pPr>
              <w:pStyle w:val="Default"/>
              <w:jc w:val="both"/>
              <w:rPr>
                <w:rFonts w:ascii="Candara" w:hAnsi="Candara"/>
              </w:rPr>
            </w:pPr>
            <w:r w:rsidRPr="00B216CF">
              <w:rPr>
                <w:rFonts w:ascii="Candara" w:hAnsi="Candara"/>
              </w:rPr>
              <w:t>Unlimited Displayed to be controlled</w:t>
            </w:r>
          </w:p>
        </w:tc>
        <w:tc>
          <w:tcPr>
            <w:tcW w:w="2409" w:type="dxa"/>
          </w:tcPr>
          <w:p w14:paraId="2339354B" w14:textId="77777777" w:rsidR="003B5A65" w:rsidRPr="00B216CF" w:rsidRDefault="003B5A65" w:rsidP="00B72C7D">
            <w:pPr>
              <w:spacing w:before="22"/>
              <w:ind w:right="-279"/>
              <w:jc w:val="both"/>
              <w:rPr>
                <w:rFonts w:ascii="Candara" w:hAnsi="Candara"/>
                <w:bCs/>
                <w:spacing w:val="-2"/>
                <w:szCs w:val="24"/>
                <w:lang w:val="en-IN"/>
              </w:rPr>
            </w:pPr>
          </w:p>
        </w:tc>
      </w:tr>
    </w:tbl>
    <w:p w14:paraId="30CEB799" w14:textId="77777777" w:rsidR="003B5A65" w:rsidRDefault="003B5A65" w:rsidP="00B72C7D">
      <w:pPr>
        <w:spacing w:before="22"/>
        <w:ind w:right="-279"/>
        <w:jc w:val="both"/>
        <w:rPr>
          <w:rFonts w:ascii="Candara" w:hAnsi="Candara"/>
          <w:bCs/>
          <w:spacing w:val="-2"/>
          <w:szCs w:val="24"/>
          <w:lang w:val="en-IN"/>
        </w:rPr>
      </w:pPr>
    </w:p>
    <w:p w14:paraId="6E14C25F" w14:textId="77777777" w:rsidR="00B72C7D" w:rsidRPr="005726CA" w:rsidRDefault="00B72C7D" w:rsidP="00B72C7D">
      <w:pPr>
        <w:spacing w:before="22"/>
        <w:ind w:right="-279"/>
        <w:jc w:val="both"/>
        <w:rPr>
          <w:rFonts w:ascii="Candara" w:hAnsi="Candara"/>
          <w:bCs/>
          <w:spacing w:val="-2"/>
          <w:szCs w:val="24"/>
          <w:lang w:val="en-IN"/>
        </w:rPr>
      </w:pPr>
      <w:r w:rsidRPr="005726CA">
        <w:rPr>
          <w:rFonts w:ascii="Candara" w:hAnsi="Candara"/>
          <w:bCs/>
          <w:spacing w:val="-2"/>
          <w:szCs w:val="24"/>
          <w:lang w:val="en-IN"/>
        </w:rPr>
        <w:t>Design and drawing of boxing, internal and external supports for fixing of digital signage to be prepared by the bidder for approval from the Bank.</w:t>
      </w:r>
    </w:p>
    <w:p w14:paraId="2D71A46F" w14:textId="77777777" w:rsidR="00B72C7D" w:rsidRDefault="00B72C7D" w:rsidP="00B72C7D">
      <w:pPr>
        <w:spacing w:before="22"/>
        <w:ind w:right="-279"/>
        <w:jc w:val="both"/>
        <w:rPr>
          <w:rFonts w:ascii="Candara" w:hAnsi="Candara"/>
          <w:bCs/>
          <w:spacing w:val="-2"/>
          <w:szCs w:val="24"/>
        </w:rPr>
      </w:pPr>
    </w:p>
    <w:p w14:paraId="7BBDFBC8" w14:textId="77777777" w:rsidR="00B72C7D" w:rsidRPr="006776DE" w:rsidRDefault="00B72C7D" w:rsidP="00B72C7D">
      <w:pPr>
        <w:spacing w:before="22"/>
        <w:ind w:right="-279"/>
        <w:jc w:val="both"/>
        <w:rPr>
          <w:rFonts w:ascii="Candara" w:hAnsi="Candara"/>
          <w:bCs/>
          <w:spacing w:val="-2"/>
          <w:szCs w:val="24"/>
        </w:rPr>
      </w:pPr>
      <w:r w:rsidRPr="006776DE">
        <w:rPr>
          <w:rFonts w:ascii="Candara" w:hAnsi="Candara"/>
          <w:bCs/>
          <w:spacing w:val="-2"/>
          <w:szCs w:val="24"/>
        </w:rPr>
        <w:t>Providing and fabricating weatherproof cabinet for P4 LED Digital Display Board of overall size 4'-0" (Length) × 5'-0" (Height) × 120 mm (Depth), using 1.5 mm thick CRCA/Mild Steel sheet for outer body.</w:t>
      </w:r>
    </w:p>
    <w:p w14:paraId="4271101B" w14:textId="77777777" w:rsidR="00B72C7D" w:rsidRPr="006776DE" w:rsidRDefault="00B72C7D" w:rsidP="00B72C7D">
      <w:pPr>
        <w:spacing w:before="22"/>
        <w:ind w:right="-279"/>
        <w:jc w:val="both"/>
        <w:rPr>
          <w:rFonts w:ascii="Candara" w:hAnsi="Candara"/>
          <w:bCs/>
          <w:spacing w:val="-2"/>
          <w:szCs w:val="24"/>
        </w:rPr>
      </w:pPr>
    </w:p>
    <w:p w14:paraId="0683BDBE" w14:textId="77777777" w:rsidR="00B72C7D" w:rsidRPr="006776DE" w:rsidRDefault="00B72C7D" w:rsidP="00B72C7D">
      <w:pPr>
        <w:spacing w:before="22"/>
        <w:ind w:right="-279"/>
        <w:jc w:val="both"/>
        <w:rPr>
          <w:rFonts w:ascii="Candara" w:hAnsi="Candara"/>
          <w:bCs/>
          <w:spacing w:val="-2"/>
          <w:szCs w:val="24"/>
        </w:rPr>
      </w:pPr>
      <w:r w:rsidRPr="006776DE">
        <w:rPr>
          <w:rFonts w:ascii="Candara" w:hAnsi="Candara"/>
          <w:bCs/>
          <w:spacing w:val="-2"/>
          <w:szCs w:val="24"/>
        </w:rPr>
        <w:t>The cabinet shall be fabricated with proper bending, welding, grinding and finishing to obtain a rigid and robust structure capable of supporting LED modules, power supplies, controller cards and associated accessories. All weld joints shall be ground smooth and finished neatly.</w:t>
      </w:r>
    </w:p>
    <w:p w14:paraId="0712E503" w14:textId="77777777" w:rsidR="00B72C7D" w:rsidRPr="006776DE" w:rsidRDefault="00B72C7D" w:rsidP="00B72C7D">
      <w:pPr>
        <w:spacing w:before="22"/>
        <w:ind w:right="-279"/>
        <w:jc w:val="both"/>
        <w:rPr>
          <w:rFonts w:ascii="Candara" w:hAnsi="Candara"/>
          <w:bCs/>
          <w:spacing w:val="-2"/>
          <w:szCs w:val="24"/>
        </w:rPr>
      </w:pPr>
    </w:p>
    <w:p w14:paraId="7AE86666" w14:textId="77777777" w:rsidR="00B72C7D" w:rsidRPr="006776DE" w:rsidRDefault="00B72C7D" w:rsidP="00B72C7D">
      <w:pPr>
        <w:spacing w:before="22"/>
        <w:ind w:right="-279"/>
        <w:jc w:val="both"/>
        <w:rPr>
          <w:rFonts w:ascii="Candara" w:hAnsi="Candara"/>
          <w:bCs/>
          <w:spacing w:val="-2"/>
          <w:szCs w:val="24"/>
        </w:rPr>
      </w:pPr>
      <w:r w:rsidRPr="006776DE">
        <w:rPr>
          <w:rFonts w:ascii="Candara" w:hAnsi="Candara"/>
          <w:bCs/>
          <w:spacing w:val="-2"/>
          <w:szCs w:val="24"/>
        </w:rPr>
        <w:t xml:space="preserve">The complete fabricated cabinet shall undergo surface preparation including degreasing, rust removal and metal treatment process before applying electrostatic epoxy polyester powder coating of approved </w:t>
      </w:r>
      <w:proofErr w:type="spellStart"/>
      <w:r w:rsidRPr="006776DE">
        <w:rPr>
          <w:rFonts w:ascii="Candara" w:hAnsi="Candara"/>
          <w:bCs/>
          <w:spacing w:val="-2"/>
          <w:szCs w:val="24"/>
        </w:rPr>
        <w:t>colour</w:t>
      </w:r>
      <w:proofErr w:type="spellEnd"/>
      <w:r w:rsidRPr="006776DE">
        <w:rPr>
          <w:rFonts w:ascii="Candara" w:hAnsi="Candara"/>
          <w:bCs/>
          <w:spacing w:val="-2"/>
          <w:szCs w:val="24"/>
        </w:rPr>
        <w:t xml:space="preserve">. Powder coating thickness shall not be less than 60 microns and shall </w:t>
      </w:r>
      <w:r w:rsidRPr="006776DE">
        <w:rPr>
          <w:rFonts w:ascii="Candara" w:hAnsi="Candara"/>
          <w:bCs/>
          <w:spacing w:val="-2"/>
          <w:szCs w:val="24"/>
        </w:rPr>
        <w:lastRenderedPageBreak/>
        <w:t>provide protection against corrosion, moisture and weather conditions.</w:t>
      </w:r>
    </w:p>
    <w:p w14:paraId="40AD4DBE" w14:textId="77777777" w:rsidR="00B72C7D" w:rsidRPr="006776DE" w:rsidRDefault="00B72C7D" w:rsidP="00B72C7D">
      <w:pPr>
        <w:spacing w:before="22"/>
        <w:ind w:right="-279"/>
        <w:jc w:val="both"/>
        <w:rPr>
          <w:rFonts w:ascii="Candara" w:hAnsi="Candara"/>
          <w:bCs/>
          <w:spacing w:val="-2"/>
          <w:szCs w:val="24"/>
        </w:rPr>
      </w:pPr>
    </w:p>
    <w:p w14:paraId="538C4112" w14:textId="77777777" w:rsidR="00B72C7D" w:rsidRPr="006776DE" w:rsidRDefault="00B72C7D" w:rsidP="00B72C7D">
      <w:pPr>
        <w:spacing w:before="22"/>
        <w:ind w:right="-279"/>
        <w:jc w:val="both"/>
        <w:rPr>
          <w:rFonts w:ascii="Candara" w:hAnsi="Candara"/>
          <w:bCs/>
          <w:spacing w:val="-2"/>
          <w:szCs w:val="24"/>
        </w:rPr>
      </w:pPr>
      <w:r w:rsidRPr="006776DE">
        <w:rPr>
          <w:rFonts w:ascii="Candara" w:hAnsi="Candara"/>
          <w:bCs/>
          <w:spacing w:val="-2"/>
          <w:szCs w:val="24"/>
        </w:rPr>
        <w:t>The cabinet shall include:</w:t>
      </w:r>
    </w:p>
    <w:p w14:paraId="46A94194" w14:textId="77777777" w:rsidR="00B72C7D" w:rsidRPr="006776DE" w:rsidRDefault="00B72C7D" w:rsidP="00B72C7D">
      <w:pPr>
        <w:numPr>
          <w:ilvl w:val="0"/>
          <w:numId w:val="16"/>
        </w:numPr>
        <w:spacing w:before="22"/>
        <w:ind w:left="0" w:right="-279" w:firstLine="0"/>
        <w:jc w:val="both"/>
        <w:rPr>
          <w:rFonts w:ascii="Candara" w:hAnsi="Candara"/>
          <w:bCs/>
          <w:spacing w:val="-2"/>
          <w:szCs w:val="24"/>
        </w:rPr>
      </w:pPr>
      <w:r w:rsidRPr="006776DE">
        <w:rPr>
          <w:rFonts w:ascii="Candara" w:hAnsi="Candara"/>
          <w:bCs/>
          <w:spacing w:val="-2"/>
          <w:szCs w:val="24"/>
        </w:rPr>
        <w:t>1.5 mm thick MS sheet enclosure.</w:t>
      </w:r>
    </w:p>
    <w:p w14:paraId="6645B623" w14:textId="77777777" w:rsidR="00B72C7D" w:rsidRPr="006776DE" w:rsidRDefault="00B72C7D" w:rsidP="00B72C7D">
      <w:pPr>
        <w:numPr>
          <w:ilvl w:val="0"/>
          <w:numId w:val="16"/>
        </w:numPr>
        <w:spacing w:before="22"/>
        <w:ind w:left="0" w:right="-279" w:firstLine="0"/>
        <w:jc w:val="both"/>
        <w:rPr>
          <w:rFonts w:ascii="Candara" w:hAnsi="Candara"/>
          <w:bCs/>
          <w:spacing w:val="-2"/>
          <w:szCs w:val="24"/>
        </w:rPr>
      </w:pPr>
      <w:r w:rsidRPr="006776DE">
        <w:rPr>
          <w:rFonts w:ascii="Candara" w:hAnsi="Candara"/>
          <w:bCs/>
          <w:spacing w:val="-2"/>
          <w:szCs w:val="24"/>
        </w:rPr>
        <w:t>Rear maintenance access door.</w:t>
      </w:r>
    </w:p>
    <w:p w14:paraId="1B6941B9" w14:textId="77777777" w:rsidR="00B72C7D" w:rsidRPr="006776DE" w:rsidRDefault="00B72C7D" w:rsidP="00B72C7D">
      <w:pPr>
        <w:numPr>
          <w:ilvl w:val="0"/>
          <w:numId w:val="16"/>
        </w:numPr>
        <w:spacing w:before="22"/>
        <w:ind w:left="0" w:right="-279" w:firstLine="0"/>
        <w:jc w:val="both"/>
        <w:rPr>
          <w:rFonts w:ascii="Candara" w:hAnsi="Candara"/>
          <w:bCs/>
          <w:spacing w:val="-2"/>
          <w:szCs w:val="24"/>
        </w:rPr>
      </w:pPr>
      <w:r w:rsidRPr="006776DE">
        <w:rPr>
          <w:rFonts w:ascii="Candara" w:hAnsi="Candara"/>
          <w:bCs/>
          <w:spacing w:val="-2"/>
          <w:szCs w:val="24"/>
        </w:rPr>
        <w:t>Heavy-duty hinges and locking system.</w:t>
      </w:r>
    </w:p>
    <w:p w14:paraId="300B03FD" w14:textId="77777777" w:rsidR="00B72C7D" w:rsidRPr="006776DE" w:rsidRDefault="00B72C7D" w:rsidP="00B72C7D">
      <w:pPr>
        <w:numPr>
          <w:ilvl w:val="0"/>
          <w:numId w:val="16"/>
        </w:numPr>
        <w:spacing w:before="22"/>
        <w:ind w:left="0" w:right="-279" w:firstLine="0"/>
        <w:jc w:val="both"/>
        <w:rPr>
          <w:rFonts w:ascii="Candara" w:hAnsi="Candara"/>
          <w:bCs/>
          <w:spacing w:val="-2"/>
          <w:szCs w:val="24"/>
        </w:rPr>
      </w:pPr>
      <w:r w:rsidRPr="006776DE">
        <w:rPr>
          <w:rFonts w:ascii="Candara" w:hAnsi="Candara"/>
          <w:bCs/>
          <w:spacing w:val="-2"/>
          <w:szCs w:val="24"/>
        </w:rPr>
        <w:t>Rubber gasket for dust and water resistance.</w:t>
      </w:r>
    </w:p>
    <w:p w14:paraId="31A4DA13" w14:textId="77777777" w:rsidR="00B72C7D" w:rsidRPr="006776DE" w:rsidRDefault="00B72C7D" w:rsidP="00B72C7D">
      <w:pPr>
        <w:numPr>
          <w:ilvl w:val="0"/>
          <w:numId w:val="16"/>
        </w:numPr>
        <w:spacing w:before="22"/>
        <w:ind w:left="0" w:right="-279" w:firstLine="0"/>
        <w:jc w:val="both"/>
        <w:rPr>
          <w:rFonts w:ascii="Candara" w:hAnsi="Candara"/>
          <w:bCs/>
          <w:spacing w:val="-2"/>
          <w:szCs w:val="24"/>
        </w:rPr>
      </w:pPr>
      <w:r w:rsidRPr="006776DE">
        <w:rPr>
          <w:rFonts w:ascii="Candara" w:hAnsi="Candara"/>
          <w:bCs/>
          <w:spacing w:val="-2"/>
          <w:szCs w:val="24"/>
        </w:rPr>
        <w:t>Cable entry provision with protective grommets.</w:t>
      </w:r>
    </w:p>
    <w:p w14:paraId="1C4EEA97" w14:textId="77777777" w:rsidR="00B72C7D" w:rsidRPr="006776DE" w:rsidRDefault="00B72C7D" w:rsidP="00B72C7D">
      <w:pPr>
        <w:numPr>
          <w:ilvl w:val="0"/>
          <w:numId w:val="16"/>
        </w:numPr>
        <w:spacing w:before="22"/>
        <w:ind w:left="0" w:right="-279" w:firstLine="0"/>
        <w:jc w:val="both"/>
        <w:rPr>
          <w:rFonts w:ascii="Candara" w:hAnsi="Candara"/>
          <w:bCs/>
          <w:spacing w:val="-2"/>
          <w:szCs w:val="24"/>
        </w:rPr>
      </w:pPr>
      <w:r w:rsidRPr="006776DE">
        <w:rPr>
          <w:rFonts w:ascii="Candara" w:hAnsi="Candara"/>
          <w:bCs/>
          <w:spacing w:val="-2"/>
          <w:szCs w:val="24"/>
        </w:rPr>
        <w:t>Internal mounting supports for LED modules and power supply units.</w:t>
      </w:r>
    </w:p>
    <w:p w14:paraId="1A8A549C" w14:textId="77777777" w:rsidR="00B72C7D" w:rsidRPr="006776DE" w:rsidRDefault="00B72C7D" w:rsidP="00B72C7D">
      <w:pPr>
        <w:numPr>
          <w:ilvl w:val="0"/>
          <w:numId w:val="16"/>
        </w:numPr>
        <w:spacing w:before="22"/>
        <w:ind w:left="0" w:right="-279" w:firstLine="0"/>
        <w:jc w:val="both"/>
        <w:rPr>
          <w:rFonts w:ascii="Candara" w:hAnsi="Candara"/>
          <w:bCs/>
          <w:spacing w:val="-2"/>
          <w:szCs w:val="24"/>
        </w:rPr>
      </w:pPr>
      <w:r w:rsidRPr="006776DE">
        <w:rPr>
          <w:rFonts w:ascii="Candara" w:hAnsi="Candara"/>
          <w:bCs/>
          <w:spacing w:val="-2"/>
          <w:szCs w:val="24"/>
        </w:rPr>
        <w:t>Earthing provision with earthing stud.</w:t>
      </w:r>
    </w:p>
    <w:p w14:paraId="47DCAF86" w14:textId="77777777" w:rsidR="00B72C7D" w:rsidRPr="006776DE" w:rsidRDefault="00B72C7D" w:rsidP="00B72C7D">
      <w:pPr>
        <w:numPr>
          <w:ilvl w:val="0"/>
          <w:numId w:val="16"/>
        </w:numPr>
        <w:spacing w:before="22"/>
        <w:ind w:left="0" w:right="-279" w:firstLine="0"/>
        <w:jc w:val="both"/>
        <w:rPr>
          <w:rFonts w:ascii="Candara" w:hAnsi="Candara"/>
          <w:bCs/>
          <w:spacing w:val="-2"/>
          <w:szCs w:val="24"/>
        </w:rPr>
      </w:pPr>
      <w:r w:rsidRPr="006776DE">
        <w:rPr>
          <w:rFonts w:ascii="Candara" w:hAnsi="Candara"/>
          <w:bCs/>
          <w:spacing w:val="-2"/>
          <w:szCs w:val="24"/>
        </w:rPr>
        <w:t>Necessary nuts, bolts, washers and fastening accessories.</w:t>
      </w:r>
    </w:p>
    <w:p w14:paraId="78469320" w14:textId="77777777" w:rsidR="00B72C7D" w:rsidRPr="006776DE" w:rsidRDefault="00B72C7D" w:rsidP="00B72C7D">
      <w:pPr>
        <w:numPr>
          <w:ilvl w:val="0"/>
          <w:numId w:val="16"/>
        </w:numPr>
        <w:spacing w:before="22"/>
        <w:ind w:left="0" w:right="-279" w:firstLine="0"/>
        <w:jc w:val="both"/>
        <w:rPr>
          <w:rFonts w:ascii="Candara" w:hAnsi="Candara"/>
          <w:bCs/>
          <w:spacing w:val="-2"/>
          <w:szCs w:val="24"/>
        </w:rPr>
      </w:pPr>
      <w:r w:rsidRPr="006776DE">
        <w:rPr>
          <w:rFonts w:ascii="Candara" w:hAnsi="Candara"/>
          <w:bCs/>
          <w:spacing w:val="-2"/>
          <w:szCs w:val="24"/>
        </w:rPr>
        <w:t>Complete powder coating finish.</w:t>
      </w:r>
    </w:p>
    <w:p w14:paraId="46871E99" w14:textId="77777777" w:rsidR="00B72C7D" w:rsidRPr="006776DE" w:rsidRDefault="00B72C7D" w:rsidP="00B72C7D">
      <w:pPr>
        <w:spacing w:before="22"/>
        <w:ind w:right="-279"/>
        <w:rPr>
          <w:rFonts w:ascii="Candara" w:hAnsi="Candara"/>
          <w:bCs/>
          <w:spacing w:val="-2"/>
          <w:szCs w:val="24"/>
        </w:rPr>
      </w:pPr>
      <w:r w:rsidRPr="006776DE">
        <w:rPr>
          <w:rFonts w:ascii="Candara" w:hAnsi="Candara"/>
          <w:bCs/>
          <w:spacing w:val="-2"/>
          <w:szCs w:val="24"/>
        </w:rPr>
        <w:t>Dimensions:</w:t>
      </w:r>
      <w:r w:rsidRPr="006776DE">
        <w:rPr>
          <w:rFonts w:ascii="Candara" w:hAnsi="Candara"/>
          <w:bCs/>
          <w:spacing w:val="-2"/>
          <w:szCs w:val="24"/>
        </w:rPr>
        <w:br/>
        <w:t>Length : 4'-0" (1219 mm)</w:t>
      </w:r>
      <w:r w:rsidRPr="006776DE">
        <w:rPr>
          <w:rFonts w:ascii="Candara" w:hAnsi="Candara"/>
          <w:bCs/>
          <w:spacing w:val="-2"/>
          <w:szCs w:val="24"/>
        </w:rPr>
        <w:br/>
        <w:t>Height : 5'-0" (1524 mm)</w:t>
      </w:r>
      <w:r w:rsidRPr="006776DE">
        <w:rPr>
          <w:rFonts w:ascii="Candara" w:hAnsi="Candara"/>
          <w:bCs/>
          <w:spacing w:val="-2"/>
          <w:szCs w:val="24"/>
        </w:rPr>
        <w:br/>
        <w:t>Depth : 120 mm</w:t>
      </w:r>
    </w:p>
    <w:p w14:paraId="48ADA3AE" w14:textId="77777777" w:rsidR="00B72C7D" w:rsidRPr="006776DE" w:rsidRDefault="00B72C7D" w:rsidP="00B72C7D">
      <w:pPr>
        <w:spacing w:before="22"/>
        <w:ind w:right="-279"/>
        <w:jc w:val="both"/>
        <w:rPr>
          <w:rFonts w:ascii="Candara" w:hAnsi="Candara"/>
          <w:bCs/>
          <w:spacing w:val="-2"/>
          <w:szCs w:val="24"/>
        </w:rPr>
      </w:pPr>
    </w:p>
    <w:p w14:paraId="486D2AB8" w14:textId="75D493AA" w:rsidR="00B72C7D" w:rsidRPr="006776DE" w:rsidRDefault="00B72C7D" w:rsidP="00B72C7D">
      <w:pPr>
        <w:spacing w:before="22"/>
        <w:ind w:right="-279"/>
        <w:jc w:val="both"/>
        <w:rPr>
          <w:rFonts w:ascii="Candara" w:hAnsi="Candara"/>
          <w:bCs/>
          <w:spacing w:val="-2"/>
          <w:szCs w:val="24"/>
        </w:rPr>
      </w:pPr>
      <w:r w:rsidRPr="006776DE">
        <w:rPr>
          <w:rFonts w:ascii="Candara" w:hAnsi="Candara"/>
          <w:bCs/>
          <w:spacing w:val="-2"/>
          <w:szCs w:val="24"/>
        </w:rPr>
        <w:t>Note:</w:t>
      </w:r>
      <w:r w:rsidR="004228F2">
        <w:rPr>
          <w:rFonts w:ascii="Candara" w:hAnsi="Candara"/>
          <w:bCs/>
          <w:spacing w:val="-2"/>
          <w:szCs w:val="24"/>
        </w:rPr>
        <w:t xml:space="preserve"> </w:t>
      </w:r>
      <w:r w:rsidRPr="006776DE">
        <w:rPr>
          <w:rFonts w:ascii="Candara" w:hAnsi="Candara"/>
          <w:bCs/>
          <w:spacing w:val="-2"/>
          <w:szCs w:val="24"/>
        </w:rPr>
        <w:t>Dimention depend upon size may vary with size accordingly.</w:t>
      </w:r>
    </w:p>
    <w:p w14:paraId="0A4323B7" w14:textId="4C59F41A" w:rsidR="00B72C7D" w:rsidRPr="006776DE" w:rsidRDefault="00B72C7D" w:rsidP="00B72C7D">
      <w:pPr>
        <w:spacing w:before="22"/>
        <w:ind w:right="-279"/>
        <w:jc w:val="both"/>
        <w:rPr>
          <w:rFonts w:ascii="Candara" w:hAnsi="Candara"/>
          <w:bCs/>
          <w:spacing w:val="-2"/>
          <w:szCs w:val="24"/>
        </w:rPr>
      </w:pPr>
      <w:r w:rsidRPr="006776DE">
        <w:rPr>
          <w:rFonts w:ascii="Candara" w:hAnsi="Candara"/>
          <w:bCs/>
          <w:spacing w:val="-2"/>
          <w:szCs w:val="24"/>
        </w:rPr>
        <w:br/>
        <w:t>POWDER COATING SPECIFICATION</w:t>
      </w:r>
    </w:p>
    <w:p w14:paraId="4CBDEB43" w14:textId="77777777" w:rsidR="00B72C7D" w:rsidRPr="006776DE" w:rsidRDefault="00B72C7D" w:rsidP="00B72C7D">
      <w:pPr>
        <w:spacing w:before="22"/>
        <w:ind w:right="-279"/>
        <w:jc w:val="both"/>
        <w:rPr>
          <w:rFonts w:ascii="Candara" w:hAnsi="Candara"/>
          <w:bCs/>
          <w:spacing w:val="-2"/>
          <w:szCs w:val="24"/>
        </w:rPr>
      </w:pPr>
      <w:r w:rsidRPr="006776DE">
        <w:rPr>
          <w:rFonts w:ascii="Candara" w:hAnsi="Candara"/>
          <w:bCs/>
          <w:spacing w:val="-2"/>
          <w:szCs w:val="24"/>
        </w:rPr>
        <w:t xml:space="preserve">The complete fabricated MS cabinet shall be subjected to a seven-tank pretreatment process or approved equivalent process comprising degreasing, water rinsing, </w:t>
      </w:r>
      <w:proofErr w:type="spellStart"/>
      <w:r w:rsidRPr="006776DE">
        <w:rPr>
          <w:rFonts w:ascii="Candara" w:hAnsi="Candara"/>
          <w:bCs/>
          <w:spacing w:val="-2"/>
          <w:szCs w:val="24"/>
        </w:rPr>
        <w:t>derusting</w:t>
      </w:r>
      <w:proofErr w:type="spellEnd"/>
      <w:r w:rsidRPr="006776DE">
        <w:rPr>
          <w:rFonts w:ascii="Candara" w:hAnsi="Candara"/>
          <w:bCs/>
          <w:spacing w:val="-2"/>
          <w:szCs w:val="24"/>
        </w:rPr>
        <w:t>, phosphating, passivation and drying before powder coating application.</w:t>
      </w:r>
    </w:p>
    <w:p w14:paraId="2CF743A1" w14:textId="77777777" w:rsidR="00B72C7D" w:rsidRPr="006776DE" w:rsidRDefault="00B72C7D" w:rsidP="00B72C7D">
      <w:pPr>
        <w:spacing w:before="22"/>
        <w:ind w:right="-279"/>
        <w:jc w:val="both"/>
        <w:rPr>
          <w:rFonts w:ascii="Candara" w:hAnsi="Candara"/>
          <w:bCs/>
          <w:spacing w:val="-2"/>
          <w:szCs w:val="24"/>
        </w:rPr>
      </w:pPr>
      <w:r w:rsidRPr="006776DE">
        <w:rPr>
          <w:rFonts w:ascii="Candara" w:hAnsi="Candara"/>
          <w:bCs/>
          <w:spacing w:val="-2"/>
          <w:szCs w:val="24"/>
        </w:rPr>
        <w:t>Electrostatic application of outdoor-grade Epoxy Polyester Powder Coating shall be carried out uniformly on all exposed surfaces, including edges, corners and welded portions.</w:t>
      </w:r>
    </w:p>
    <w:p w14:paraId="24EA4C9C" w14:textId="77777777" w:rsidR="00B72C7D" w:rsidRPr="006776DE" w:rsidRDefault="00B72C7D" w:rsidP="00B72C7D">
      <w:pPr>
        <w:spacing w:before="22"/>
        <w:ind w:right="-279"/>
        <w:jc w:val="both"/>
        <w:rPr>
          <w:rFonts w:ascii="Candara" w:hAnsi="Candara"/>
          <w:bCs/>
          <w:spacing w:val="-2"/>
          <w:szCs w:val="24"/>
        </w:rPr>
      </w:pPr>
    </w:p>
    <w:p w14:paraId="4B89BD56" w14:textId="77777777" w:rsidR="00B72C7D" w:rsidRPr="006776DE" w:rsidRDefault="00B72C7D" w:rsidP="00B72C7D">
      <w:pPr>
        <w:spacing w:before="22"/>
        <w:ind w:right="-279"/>
        <w:jc w:val="both"/>
        <w:rPr>
          <w:rFonts w:ascii="Candara" w:hAnsi="Candara"/>
          <w:bCs/>
          <w:spacing w:val="-2"/>
          <w:szCs w:val="24"/>
        </w:rPr>
      </w:pPr>
      <w:r w:rsidRPr="006776DE">
        <w:rPr>
          <w:rFonts w:ascii="Candara" w:hAnsi="Candara"/>
          <w:bCs/>
          <w:spacing w:val="-2"/>
          <w:szCs w:val="24"/>
        </w:rPr>
        <w:t>The powder coating shall conform to the following requirements:</w:t>
      </w:r>
    </w:p>
    <w:p w14:paraId="7E315CB6" w14:textId="77777777" w:rsidR="00B72C7D" w:rsidRPr="006776DE" w:rsidRDefault="00B72C7D" w:rsidP="003129AE">
      <w:pPr>
        <w:spacing w:before="22"/>
        <w:ind w:right="-279"/>
        <w:rPr>
          <w:rFonts w:ascii="Candara" w:hAnsi="Candara"/>
          <w:bCs/>
          <w:spacing w:val="-2"/>
          <w:szCs w:val="24"/>
        </w:rPr>
      </w:pPr>
      <w:r w:rsidRPr="006776DE">
        <w:rPr>
          <w:rFonts w:ascii="Candara" w:hAnsi="Candara"/>
          <w:bCs/>
          <w:spacing w:val="-2"/>
          <w:szCs w:val="24"/>
        </w:rPr>
        <w:t>• Type : Epoxy Polyester Hybrid / Outdoor Grade Polyester Powder Coating.</w:t>
      </w:r>
      <w:r w:rsidRPr="006776DE">
        <w:rPr>
          <w:rFonts w:ascii="Candara" w:hAnsi="Candara"/>
          <w:bCs/>
          <w:spacing w:val="-2"/>
          <w:szCs w:val="24"/>
        </w:rPr>
        <w:br/>
        <w:t>• Coating Thickness : Minimum 80 microns (DFT).</w:t>
      </w:r>
      <w:r w:rsidRPr="006776DE">
        <w:rPr>
          <w:rFonts w:ascii="Candara" w:hAnsi="Candara"/>
          <w:bCs/>
          <w:spacing w:val="-2"/>
          <w:szCs w:val="24"/>
        </w:rPr>
        <w:br/>
        <w:t>• Finish : Smooth, uniform, matte/semi-gloss finish free from pinholes, blisters, cracks, peeling and shade variations.</w:t>
      </w:r>
      <w:r w:rsidRPr="006776DE">
        <w:rPr>
          <w:rFonts w:ascii="Candara" w:hAnsi="Candara"/>
          <w:bCs/>
          <w:spacing w:val="-2"/>
          <w:szCs w:val="24"/>
        </w:rPr>
        <w:br/>
        <w:t xml:space="preserve">• </w:t>
      </w:r>
      <w:proofErr w:type="spellStart"/>
      <w:r w:rsidRPr="006776DE">
        <w:rPr>
          <w:rFonts w:ascii="Candara" w:hAnsi="Candara"/>
          <w:bCs/>
          <w:spacing w:val="-2"/>
          <w:szCs w:val="24"/>
        </w:rPr>
        <w:t>Colour</w:t>
      </w:r>
      <w:proofErr w:type="spellEnd"/>
      <w:r w:rsidRPr="006776DE">
        <w:rPr>
          <w:rFonts w:ascii="Candara" w:hAnsi="Candara"/>
          <w:bCs/>
          <w:spacing w:val="-2"/>
          <w:szCs w:val="24"/>
        </w:rPr>
        <w:t xml:space="preserve"> : Black (RAL 9005) or approved </w:t>
      </w:r>
      <w:proofErr w:type="spellStart"/>
      <w:r w:rsidRPr="006776DE">
        <w:rPr>
          <w:rFonts w:ascii="Candara" w:hAnsi="Candara"/>
          <w:bCs/>
          <w:spacing w:val="-2"/>
          <w:szCs w:val="24"/>
        </w:rPr>
        <w:t>colour</w:t>
      </w:r>
      <w:proofErr w:type="spellEnd"/>
      <w:r w:rsidRPr="006776DE">
        <w:rPr>
          <w:rFonts w:ascii="Candara" w:hAnsi="Candara"/>
          <w:bCs/>
          <w:spacing w:val="-2"/>
          <w:szCs w:val="24"/>
        </w:rPr>
        <w:t xml:space="preserve"> as directed by the Engineer-in-Charge.</w:t>
      </w:r>
      <w:r w:rsidRPr="006776DE">
        <w:rPr>
          <w:rFonts w:ascii="Candara" w:hAnsi="Candara"/>
          <w:bCs/>
          <w:spacing w:val="-2"/>
          <w:szCs w:val="24"/>
        </w:rPr>
        <w:br/>
        <w:t>• Adhesion : Shall pass cross-hatch adhesion test without peeling.</w:t>
      </w:r>
      <w:r w:rsidRPr="006776DE">
        <w:rPr>
          <w:rFonts w:ascii="Candara" w:hAnsi="Candara"/>
          <w:bCs/>
          <w:spacing w:val="-2"/>
          <w:szCs w:val="24"/>
        </w:rPr>
        <w:br/>
        <w:t>• Corrosion Resistance : Suitable for outdoor environmental conditions.</w:t>
      </w:r>
      <w:r w:rsidRPr="006776DE">
        <w:rPr>
          <w:rFonts w:ascii="Candara" w:hAnsi="Candara"/>
          <w:bCs/>
          <w:spacing w:val="-2"/>
          <w:szCs w:val="24"/>
        </w:rPr>
        <w:br/>
        <w:t>• Curing : Powder coating shall be oven cured as per manufacturer's recommendations to achieve complete polymerization and durability.</w:t>
      </w:r>
      <w:r w:rsidRPr="006776DE">
        <w:rPr>
          <w:rFonts w:ascii="Candara" w:hAnsi="Candara"/>
          <w:bCs/>
          <w:spacing w:val="-2"/>
          <w:szCs w:val="24"/>
        </w:rPr>
        <w:br/>
        <w:t>• Surface Coverage : Both exterior and interior exposed surfaces of the cabinet shall be powder coated.</w:t>
      </w:r>
    </w:p>
    <w:p w14:paraId="46BEB577" w14:textId="77777777" w:rsidR="00B72C7D" w:rsidRDefault="00B72C7D" w:rsidP="00B72C7D">
      <w:pPr>
        <w:spacing w:before="22"/>
        <w:ind w:right="-279"/>
        <w:jc w:val="both"/>
        <w:rPr>
          <w:rFonts w:ascii="Candara" w:hAnsi="Candara"/>
          <w:bCs/>
          <w:spacing w:val="-2"/>
          <w:szCs w:val="24"/>
        </w:rPr>
      </w:pPr>
      <w:r w:rsidRPr="006776DE">
        <w:rPr>
          <w:rFonts w:ascii="Candara" w:hAnsi="Candara"/>
          <w:bCs/>
          <w:spacing w:val="-2"/>
          <w:szCs w:val="24"/>
        </w:rPr>
        <w:t>The powder-coated surface shall be resistant to corrosion, moisture, UV exposure, scratches and normal atmospheric conditions. Any damaged coating observed during inspection or installation shall be repaired or recoated at the contractor's cost.</w:t>
      </w:r>
    </w:p>
    <w:p w14:paraId="3627E69E" w14:textId="1556B790" w:rsidR="00B72C7D" w:rsidRDefault="00B72C7D" w:rsidP="00B72C7D">
      <w:pPr>
        <w:spacing w:before="22"/>
        <w:ind w:left="851" w:right="584"/>
        <w:jc w:val="center"/>
        <w:rPr>
          <w:rFonts w:ascii="Candara" w:hAnsi="Candara"/>
          <w:b/>
          <w:bCs/>
          <w:spacing w:val="-2"/>
          <w:sz w:val="28"/>
          <w:szCs w:val="28"/>
          <w:lang w:val="en-IN"/>
        </w:rPr>
      </w:pPr>
      <w:r>
        <w:rPr>
          <w:rFonts w:ascii="Candara" w:hAnsi="Candara"/>
          <w:bCs/>
          <w:spacing w:val="-2"/>
          <w:szCs w:val="24"/>
        </w:rPr>
        <w:br w:type="page"/>
      </w:r>
    </w:p>
    <w:p w14:paraId="3DF01100" w14:textId="6790B977" w:rsidR="004C3B71" w:rsidRPr="004C3B71" w:rsidRDefault="004C3B71" w:rsidP="004C3B71">
      <w:pPr>
        <w:spacing w:before="22"/>
        <w:ind w:left="851" w:right="584"/>
        <w:jc w:val="center"/>
        <w:rPr>
          <w:rFonts w:ascii="Candara" w:hAnsi="Candara"/>
          <w:b/>
          <w:bCs/>
          <w:spacing w:val="-2"/>
          <w:sz w:val="28"/>
          <w:szCs w:val="28"/>
          <w:lang w:val="en-IN"/>
        </w:rPr>
      </w:pPr>
      <w:r w:rsidRPr="004C3B71">
        <w:rPr>
          <w:rFonts w:ascii="Candara" w:hAnsi="Candara"/>
          <w:b/>
          <w:bCs/>
          <w:spacing w:val="-2"/>
          <w:sz w:val="28"/>
          <w:szCs w:val="28"/>
          <w:lang w:val="en-IN"/>
        </w:rPr>
        <w:lastRenderedPageBreak/>
        <w:t>Comprehensive Annual Maintenance Contract</w:t>
      </w:r>
    </w:p>
    <w:p w14:paraId="3DC8F89A" w14:textId="77777777" w:rsidR="004C3B71" w:rsidRPr="005726CA" w:rsidRDefault="004C3B71" w:rsidP="004C3B71">
      <w:pPr>
        <w:spacing w:before="22"/>
        <w:ind w:left="851" w:right="584"/>
        <w:rPr>
          <w:rFonts w:ascii="Candara" w:hAnsi="Candara"/>
          <w:bCs/>
          <w:spacing w:val="-2"/>
          <w:szCs w:val="24"/>
          <w:lang w:val="en-IN"/>
        </w:rPr>
      </w:pPr>
    </w:p>
    <w:p w14:paraId="61F61059" w14:textId="77777777" w:rsidR="004C3B71"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5726CA">
        <w:rPr>
          <w:rFonts w:ascii="Candara" w:hAnsi="Candara"/>
          <w:bCs/>
          <w:spacing w:val="-2"/>
          <w:szCs w:val="24"/>
          <w:lang w:val="en-IN"/>
        </w:rPr>
        <w:t xml:space="preserve">The vendor shall provide maintenance service to keep the LED Digital signage in good and efficient working condition covered under this contract. In addition to this, the vendor should provide preventive and corrective maintenance of LED Digital sign-age and should get verified from authorized official of the concerned firm. He should also carry out necessary repairs and provide Suitable replacement (equivalent or higher configuration) of defective part(s) / equipment as required. </w:t>
      </w:r>
    </w:p>
    <w:p w14:paraId="5D03CF46" w14:textId="77777777" w:rsidR="004C3B71" w:rsidRPr="005726CA"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5726CA">
        <w:rPr>
          <w:rFonts w:ascii="Candara" w:hAnsi="Candara"/>
          <w:bCs/>
          <w:spacing w:val="-2"/>
          <w:szCs w:val="24"/>
          <w:lang w:val="en-IN"/>
        </w:rPr>
        <w:t xml:space="preserve">The AMC is comprehensive i.e. no cost of parts replaced by vendor will be borne by IOB. </w:t>
      </w:r>
    </w:p>
    <w:p w14:paraId="32B985D3" w14:textId="77777777" w:rsidR="004C3B71"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456C60">
        <w:rPr>
          <w:rFonts w:ascii="Candara" w:hAnsi="Candara"/>
          <w:bCs/>
          <w:spacing w:val="-2"/>
          <w:szCs w:val="24"/>
          <w:lang w:val="en-IN"/>
        </w:rPr>
        <w:t xml:space="preserve">The break down calls registered by users must be attended promptly and if they are not rectified within one day, the vendor shall provide a suitable replacement for the defective LED Digital signage. Maintenance of all the LED Digital signage pertaining to these would be the responsibility of the vendor. </w:t>
      </w:r>
    </w:p>
    <w:p w14:paraId="1967BEA8" w14:textId="77777777" w:rsidR="004C3B71"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456C60">
        <w:rPr>
          <w:rFonts w:ascii="Candara" w:hAnsi="Candara"/>
          <w:bCs/>
          <w:spacing w:val="-2"/>
          <w:szCs w:val="24"/>
          <w:lang w:val="en-IN"/>
        </w:rPr>
        <w:t xml:space="preserve">Agreement between vendor and </w:t>
      </w:r>
      <w:r>
        <w:rPr>
          <w:rFonts w:ascii="Candara" w:hAnsi="Candara"/>
          <w:bCs/>
          <w:spacing w:val="-2"/>
          <w:szCs w:val="24"/>
          <w:lang w:val="en-IN"/>
        </w:rPr>
        <w:t>IOB</w:t>
      </w:r>
      <w:r w:rsidRPr="00456C60">
        <w:rPr>
          <w:rFonts w:ascii="Candara" w:hAnsi="Candara"/>
          <w:bCs/>
          <w:spacing w:val="-2"/>
          <w:szCs w:val="24"/>
          <w:lang w:val="en-IN"/>
        </w:rPr>
        <w:t xml:space="preserve"> will remain in force for period of five (5) year from the end of defect liability period. </w:t>
      </w:r>
    </w:p>
    <w:p w14:paraId="3C09EC0D" w14:textId="77777777" w:rsidR="004C3B71" w:rsidRPr="00456C60"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456C60">
        <w:rPr>
          <w:rFonts w:ascii="Candara" w:hAnsi="Candara"/>
          <w:bCs/>
          <w:spacing w:val="-2"/>
          <w:szCs w:val="24"/>
          <w:lang w:val="en-IN"/>
        </w:rPr>
        <w:t xml:space="preserve">Shifting of Digital LED Signage to new location, if Branch is shifted to new location with extra cost. The equipment however will continue to be under AMC at the new location. </w:t>
      </w:r>
    </w:p>
    <w:p w14:paraId="2E211EDB" w14:textId="77777777" w:rsidR="004C3B71" w:rsidRPr="00456C60"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456C60">
        <w:rPr>
          <w:rFonts w:ascii="Candara" w:hAnsi="Candara"/>
          <w:bCs/>
          <w:spacing w:val="-2"/>
          <w:szCs w:val="24"/>
          <w:lang w:val="en-IN"/>
        </w:rPr>
        <w:t xml:space="preserve">The firm has to provide a new equivalent parts / items with higher specifications avail-able in the market as standby of the faulty items </w:t>
      </w:r>
    </w:p>
    <w:p w14:paraId="4BE60E23" w14:textId="77777777" w:rsidR="004C3B71" w:rsidRPr="00456C60"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456C60">
        <w:rPr>
          <w:rFonts w:ascii="Candara" w:hAnsi="Candara"/>
          <w:bCs/>
          <w:spacing w:val="-2"/>
          <w:szCs w:val="24"/>
          <w:lang w:val="en-IN"/>
        </w:rPr>
        <w:t xml:space="preserve">If the LED Digital signage is not repaired within 1 working day after reporting the complaint, the LD charge will be levied at the rate of specified in the NIT and there after it can be repaired from outside at the risk and expense of the firm. </w:t>
      </w:r>
    </w:p>
    <w:p w14:paraId="019DB660" w14:textId="77777777" w:rsidR="004C3B71" w:rsidRPr="006E6909"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6E6909">
        <w:rPr>
          <w:rFonts w:ascii="Candara" w:hAnsi="Candara"/>
          <w:bCs/>
          <w:spacing w:val="-2"/>
          <w:szCs w:val="24"/>
          <w:lang w:val="en-IN"/>
        </w:rPr>
        <w:t xml:space="preserve">The vendor will be responsible for any mishap or accident for untoward incidence during the maintenance of machine which may occur due to negligence of the service engineer. Entire cost shall be borne by the vendor and Bank shall not be responsible for that the vendor shall indemnify the Bank. </w:t>
      </w:r>
    </w:p>
    <w:p w14:paraId="76CED938" w14:textId="77777777" w:rsidR="004C3B71" w:rsidRPr="006E6909"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6E6909">
        <w:rPr>
          <w:rFonts w:ascii="Candara" w:hAnsi="Candara"/>
          <w:bCs/>
          <w:spacing w:val="-2"/>
          <w:szCs w:val="24"/>
          <w:lang w:val="en-IN"/>
        </w:rPr>
        <w:t xml:space="preserve">Vendor should have enough spare parts of LED Digital signage at their service centre so that LED Digital Signage could be repaired timely. Vendor has to maintain the service </w:t>
      </w:r>
      <w:proofErr w:type="spellStart"/>
      <w:r w:rsidRPr="006E6909">
        <w:rPr>
          <w:rFonts w:ascii="Candara" w:hAnsi="Candara"/>
          <w:bCs/>
          <w:spacing w:val="-2"/>
          <w:szCs w:val="24"/>
          <w:lang w:val="en-IN"/>
        </w:rPr>
        <w:t>center</w:t>
      </w:r>
      <w:proofErr w:type="spellEnd"/>
      <w:r w:rsidRPr="006E6909">
        <w:rPr>
          <w:rFonts w:ascii="Candara" w:hAnsi="Candara"/>
          <w:bCs/>
          <w:spacing w:val="-2"/>
          <w:szCs w:val="24"/>
          <w:lang w:val="en-IN"/>
        </w:rPr>
        <w:t xml:space="preserve"> in </w:t>
      </w:r>
      <w:r>
        <w:rPr>
          <w:rFonts w:ascii="Candara" w:hAnsi="Candara"/>
          <w:bCs/>
          <w:spacing w:val="-2"/>
          <w:szCs w:val="24"/>
          <w:lang w:val="en-IN"/>
        </w:rPr>
        <w:t xml:space="preserve">Chennai </w:t>
      </w:r>
      <w:r w:rsidRPr="006E6909">
        <w:rPr>
          <w:rFonts w:ascii="Candara" w:hAnsi="Candara"/>
          <w:bCs/>
          <w:spacing w:val="-2"/>
          <w:szCs w:val="24"/>
          <w:lang w:val="en-IN"/>
        </w:rPr>
        <w:t xml:space="preserve"> till end of the 5 years warranty period. </w:t>
      </w:r>
    </w:p>
    <w:p w14:paraId="044132CD" w14:textId="77777777" w:rsidR="004C3B71" w:rsidRPr="003D16F5"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3D16F5">
        <w:rPr>
          <w:rFonts w:ascii="Candara" w:hAnsi="Candara"/>
          <w:bCs/>
          <w:spacing w:val="-2"/>
          <w:szCs w:val="24"/>
          <w:lang w:val="en-IN"/>
        </w:rPr>
        <w:t xml:space="preserve">The preventive maintenance (PM) to be carried out once in </w:t>
      </w:r>
      <w:r>
        <w:rPr>
          <w:rFonts w:ascii="Candara" w:hAnsi="Candara"/>
          <w:bCs/>
          <w:spacing w:val="-2"/>
          <w:szCs w:val="24"/>
          <w:lang w:val="en-IN"/>
        </w:rPr>
        <w:t>2</w:t>
      </w:r>
      <w:r w:rsidRPr="003D16F5">
        <w:rPr>
          <w:rFonts w:ascii="Candara" w:hAnsi="Candara"/>
          <w:bCs/>
          <w:spacing w:val="-2"/>
          <w:szCs w:val="24"/>
          <w:lang w:val="en-IN"/>
        </w:rPr>
        <w:t xml:space="preserve"> month. The preventive maintenance includes following: </w:t>
      </w:r>
    </w:p>
    <w:p w14:paraId="544699D8" w14:textId="77777777" w:rsidR="004C3B71" w:rsidRPr="003D16F5" w:rsidRDefault="004C3B71" w:rsidP="004C3B71">
      <w:pPr>
        <w:tabs>
          <w:tab w:val="num" w:pos="426"/>
        </w:tabs>
        <w:spacing w:before="22"/>
        <w:ind w:left="426" w:right="4" w:hanging="426"/>
        <w:jc w:val="both"/>
        <w:rPr>
          <w:rFonts w:ascii="Candara" w:hAnsi="Candara"/>
          <w:bCs/>
          <w:spacing w:val="-2"/>
          <w:szCs w:val="24"/>
          <w:lang w:val="en-IN"/>
        </w:rPr>
      </w:pPr>
      <w:r w:rsidRPr="003D16F5">
        <w:rPr>
          <w:rFonts w:ascii="Candara" w:hAnsi="Candara"/>
          <w:bCs/>
          <w:spacing w:val="-2"/>
          <w:szCs w:val="24"/>
          <w:lang w:val="en-IN"/>
        </w:rPr>
        <w:t xml:space="preserve">i. Cleaning of LED Digital signage </w:t>
      </w:r>
    </w:p>
    <w:p w14:paraId="3388D63A" w14:textId="77777777" w:rsidR="004C3B71" w:rsidRPr="003D16F5" w:rsidRDefault="004C3B71" w:rsidP="004C3B71">
      <w:pPr>
        <w:tabs>
          <w:tab w:val="num" w:pos="426"/>
        </w:tabs>
        <w:spacing w:before="22"/>
        <w:ind w:left="426" w:right="4" w:hanging="426"/>
        <w:jc w:val="both"/>
        <w:rPr>
          <w:rFonts w:ascii="Candara" w:hAnsi="Candara"/>
          <w:bCs/>
          <w:spacing w:val="-2"/>
          <w:szCs w:val="24"/>
          <w:lang w:val="en-IN"/>
        </w:rPr>
      </w:pPr>
      <w:r w:rsidRPr="003D16F5">
        <w:rPr>
          <w:rFonts w:ascii="Candara" w:hAnsi="Candara"/>
          <w:bCs/>
          <w:spacing w:val="-2"/>
          <w:szCs w:val="24"/>
          <w:lang w:val="en-IN"/>
        </w:rPr>
        <w:t xml:space="preserve">ii. Checking fitment of internal and external hardware and heating of the system </w:t>
      </w:r>
    </w:p>
    <w:p w14:paraId="238F31FC" w14:textId="77777777" w:rsidR="004C3B71" w:rsidRPr="003D16F5" w:rsidRDefault="004C3B71" w:rsidP="004C3B71">
      <w:pPr>
        <w:tabs>
          <w:tab w:val="num" w:pos="426"/>
        </w:tabs>
        <w:spacing w:before="22"/>
        <w:ind w:left="426" w:right="4" w:hanging="426"/>
        <w:jc w:val="both"/>
        <w:rPr>
          <w:rFonts w:ascii="Candara" w:hAnsi="Candara"/>
          <w:bCs/>
          <w:spacing w:val="-2"/>
          <w:szCs w:val="24"/>
          <w:lang w:val="en-IN"/>
        </w:rPr>
      </w:pPr>
      <w:r w:rsidRPr="003D16F5">
        <w:rPr>
          <w:rFonts w:ascii="Candara" w:hAnsi="Candara"/>
          <w:bCs/>
          <w:spacing w:val="-2"/>
          <w:szCs w:val="24"/>
          <w:lang w:val="en-IN"/>
        </w:rPr>
        <w:t xml:space="preserve">iii. Cleaning of PCBs if any and operating power parameters. </w:t>
      </w:r>
    </w:p>
    <w:p w14:paraId="477D4BE4" w14:textId="77777777" w:rsidR="004C3B71" w:rsidRPr="003D16F5" w:rsidRDefault="004C3B71" w:rsidP="004C3B71">
      <w:pPr>
        <w:tabs>
          <w:tab w:val="num" w:pos="426"/>
        </w:tabs>
        <w:spacing w:before="22"/>
        <w:ind w:left="426" w:right="4" w:hanging="426"/>
        <w:jc w:val="both"/>
        <w:rPr>
          <w:rFonts w:ascii="Candara" w:hAnsi="Candara"/>
          <w:bCs/>
          <w:spacing w:val="-2"/>
          <w:szCs w:val="24"/>
          <w:lang w:val="en-IN"/>
        </w:rPr>
      </w:pPr>
      <w:r w:rsidRPr="003D16F5">
        <w:rPr>
          <w:rFonts w:ascii="Candara" w:hAnsi="Candara"/>
          <w:bCs/>
          <w:spacing w:val="-2"/>
          <w:szCs w:val="24"/>
          <w:lang w:val="en-IN"/>
        </w:rPr>
        <w:t xml:space="preserve">iv. Break up call shall be attended immediately. </w:t>
      </w:r>
    </w:p>
    <w:p w14:paraId="2CD53E46" w14:textId="77777777" w:rsidR="004C3B71" w:rsidRPr="003D16F5" w:rsidRDefault="004C3B71" w:rsidP="004C3B71">
      <w:pPr>
        <w:tabs>
          <w:tab w:val="num" w:pos="426"/>
        </w:tabs>
        <w:spacing w:before="22"/>
        <w:ind w:left="426" w:right="4" w:hanging="426"/>
        <w:jc w:val="both"/>
        <w:rPr>
          <w:rFonts w:ascii="Candara" w:hAnsi="Candara"/>
          <w:bCs/>
          <w:spacing w:val="-2"/>
          <w:szCs w:val="24"/>
          <w:lang w:val="en-IN"/>
        </w:rPr>
      </w:pPr>
      <w:r w:rsidRPr="003D16F5">
        <w:rPr>
          <w:rFonts w:ascii="Candara" w:hAnsi="Candara"/>
          <w:bCs/>
          <w:spacing w:val="-2"/>
          <w:szCs w:val="24"/>
          <w:lang w:val="en-IN"/>
        </w:rPr>
        <w:t xml:space="preserve">v. Checking of input /output voltage of batteries </w:t>
      </w:r>
    </w:p>
    <w:p w14:paraId="0BC2D21C" w14:textId="77777777" w:rsidR="004C3B71" w:rsidRPr="003D16F5" w:rsidRDefault="004C3B71" w:rsidP="004C3B71">
      <w:pPr>
        <w:widowControl/>
        <w:tabs>
          <w:tab w:val="num" w:pos="426"/>
        </w:tabs>
        <w:suppressAutoHyphens w:val="0"/>
        <w:autoSpaceDE w:val="0"/>
        <w:autoSpaceDN w:val="0"/>
        <w:adjustRightInd w:val="0"/>
        <w:ind w:left="426" w:right="4" w:hanging="426"/>
        <w:rPr>
          <w:rFonts w:ascii="Arial" w:hAnsi="Arial" w:cs="Arial"/>
          <w:color w:val="000000"/>
          <w:kern w:val="0"/>
          <w:szCs w:val="24"/>
          <w:lang w:val="en-IN" w:eastAsia="en-IN" w:bidi="hi-IN"/>
        </w:rPr>
      </w:pPr>
    </w:p>
    <w:p w14:paraId="4C032502" w14:textId="77777777" w:rsidR="004C3B71" w:rsidRPr="003D16F5"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3D16F5">
        <w:rPr>
          <w:rFonts w:ascii="Candara" w:hAnsi="Candara"/>
          <w:bCs/>
          <w:spacing w:val="-2"/>
          <w:szCs w:val="24"/>
          <w:lang w:val="en-IN"/>
        </w:rPr>
        <w:t xml:space="preserve">Service engineer should submit JOB COMPLETION CERTIFICATE certified by user at each complaint. The one copy of certificate to be retained by user group and an-other to be given to the officer nominated for compilation of job work and to release the payment. </w:t>
      </w:r>
    </w:p>
    <w:p w14:paraId="7E4DC7BB" w14:textId="77777777" w:rsidR="004C3B71" w:rsidRPr="00786E9E" w:rsidRDefault="004C3B71" w:rsidP="004C3B71">
      <w:pPr>
        <w:numPr>
          <w:ilvl w:val="1"/>
          <w:numId w:val="16"/>
        </w:numPr>
        <w:tabs>
          <w:tab w:val="clear" w:pos="1440"/>
          <w:tab w:val="num" w:pos="426"/>
        </w:tabs>
        <w:spacing w:before="22"/>
        <w:ind w:left="426" w:right="4" w:hanging="426"/>
        <w:jc w:val="both"/>
        <w:rPr>
          <w:rFonts w:ascii="Candara" w:hAnsi="Candara"/>
          <w:b/>
          <w:spacing w:val="-2"/>
          <w:szCs w:val="24"/>
          <w:lang w:val="en-IN"/>
        </w:rPr>
      </w:pPr>
      <w:r w:rsidRPr="00786E9E">
        <w:rPr>
          <w:rFonts w:ascii="Candara" w:hAnsi="Candara"/>
          <w:b/>
          <w:spacing w:val="-2"/>
          <w:szCs w:val="24"/>
          <w:lang w:val="en-IN"/>
        </w:rPr>
        <w:t xml:space="preserve">Payment will be made on half yearly basis after submitting preventive maintenance report of all the LED Digital signage. </w:t>
      </w:r>
    </w:p>
    <w:p w14:paraId="21A288FA" w14:textId="77777777" w:rsidR="004C3B71"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786E9E">
        <w:rPr>
          <w:rFonts w:ascii="Candara" w:hAnsi="Candara"/>
          <w:bCs/>
          <w:spacing w:val="-2"/>
          <w:szCs w:val="24"/>
          <w:lang w:val="en-IN"/>
        </w:rPr>
        <w:lastRenderedPageBreak/>
        <w:t>No transport will be provided to the service engineer for maintaining LED Digital sign-age. The engineer shall use his own vehicles for reporting. No transportation allow-</w:t>
      </w:r>
      <w:proofErr w:type="spellStart"/>
      <w:r w:rsidRPr="00786E9E">
        <w:rPr>
          <w:rFonts w:ascii="Candara" w:hAnsi="Candara"/>
          <w:bCs/>
          <w:spacing w:val="-2"/>
          <w:szCs w:val="24"/>
          <w:lang w:val="en-IN"/>
        </w:rPr>
        <w:t>ances</w:t>
      </w:r>
      <w:proofErr w:type="spellEnd"/>
      <w:r w:rsidRPr="00786E9E">
        <w:rPr>
          <w:rFonts w:ascii="Candara" w:hAnsi="Candara"/>
          <w:bCs/>
          <w:spacing w:val="-2"/>
          <w:szCs w:val="24"/>
          <w:lang w:val="en-IN"/>
        </w:rPr>
        <w:t xml:space="preserve"> will be allowed. </w:t>
      </w:r>
    </w:p>
    <w:p w14:paraId="4F21CD4E" w14:textId="77777777" w:rsidR="004C3B71" w:rsidRPr="00786E9E"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786E9E">
        <w:rPr>
          <w:rFonts w:ascii="Candara" w:hAnsi="Candara"/>
          <w:bCs/>
          <w:spacing w:val="-2"/>
          <w:szCs w:val="24"/>
          <w:lang w:val="en-IN"/>
        </w:rPr>
        <w:t xml:space="preserve">Any untoward incidents in respect of service engineers will be the sole responsibility of the service provider. Engineers should be suitably covered for insurance. </w:t>
      </w:r>
    </w:p>
    <w:p w14:paraId="20B2E324" w14:textId="77777777" w:rsidR="004C3B71" w:rsidRPr="00786E9E"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786E9E">
        <w:rPr>
          <w:rFonts w:ascii="Candara" w:hAnsi="Candara"/>
          <w:bCs/>
          <w:spacing w:val="-2"/>
          <w:szCs w:val="24"/>
          <w:lang w:val="en-IN"/>
        </w:rPr>
        <w:t xml:space="preserve">Engineers must be fully equipped with maintenance tool kit and accessories. </w:t>
      </w:r>
    </w:p>
    <w:p w14:paraId="09C0ACEE" w14:textId="77777777" w:rsidR="004C3B71" w:rsidRPr="00786E9E"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786E9E">
        <w:rPr>
          <w:rFonts w:ascii="Candara" w:hAnsi="Candara"/>
          <w:bCs/>
          <w:spacing w:val="-2"/>
          <w:szCs w:val="24"/>
          <w:lang w:val="en-IN"/>
        </w:rPr>
        <w:t>Comprehensive Maintenance Contract: The successful bidder to whom the work is awarded have to carry out maintenance contract for the project executed by him after completion of the warranty period for the same. The details of the maintenance contract is mentioned as below:</w:t>
      </w:r>
    </w:p>
    <w:p w14:paraId="3FB6D990" w14:textId="77777777" w:rsidR="004C3B71" w:rsidRPr="00786E9E"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786E9E">
        <w:rPr>
          <w:rFonts w:ascii="Candara" w:hAnsi="Candara"/>
          <w:bCs/>
          <w:spacing w:val="-2"/>
          <w:szCs w:val="24"/>
          <w:lang w:val="en-IN"/>
        </w:rPr>
        <w:t>The comprehensive maintenance contract would be for a period of 03 years which will automatically begin immediately after completion of the warranty period.</w:t>
      </w:r>
    </w:p>
    <w:p w14:paraId="64C53E81" w14:textId="77777777" w:rsidR="004C3B71" w:rsidRPr="00786E9E"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786E9E">
        <w:rPr>
          <w:rFonts w:ascii="Candara" w:hAnsi="Candara"/>
          <w:bCs/>
          <w:spacing w:val="-2"/>
          <w:szCs w:val="24"/>
          <w:lang w:val="en-IN"/>
        </w:rPr>
        <w:t>The duration of such contract would begin immediately after warranty period and would be for 3 years.</w:t>
      </w:r>
    </w:p>
    <w:p w14:paraId="7DFBC8DB" w14:textId="77777777" w:rsidR="004C3B71" w:rsidRPr="00786E9E"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786E9E">
        <w:rPr>
          <w:rFonts w:ascii="Candara" w:hAnsi="Candara"/>
          <w:bCs/>
          <w:spacing w:val="-2"/>
          <w:szCs w:val="24"/>
          <w:lang w:val="en-IN"/>
        </w:rPr>
        <w:t>The contract agreement has to be executed on a non-judicial stamp paper of Rs.100/- value, which has to be procured by the vendor.</w:t>
      </w:r>
    </w:p>
    <w:p w14:paraId="3F556C46" w14:textId="77777777" w:rsidR="004C3B71" w:rsidRPr="00786E9E"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786E9E">
        <w:rPr>
          <w:rFonts w:ascii="Candara" w:hAnsi="Candara"/>
          <w:bCs/>
          <w:spacing w:val="-2"/>
          <w:szCs w:val="24"/>
          <w:lang w:val="en-IN"/>
        </w:rPr>
        <w:t>After the execution of this agreement the retention money would be released by the Bank.</w:t>
      </w:r>
    </w:p>
    <w:p w14:paraId="4B2796DD" w14:textId="77777777" w:rsidR="004C3B71" w:rsidRPr="00786E9E"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786E9E">
        <w:rPr>
          <w:rFonts w:ascii="Candara" w:hAnsi="Candara"/>
          <w:bCs/>
          <w:spacing w:val="-2"/>
          <w:szCs w:val="24"/>
          <w:lang w:val="en-IN"/>
        </w:rPr>
        <w:t>During this comprehensive maintenance period the vendor have carry out statutory Bimonthly visit to the site and carry out mandatory maintenance service of the hardware and software.</w:t>
      </w:r>
    </w:p>
    <w:p w14:paraId="48D38988" w14:textId="77777777" w:rsidR="004C3B71" w:rsidRPr="00786E9E"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786E9E">
        <w:rPr>
          <w:rFonts w:ascii="Candara" w:hAnsi="Candara"/>
          <w:bCs/>
          <w:spacing w:val="-2"/>
          <w:szCs w:val="24"/>
          <w:lang w:val="en-IN"/>
        </w:rPr>
        <w:t>A copy of the visit report along with the maintenance work carried out by the vendor has to be submitted in the office.</w:t>
      </w:r>
    </w:p>
    <w:p w14:paraId="764FF9CC" w14:textId="77777777" w:rsidR="004C3B71" w:rsidRPr="00786E9E"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786E9E">
        <w:rPr>
          <w:rFonts w:ascii="Candara" w:hAnsi="Candara"/>
          <w:bCs/>
          <w:spacing w:val="-2"/>
          <w:szCs w:val="24"/>
          <w:lang w:val="en-IN"/>
        </w:rPr>
        <w:t>Apart from the statutory visits vendor have to attend the break down calls as and when lodged by the Bank.</w:t>
      </w:r>
    </w:p>
    <w:p w14:paraId="752F0DAD" w14:textId="77777777" w:rsidR="004C3B71" w:rsidRPr="00786E9E"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786E9E">
        <w:rPr>
          <w:rFonts w:ascii="Candara" w:hAnsi="Candara"/>
          <w:bCs/>
          <w:spacing w:val="-2"/>
          <w:szCs w:val="24"/>
          <w:lang w:val="en-IN"/>
        </w:rPr>
        <w:t>All the breakdown calls has to be attended within a period of 24 hours of reporting of the same and has to be resolved within 48 hours of reporting of the same.</w:t>
      </w:r>
    </w:p>
    <w:p w14:paraId="292CAEBE" w14:textId="77777777" w:rsidR="004C3B71" w:rsidRPr="00786E9E"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786E9E">
        <w:rPr>
          <w:rFonts w:ascii="Candara" w:hAnsi="Candara"/>
          <w:bCs/>
          <w:spacing w:val="-2"/>
          <w:szCs w:val="24"/>
          <w:lang w:val="en-IN"/>
        </w:rPr>
        <w:t>In this comprehensive maintenance contract all the hardware and the software provided by the vendor are covered.</w:t>
      </w:r>
    </w:p>
    <w:p w14:paraId="32388378" w14:textId="77777777" w:rsidR="004C3B71" w:rsidRPr="00786E9E"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786E9E">
        <w:rPr>
          <w:rFonts w:ascii="Candara" w:hAnsi="Candara"/>
          <w:bCs/>
          <w:spacing w:val="-2"/>
          <w:szCs w:val="24"/>
          <w:lang w:val="en-IN"/>
        </w:rPr>
        <w:t>During this maintenance contract all necessary up gradation of the software has to be carried out by the vendor.</w:t>
      </w:r>
    </w:p>
    <w:p w14:paraId="3D186145" w14:textId="77777777" w:rsidR="004C3B71" w:rsidRPr="00786E9E"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786E9E">
        <w:rPr>
          <w:rFonts w:ascii="Candara" w:hAnsi="Candara"/>
          <w:bCs/>
          <w:spacing w:val="-2"/>
          <w:szCs w:val="24"/>
          <w:lang w:val="en-IN"/>
        </w:rPr>
        <w:t>Formatting and loading of the new contents as and when required by the Bank has to be done by the vendor.</w:t>
      </w:r>
    </w:p>
    <w:p w14:paraId="6B586343" w14:textId="77777777" w:rsidR="004C3B71" w:rsidRPr="00786E9E" w:rsidRDefault="004C3B71" w:rsidP="004C3B71">
      <w:pPr>
        <w:numPr>
          <w:ilvl w:val="1"/>
          <w:numId w:val="16"/>
        </w:numPr>
        <w:tabs>
          <w:tab w:val="clear" w:pos="1440"/>
          <w:tab w:val="num" w:pos="426"/>
        </w:tabs>
        <w:spacing w:before="22"/>
        <w:ind w:left="426" w:right="4" w:hanging="426"/>
        <w:jc w:val="both"/>
        <w:rPr>
          <w:rFonts w:ascii="Candara" w:hAnsi="Candara"/>
          <w:bCs/>
          <w:spacing w:val="-2"/>
          <w:szCs w:val="24"/>
          <w:lang w:val="en-IN"/>
        </w:rPr>
      </w:pPr>
      <w:r w:rsidRPr="00786E9E">
        <w:rPr>
          <w:rFonts w:ascii="Candara" w:hAnsi="Candara"/>
          <w:bCs/>
          <w:spacing w:val="-2"/>
          <w:szCs w:val="24"/>
          <w:lang w:val="en-IN"/>
        </w:rPr>
        <w:t>Under this comprehensive contract the vendor has to provide all technical support 24X7 for maintenance of the local server used for the display of the content of digital sign boards.</w:t>
      </w:r>
    </w:p>
    <w:p w14:paraId="21BE7421" w14:textId="0A948430" w:rsidR="006D08CB" w:rsidRDefault="004C3B71" w:rsidP="004C3B71">
      <w:pPr>
        <w:spacing w:before="22"/>
        <w:ind w:left="6190" w:firstLine="290"/>
        <w:jc w:val="center"/>
        <w:rPr>
          <w:rFonts w:ascii="Century Gothic" w:hAnsi="Century Gothic"/>
          <w:bCs/>
          <w:szCs w:val="24"/>
          <w:u w:val="single" w:color="FF0000"/>
        </w:rPr>
      </w:pPr>
      <w:r>
        <w:rPr>
          <w:rFonts w:ascii="Candara" w:hAnsi="Candara"/>
          <w:szCs w:val="24"/>
        </w:rPr>
        <w:br w:type="page"/>
      </w:r>
    </w:p>
    <w:p w14:paraId="60BEBF90" w14:textId="0BFA709A" w:rsidR="008E2033" w:rsidRPr="004F18AC" w:rsidRDefault="008E2033" w:rsidP="008E2033">
      <w:pPr>
        <w:spacing w:before="22"/>
        <w:ind w:left="6190" w:firstLine="290"/>
        <w:jc w:val="center"/>
        <w:rPr>
          <w:rFonts w:ascii="Century Gothic" w:hAnsi="Century Gothic"/>
          <w:bCs/>
          <w:szCs w:val="24"/>
        </w:rPr>
      </w:pPr>
      <w:r w:rsidRPr="004F18AC">
        <w:rPr>
          <w:rFonts w:ascii="Century Gothic" w:hAnsi="Century Gothic"/>
          <w:bCs/>
          <w:szCs w:val="24"/>
          <w:u w:val="single" w:color="FF0000"/>
        </w:rPr>
        <w:lastRenderedPageBreak/>
        <w:t>ANNEXURE</w:t>
      </w:r>
      <w:r w:rsidRPr="004F18AC">
        <w:rPr>
          <w:rFonts w:ascii="Century Gothic" w:hAnsi="Century Gothic"/>
          <w:bCs/>
          <w:spacing w:val="-6"/>
          <w:szCs w:val="24"/>
          <w:u w:val="single" w:color="FF0000"/>
        </w:rPr>
        <w:t xml:space="preserve"> </w:t>
      </w:r>
      <w:r w:rsidRPr="004F18AC">
        <w:rPr>
          <w:rFonts w:ascii="Century Gothic" w:hAnsi="Century Gothic"/>
          <w:bCs/>
          <w:spacing w:val="-5"/>
          <w:szCs w:val="24"/>
          <w:u w:val="single" w:color="FF0000"/>
        </w:rPr>
        <w:t>–II</w:t>
      </w:r>
    </w:p>
    <w:p w14:paraId="10C7DB58" w14:textId="77777777" w:rsidR="008E2033" w:rsidRPr="004F18AC" w:rsidRDefault="008E2033" w:rsidP="008E2033">
      <w:pPr>
        <w:pStyle w:val="BodyText"/>
        <w:spacing w:before="43"/>
        <w:rPr>
          <w:rFonts w:ascii="Century Gothic" w:hAnsi="Century Gothic"/>
          <w:bCs/>
          <w:sz w:val="24"/>
          <w:szCs w:val="24"/>
        </w:rPr>
      </w:pPr>
    </w:p>
    <w:p w14:paraId="5E368540" w14:textId="77777777" w:rsidR="008E2033" w:rsidRPr="006776DE" w:rsidRDefault="008E2033" w:rsidP="008E2033">
      <w:pPr>
        <w:spacing w:line="244" w:lineRule="auto"/>
        <w:ind w:right="4"/>
        <w:rPr>
          <w:rFonts w:ascii="Candara" w:hAnsi="Candara"/>
          <w:bCs/>
          <w:szCs w:val="24"/>
        </w:rPr>
      </w:pPr>
      <w:r w:rsidRPr="006776DE">
        <w:rPr>
          <w:rFonts w:ascii="Candara" w:hAnsi="Candara"/>
          <w:bCs/>
          <w:szCs w:val="24"/>
        </w:rPr>
        <w:t>(**APPLICANT</w:t>
      </w:r>
      <w:r w:rsidRPr="006776DE">
        <w:rPr>
          <w:rFonts w:ascii="Candara" w:hAnsi="Candara"/>
          <w:bCs/>
          <w:spacing w:val="-3"/>
          <w:szCs w:val="24"/>
        </w:rPr>
        <w:t xml:space="preserve"> </w:t>
      </w:r>
      <w:r w:rsidRPr="006776DE">
        <w:rPr>
          <w:rFonts w:ascii="Candara" w:hAnsi="Candara"/>
          <w:bCs/>
          <w:szCs w:val="24"/>
        </w:rPr>
        <w:t>NEED</w:t>
      </w:r>
      <w:r w:rsidRPr="006776DE">
        <w:rPr>
          <w:rFonts w:ascii="Candara" w:hAnsi="Candara"/>
          <w:bCs/>
          <w:spacing w:val="-2"/>
          <w:szCs w:val="24"/>
        </w:rPr>
        <w:t xml:space="preserve"> </w:t>
      </w:r>
      <w:r w:rsidRPr="006776DE">
        <w:rPr>
          <w:rFonts w:ascii="Candara" w:hAnsi="Candara"/>
          <w:bCs/>
          <w:szCs w:val="24"/>
        </w:rPr>
        <w:t>NOT</w:t>
      </w:r>
      <w:r w:rsidRPr="006776DE">
        <w:rPr>
          <w:rFonts w:ascii="Candara" w:hAnsi="Candara"/>
          <w:bCs/>
          <w:spacing w:val="-3"/>
          <w:szCs w:val="24"/>
        </w:rPr>
        <w:t xml:space="preserve"> </w:t>
      </w:r>
      <w:r w:rsidRPr="006776DE">
        <w:rPr>
          <w:rFonts w:ascii="Candara" w:hAnsi="Candara"/>
          <w:bCs/>
          <w:szCs w:val="24"/>
        </w:rPr>
        <w:t>TO</w:t>
      </w:r>
      <w:r w:rsidRPr="006776DE">
        <w:rPr>
          <w:rFonts w:ascii="Candara" w:hAnsi="Candara"/>
          <w:bCs/>
          <w:spacing w:val="-3"/>
          <w:szCs w:val="24"/>
        </w:rPr>
        <w:t xml:space="preserve"> </w:t>
      </w:r>
      <w:r w:rsidRPr="006776DE">
        <w:rPr>
          <w:rFonts w:ascii="Candara" w:hAnsi="Candara"/>
          <w:bCs/>
          <w:szCs w:val="24"/>
        </w:rPr>
        <w:t>FILL</w:t>
      </w:r>
      <w:r w:rsidRPr="006776DE">
        <w:rPr>
          <w:rFonts w:ascii="Candara" w:hAnsi="Candara"/>
          <w:bCs/>
          <w:spacing w:val="-5"/>
          <w:szCs w:val="24"/>
        </w:rPr>
        <w:t xml:space="preserve"> </w:t>
      </w:r>
      <w:r w:rsidRPr="006776DE">
        <w:rPr>
          <w:rFonts w:ascii="Candara" w:hAnsi="Candara"/>
          <w:bCs/>
          <w:szCs w:val="24"/>
        </w:rPr>
        <w:t>THIS.</w:t>
      </w:r>
      <w:r w:rsidRPr="006776DE">
        <w:rPr>
          <w:rFonts w:ascii="Candara" w:hAnsi="Candara"/>
          <w:bCs/>
          <w:spacing w:val="-6"/>
          <w:szCs w:val="24"/>
        </w:rPr>
        <w:t xml:space="preserve"> </w:t>
      </w:r>
      <w:r w:rsidRPr="006776DE">
        <w:rPr>
          <w:rFonts w:ascii="Candara" w:hAnsi="Candara"/>
          <w:bCs/>
          <w:szCs w:val="24"/>
        </w:rPr>
        <w:t>THIS</w:t>
      </w:r>
      <w:r w:rsidRPr="006776DE">
        <w:rPr>
          <w:rFonts w:ascii="Candara" w:hAnsi="Candara"/>
          <w:bCs/>
          <w:spacing w:val="-2"/>
          <w:szCs w:val="24"/>
        </w:rPr>
        <w:t xml:space="preserve"> </w:t>
      </w:r>
      <w:r w:rsidRPr="006776DE">
        <w:rPr>
          <w:rFonts w:ascii="Candara" w:hAnsi="Candara"/>
          <w:bCs/>
          <w:szCs w:val="24"/>
        </w:rPr>
        <w:t>IS</w:t>
      </w:r>
      <w:r w:rsidRPr="006776DE">
        <w:rPr>
          <w:rFonts w:ascii="Candara" w:hAnsi="Candara"/>
          <w:bCs/>
          <w:spacing w:val="-2"/>
          <w:szCs w:val="24"/>
        </w:rPr>
        <w:t xml:space="preserve"> </w:t>
      </w:r>
      <w:r w:rsidRPr="006776DE">
        <w:rPr>
          <w:rFonts w:ascii="Candara" w:hAnsi="Candara"/>
          <w:bCs/>
          <w:szCs w:val="24"/>
        </w:rPr>
        <w:t>TO</w:t>
      </w:r>
      <w:r w:rsidRPr="006776DE">
        <w:rPr>
          <w:rFonts w:ascii="Candara" w:hAnsi="Candara"/>
          <w:bCs/>
          <w:spacing w:val="-3"/>
          <w:szCs w:val="24"/>
        </w:rPr>
        <w:t xml:space="preserve"> </w:t>
      </w:r>
      <w:r w:rsidRPr="006776DE">
        <w:rPr>
          <w:rFonts w:ascii="Candara" w:hAnsi="Candara"/>
          <w:bCs/>
          <w:szCs w:val="24"/>
        </w:rPr>
        <w:t>BE</w:t>
      </w:r>
      <w:r w:rsidRPr="006776DE">
        <w:rPr>
          <w:rFonts w:ascii="Candara" w:hAnsi="Candara"/>
          <w:bCs/>
          <w:spacing w:val="-6"/>
          <w:szCs w:val="24"/>
        </w:rPr>
        <w:t xml:space="preserve"> </w:t>
      </w:r>
      <w:r w:rsidRPr="006776DE">
        <w:rPr>
          <w:rFonts w:ascii="Candara" w:hAnsi="Candara"/>
          <w:bCs/>
          <w:szCs w:val="24"/>
        </w:rPr>
        <w:t>FILLED</w:t>
      </w:r>
      <w:r w:rsidRPr="006776DE">
        <w:rPr>
          <w:rFonts w:ascii="Candara" w:hAnsi="Candara"/>
          <w:bCs/>
          <w:spacing w:val="-2"/>
          <w:szCs w:val="24"/>
        </w:rPr>
        <w:t xml:space="preserve"> </w:t>
      </w:r>
      <w:r w:rsidRPr="006776DE">
        <w:rPr>
          <w:rFonts w:ascii="Candara" w:hAnsi="Candara"/>
          <w:bCs/>
          <w:szCs w:val="24"/>
        </w:rPr>
        <w:t>BY</w:t>
      </w:r>
      <w:r w:rsidRPr="006776DE">
        <w:rPr>
          <w:rFonts w:ascii="Candara" w:hAnsi="Candara"/>
          <w:bCs/>
          <w:spacing w:val="-4"/>
          <w:szCs w:val="24"/>
        </w:rPr>
        <w:t xml:space="preserve"> </w:t>
      </w:r>
      <w:r w:rsidRPr="006776DE">
        <w:rPr>
          <w:rFonts w:ascii="Candara" w:hAnsi="Candara"/>
          <w:bCs/>
          <w:szCs w:val="24"/>
        </w:rPr>
        <w:t>THE</w:t>
      </w:r>
      <w:r w:rsidRPr="006776DE">
        <w:rPr>
          <w:rFonts w:ascii="Candara" w:hAnsi="Candara"/>
          <w:bCs/>
          <w:spacing w:val="-6"/>
          <w:szCs w:val="24"/>
        </w:rPr>
        <w:t xml:space="preserve"> </w:t>
      </w:r>
      <w:r w:rsidRPr="006776DE">
        <w:rPr>
          <w:rFonts w:ascii="Candara" w:hAnsi="Candara"/>
          <w:bCs/>
          <w:szCs w:val="24"/>
        </w:rPr>
        <w:t>SUCCESSFUL</w:t>
      </w:r>
      <w:r w:rsidRPr="006776DE">
        <w:rPr>
          <w:rFonts w:ascii="Candara" w:hAnsi="Candara"/>
          <w:bCs/>
          <w:spacing w:val="-5"/>
          <w:szCs w:val="24"/>
        </w:rPr>
        <w:t xml:space="preserve"> </w:t>
      </w:r>
      <w:r w:rsidRPr="006776DE">
        <w:rPr>
          <w:rFonts w:ascii="Candara" w:hAnsi="Candara"/>
          <w:bCs/>
          <w:szCs w:val="24"/>
        </w:rPr>
        <w:t>BIDDER</w:t>
      </w:r>
      <w:r w:rsidRPr="006776DE">
        <w:rPr>
          <w:rFonts w:ascii="Candara" w:hAnsi="Candara"/>
          <w:bCs/>
          <w:spacing w:val="-5"/>
          <w:szCs w:val="24"/>
        </w:rPr>
        <w:t xml:space="preserve"> </w:t>
      </w:r>
      <w:r w:rsidRPr="006776DE">
        <w:rPr>
          <w:rFonts w:ascii="Candara" w:hAnsi="Candara"/>
          <w:bCs/>
          <w:szCs w:val="24"/>
        </w:rPr>
        <w:t>WHILE ENTERING IN TO AMC CONTRACT)</w:t>
      </w:r>
    </w:p>
    <w:p w14:paraId="6CA2D09F" w14:textId="77777777" w:rsidR="008E2033" w:rsidRPr="006776DE" w:rsidRDefault="008E2033" w:rsidP="008E2033">
      <w:pPr>
        <w:spacing w:line="244" w:lineRule="auto"/>
        <w:ind w:right="4"/>
        <w:rPr>
          <w:rFonts w:ascii="Candara" w:hAnsi="Candara"/>
          <w:bCs/>
          <w:szCs w:val="24"/>
        </w:rPr>
      </w:pPr>
    </w:p>
    <w:p w14:paraId="3D2A64F0" w14:textId="77777777" w:rsidR="008E2033" w:rsidRPr="006776DE" w:rsidRDefault="008E2033" w:rsidP="008E2033">
      <w:pPr>
        <w:ind w:right="4"/>
        <w:jc w:val="center"/>
        <w:rPr>
          <w:rFonts w:ascii="Candara" w:hAnsi="Candara"/>
          <w:b/>
          <w:spacing w:val="-2"/>
          <w:szCs w:val="24"/>
          <w:u w:val="single"/>
        </w:rPr>
      </w:pPr>
      <w:r w:rsidRPr="006776DE">
        <w:rPr>
          <w:rFonts w:ascii="Candara" w:hAnsi="Candara"/>
          <w:b/>
          <w:szCs w:val="24"/>
          <w:u w:val="single"/>
        </w:rPr>
        <w:t>ARTICLES</w:t>
      </w:r>
      <w:r w:rsidRPr="006776DE">
        <w:rPr>
          <w:rFonts w:ascii="Candara" w:hAnsi="Candara"/>
          <w:b/>
          <w:spacing w:val="-12"/>
          <w:szCs w:val="24"/>
          <w:u w:val="single"/>
        </w:rPr>
        <w:t xml:space="preserve"> </w:t>
      </w:r>
      <w:r w:rsidRPr="006776DE">
        <w:rPr>
          <w:rFonts w:ascii="Candara" w:hAnsi="Candara"/>
          <w:b/>
          <w:szCs w:val="24"/>
          <w:u w:val="single"/>
        </w:rPr>
        <w:t>OF</w:t>
      </w:r>
      <w:r w:rsidRPr="006776DE">
        <w:rPr>
          <w:rFonts w:ascii="Candara" w:hAnsi="Candara"/>
          <w:b/>
          <w:spacing w:val="-10"/>
          <w:szCs w:val="24"/>
          <w:u w:val="single"/>
        </w:rPr>
        <w:t xml:space="preserve"> </w:t>
      </w:r>
      <w:r w:rsidRPr="006776DE">
        <w:rPr>
          <w:rFonts w:ascii="Candara" w:hAnsi="Candara"/>
          <w:b/>
          <w:szCs w:val="24"/>
          <w:u w:val="single"/>
        </w:rPr>
        <w:t>AGREEMENT</w:t>
      </w:r>
      <w:r w:rsidRPr="006776DE">
        <w:rPr>
          <w:rFonts w:ascii="Candara" w:hAnsi="Candara"/>
          <w:b/>
          <w:spacing w:val="-9"/>
          <w:szCs w:val="24"/>
          <w:u w:val="single"/>
        </w:rPr>
        <w:t xml:space="preserve"> </w:t>
      </w:r>
      <w:r w:rsidRPr="006776DE">
        <w:rPr>
          <w:rFonts w:ascii="Candara" w:hAnsi="Candara"/>
          <w:b/>
          <w:szCs w:val="24"/>
          <w:u w:val="single"/>
        </w:rPr>
        <w:t>FOR</w:t>
      </w:r>
      <w:r w:rsidRPr="006776DE">
        <w:rPr>
          <w:rFonts w:ascii="Candara" w:hAnsi="Candara"/>
          <w:b/>
          <w:spacing w:val="-7"/>
          <w:szCs w:val="24"/>
          <w:u w:val="single"/>
        </w:rPr>
        <w:t xml:space="preserve"> </w:t>
      </w:r>
      <w:r w:rsidRPr="006776DE">
        <w:rPr>
          <w:rFonts w:ascii="Candara" w:hAnsi="Candara"/>
          <w:b/>
          <w:szCs w:val="24"/>
          <w:u w:val="single"/>
        </w:rPr>
        <w:t>COMPREHENSIVE</w:t>
      </w:r>
      <w:r w:rsidRPr="006776DE">
        <w:rPr>
          <w:rFonts w:ascii="Candara" w:hAnsi="Candara"/>
          <w:b/>
          <w:spacing w:val="-10"/>
          <w:szCs w:val="24"/>
          <w:u w:val="single"/>
        </w:rPr>
        <w:t xml:space="preserve"> </w:t>
      </w:r>
      <w:r w:rsidRPr="006776DE">
        <w:rPr>
          <w:rFonts w:ascii="Candara" w:hAnsi="Candara"/>
          <w:b/>
          <w:szCs w:val="24"/>
          <w:u w:val="single"/>
        </w:rPr>
        <w:t>MAINTENANCE</w:t>
      </w:r>
      <w:r w:rsidRPr="006776DE">
        <w:rPr>
          <w:rFonts w:ascii="Candara" w:hAnsi="Candara"/>
          <w:b/>
          <w:spacing w:val="-7"/>
          <w:szCs w:val="24"/>
          <w:u w:val="single"/>
        </w:rPr>
        <w:t xml:space="preserve"> </w:t>
      </w:r>
      <w:r w:rsidRPr="006776DE">
        <w:rPr>
          <w:rFonts w:ascii="Candara" w:hAnsi="Candara"/>
          <w:b/>
          <w:spacing w:val="-2"/>
          <w:szCs w:val="24"/>
          <w:u w:val="single"/>
        </w:rPr>
        <w:t>CONTRACT</w:t>
      </w:r>
    </w:p>
    <w:p w14:paraId="1E6F2AB9" w14:textId="77777777" w:rsidR="008E2033" w:rsidRPr="006776DE" w:rsidRDefault="008E2033" w:rsidP="008E2033">
      <w:pPr>
        <w:ind w:right="4"/>
        <w:jc w:val="center"/>
        <w:rPr>
          <w:rFonts w:ascii="Candara" w:hAnsi="Candara"/>
          <w:b/>
          <w:szCs w:val="24"/>
        </w:rPr>
      </w:pPr>
    </w:p>
    <w:p w14:paraId="29C6C563" w14:textId="77777777" w:rsidR="008E2033" w:rsidRPr="008E2033" w:rsidRDefault="008E2033" w:rsidP="008E2033">
      <w:pPr>
        <w:pStyle w:val="BodyTextIndent"/>
        <w:ind w:left="0" w:right="4"/>
        <w:rPr>
          <w:rFonts w:ascii="Candara" w:hAnsi="Candara" w:cs="Calibri"/>
          <w:color w:val="000000"/>
          <w:szCs w:val="24"/>
        </w:rPr>
      </w:pPr>
      <w:r w:rsidRPr="008E2033">
        <w:rPr>
          <w:rFonts w:ascii="Candara" w:hAnsi="Candara" w:cs="Calibri"/>
          <w:b/>
          <w:color w:val="000000"/>
          <w:szCs w:val="24"/>
        </w:rPr>
        <w:t>ARTICLES OF AGREEMENT</w:t>
      </w:r>
      <w:r w:rsidRPr="008E2033">
        <w:rPr>
          <w:rFonts w:ascii="Candara" w:hAnsi="Candara" w:cs="Calibri"/>
          <w:color w:val="000000"/>
          <w:szCs w:val="24"/>
        </w:rPr>
        <w:t xml:space="preserve"> MADE AT Chennai </w:t>
      </w:r>
      <w:r w:rsidRPr="008E2033">
        <w:rPr>
          <w:rFonts w:ascii="Candara" w:hAnsi="Candara" w:cs="Calibri"/>
          <w:color w:val="000000"/>
          <w:szCs w:val="24"/>
        </w:rPr>
        <w:tab/>
        <w:t xml:space="preserve">the date of between           </w:t>
      </w:r>
      <w:r w:rsidRPr="008E2033">
        <w:rPr>
          <w:rFonts w:ascii="Candara" w:hAnsi="Candara" w:cs="Calibri"/>
          <w:b/>
          <w:color w:val="000000"/>
          <w:szCs w:val="24"/>
        </w:rPr>
        <w:t xml:space="preserve">M/s. INDIAN OVERSEAS BANK </w:t>
      </w:r>
      <w:r w:rsidRPr="008E2033">
        <w:rPr>
          <w:rFonts w:ascii="Candara" w:hAnsi="Candara" w:cs="Calibri"/>
          <w:color w:val="000000"/>
          <w:szCs w:val="24"/>
        </w:rPr>
        <w:t>hereinafter referred to as the ‘</w:t>
      </w:r>
      <w:r w:rsidRPr="008E2033">
        <w:rPr>
          <w:rFonts w:ascii="Candara" w:hAnsi="Candara" w:cs="Calibri"/>
          <w:b/>
          <w:color w:val="000000"/>
          <w:szCs w:val="24"/>
        </w:rPr>
        <w:t>EMPLOYER</w:t>
      </w:r>
      <w:r w:rsidRPr="008E2033">
        <w:rPr>
          <w:rFonts w:ascii="Candara" w:hAnsi="Candara" w:cs="Calibri"/>
          <w:color w:val="000000"/>
          <w:szCs w:val="24"/>
        </w:rPr>
        <w:t xml:space="preserve">’ which expression shall include its successors and assign) of one part and…………………………………………………………………………….. </w:t>
      </w:r>
    </w:p>
    <w:p w14:paraId="498F3A0F" w14:textId="77777777" w:rsidR="008E2033" w:rsidRPr="008E2033" w:rsidRDefault="008E2033" w:rsidP="008E2033">
      <w:pPr>
        <w:pStyle w:val="BodyTextIndent"/>
        <w:ind w:left="0" w:right="4"/>
        <w:rPr>
          <w:rFonts w:ascii="Candara" w:hAnsi="Candara" w:cs="Calibri"/>
          <w:color w:val="000000"/>
          <w:szCs w:val="24"/>
        </w:rPr>
      </w:pPr>
      <w:r w:rsidRPr="008E2033">
        <w:rPr>
          <w:rFonts w:ascii="Candara" w:hAnsi="Candara" w:cs="Calibri"/>
          <w:color w:val="000000"/>
          <w:szCs w:val="24"/>
        </w:rPr>
        <w:tab/>
        <w:t>…………………………………………………………. (Hereinafter referred to as the ‘Vendor’ which expression shall include its heirs, successors and assigns) of the other part.</w:t>
      </w:r>
    </w:p>
    <w:p w14:paraId="75174A74" w14:textId="66FC89EE" w:rsidR="008E2033" w:rsidRPr="008E2033" w:rsidRDefault="008E2033" w:rsidP="008E2033">
      <w:pPr>
        <w:pStyle w:val="BodyText"/>
        <w:tabs>
          <w:tab w:val="left" w:pos="7287"/>
          <w:tab w:val="left" w:pos="9082"/>
        </w:tabs>
        <w:spacing w:before="1" w:line="247" w:lineRule="auto"/>
        <w:ind w:right="4"/>
        <w:rPr>
          <w:rFonts w:ascii="Candara" w:hAnsi="Candara"/>
          <w:sz w:val="24"/>
          <w:szCs w:val="24"/>
        </w:rPr>
      </w:pPr>
      <w:r w:rsidRPr="008E2033">
        <w:rPr>
          <w:rFonts w:ascii="Candara" w:hAnsi="Candara"/>
          <w:sz w:val="24"/>
          <w:szCs w:val="24"/>
        </w:rPr>
        <w:t>In consideration of the payments to</w:t>
      </w:r>
      <w:r w:rsidRPr="008E2033">
        <w:rPr>
          <w:rFonts w:ascii="Candara" w:hAnsi="Candara"/>
          <w:spacing w:val="-1"/>
          <w:sz w:val="24"/>
          <w:szCs w:val="24"/>
        </w:rPr>
        <w:t xml:space="preserve"> </w:t>
      </w:r>
      <w:r w:rsidRPr="008E2033">
        <w:rPr>
          <w:rFonts w:ascii="Candara" w:hAnsi="Candara"/>
          <w:sz w:val="24"/>
          <w:szCs w:val="24"/>
        </w:rPr>
        <w:t>be made to</w:t>
      </w:r>
      <w:r w:rsidRPr="008E2033">
        <w:rPr>
          <w:rFonts w:ascii="Candara" w:hAnsi="Candara"/>
          <w:spacing w:val="-1"/>
          <w:sz w:val="24"/>
          <w:szCs w:val="24"/>
        </w:rPr>
        <w:t xml:space="preserve"> </w:t>
      </w:r>
      <w:r w:rsidRPr="008E2033">
        <w:rPr>
          <w:rFonts w:ascii="Candara" w:hAnsi="Candara"/>
          <w:sz w:val="24"/>
          <w:szCs w:val="24"/>
        </w:rPr>
        <w:t>the Vendor as hereinafter provided the Vendor shall upon and subject</w:t>
      </w:r>
      <w:r w:rsidRPr="008E2033">
        <w:rPr>
          <w:rFonts w:ascii="Candara" w:hAnsi="Candara"/>
          <w:spacing w:val="-13"/>
          <w:sz w:val="24"/>
          <w:szCs w:val="24"/>
        </w:rPr>
        <w:t xml:space="preserve"> </w:t>
      </w:r>
      <w:r w:rsidRPr="008E2033">
        <w:rPr>
          <w:rFonts w:ascii="Candara" w:hAnsi="Candara"/>
          <w:sz w:val="24"/>
          <w:szCs w:val="24"/>
        </w:rPr>
        <w:t>to</w:t>
      </w:r>
      <w:r w:rsidRPr="008E2033">
        <w:rPr>
          <w:rFonts w:ascii="Candara" w:hAnsi="Candara"/>
          <w:spacing w:val="-12"/>
          <w:sz w:val="24"/>
          <w:szCs w:val="24"/>
        </w:rPr>
        <w:t xml:space="preserve"> </w:t>
      </w:r>
      <w:r w:rsidRPr="008E2033">
        <w:rPr>
          <w:rFonts w:ascii="Candara" w:hAnsi="Candara"/>
          <w:sz w:val="24"/>
          <w:szCs w:val="24"/>
        </w:rPr>
        <w:t>the</w:t>
      </w:r>
      <w:r w:rsidRPr="008E2033">
        <w:rPr>
          <w:rFonts w:ascii="Candara" w:hAnsi="Candara"/>
          <w:spacing w:val="-13"/>
          <w:sz w:val="24"/>
          <w:szCs w:val="24"/>
        </w:rPr>
        <w:t xml:space="preserve"> </w:t>
      </w:r>
      <w:r w:rsidRPr="008E2033">
        <w:rPr>
          <w:rFonts w:ascii="Candara" w:hAnsi="Candara"/>
          <w:sz w:val="24"/>
          <w:szCs w:val="24"/>
        </w:rPr>
        <w:t>said</w:t>
      </w:r>
      <w:r w:rsidRPr="008E2033">
        <w:rPr>
          <w:rFonts w:ascii="Candara" w:hAnsi="Candara"/>
          <w:spacing w:val="-12"/>
          <w:sz w:val="24"/>
          <w:szCs w:val="24"/>
        </w:rPr>
        <w:t xml:space="preserve"> </w:t>
      </w:r>
      <w:r w:rsidRPr="008E2033">
        <w:rPr>
          <w:rFonts w:ascii="Candara" w:hAnsi="Candara"/>
          <w:sz w:val="24"/>
          <w:szCs w:val="24"/>
        </w:rPr>
        <w:t>conditions</w:t>
      </w:r>
      <w:r w:rsidRPr="008E2033">
        <w:rPr>
          <w:rFonts w:ascii="Candara" w:hAnsi="Candara"/>
          <w:spacing w:val="-13"/>
          <w:sz w:val="24"/>
          <w:szCs w:val="24"/>
        </w:rPr>
        <w:t xml:space="preserve"> </w:t>
      </w:r>
      <w:r w:rsidRPr="008E2033">
        <w:rPr>
          <w:rFonts w:ascii="Candara" w:hAnsi="Candara"/>
          <w:sz w:val="24"/>
          <w:szCs w:val="24"/>
        </w:rPr>
        <w:t>carry</w:t>
      </w:r>
      <w:r w:rsidRPr="008E2033">
        <w:rPr>
          <w:rFonts w:ascii="Candara" w:hAnsi="Candara"/>
          <w:spacing w:val="-12"/>
          <w:sz w:val="24"/>
          <w:szCs w:val="24"/>
        </w:rPr>
        <w:t xml:space="preserve"> </w:t>
      </w:r>
      <w:r w:rsidRPr="008E2033">
        <w:rPr>
          <w:rFonts w:ascii="Candara" w:hAnsi="Candara"/>
          <w:sz w:val="24"/>
          <w:szCs w:val="24"/>
        </w:rPr>
        <w:t>out</w:t>
      </w:r>
      <w:r w:rsidRPr="008E2033">
        <w:rPr>
          <w:rFonts w:ascii="Candara" w:hAnsi="Candara"/>
          <w:spacing w:val="-13"/>
          <w:sz w:val="24"/>
          <w:szCs w:val="24"/>
        </w:rPr>
        <w:t xml:space="preserve"> </w:t>
      </w:r>
      <w:r w:rsidRPr="008E2033">
        <w:rPr>
          <w:rFonts w:ascii="Candara" w:hAnsi="Candara"/>
          <w:sz w:val="24"/>
          <w:szCs w:val="24"/>
        </w:rPr>
        <w:t>and</w:t>
      </w:r>
      <w:r w:rsidRPr="008E2033">
        <w:rPr>
          <w:rFonts w:ascii="Candara" w:hAnsi="Candara"/>
          <w:spacing w:val="-12"/>
          <w:sz w:val="24"/>
          <w:szCs w:val="24"/>
        </w:rPr>
        <w:t xml:space="preserve"> </w:t>
      </w:r>
      <w:r w:rsidRPr="008E2033">
        <w:rPr>
          <w:rFonts w:ascii="Candara" w:hAnsi="Candara"/>
          <w:sz w:val="24"/>
          <w:szCs w:val="24"/>
        </w:rPr>
        <w:t>complete</w:t>
      </w:r>
      <w:r w:rsidRPr="008E2033">
        <w:rPr>
          <w:rFonts w:ascii="Candara" w:hAnsi="Candara"/>
          <w:spacing w:val="-12"/>
          <w:sz w:val="24"/>
          <w:szCs w:val="24"/>
        </w:rPr>
        <w:t xml:space="preserve"> </w:t>
      </w:r>
      <w:r w:rsidRPr="008E2033">
        <w:rPr>
          <w:rFonts w:ascii="Candara" w:hAnsi="Candara"/>
          <w:sz w:val="24"/>
          <w:szCs w:val="24"/>
        </w:rPr>
        <w:t>the</w:t>
      </w:r>
      <w:r w:rsidRPr="008E2033">
        <w:rPr>
          <w:rFonts w:ascii="Candara" w:hAnsi="Candara"/>
          <w:spacing w:val="-13"/>
          <w:sz w:val="24"/>
          <w:szCs w:val="24"/>
        </w:rPr>
        <w:t xml:space="preserve"> </w:t>
      </w:r>
      <w:r w:rsidRPr="008E2033">
        <w:rPr>
          <w:rFonts w:ascii="Candara" w:hAnsi="Candara"/>
          <w:sz w:val="24"/>
          <w:szCs w:val="24"/>
        </w:rPr>
        <w:t>works</w:t>
      </w:r>
      <w:r w:rsidRPr="008E2033">
        <w:rPr>
          <w:rFonts w:ascii="Candara" w:hAnsi="Candara"/>
          <w:spacing w:val="-12"/>
          <w:sz w:val="24"/>
          <w:szCs w:val="24"/>
        </w:rPr>
        <w:t xml:space="preserve"> </w:t>
      </w:r>
      <w:r w:rsidRPr="008E2033">
        <w:rPr>
          <w:rFonts w:ascii="Candara" w:hAnsi="Candara"/>
          <w:sz w:val="24"/>
          <w:szCs w:val="24"/>
        </w:rPr>
        <w:t>shown</w:t>
      </w:r>
      <w:r w:rsidRPr="008E2033">
        <w:rPr>
          <w:rFonts w:ascii="Candara" w:hAnsi="Candara"/>
          <w:spacing w:val="-13"/>
          <w:sz w:val="24"/>
          <w:szCs w:val="24"/>
        </w:rPr>
        <w:t xml:space="preserve"> </w:t>
      </w:r>
      <w:r w:rsidRPr="008E2033">
        <w:rPr>
          <w:rFonts w:ascii="Candara" w:hAnsi="Candara"/>
          <w:sz w:val="24"/>
          <w:szCs w:val="24"/>
        </w:rPr>
        <w:t>upon</w:t>
      </w:r>
      <w:r w:rsidRPr="008E2033">
        <w:rPr>
          <w:rFonts w:ascii="Candara" w:hAnsi="Candara"/>
          <w:spacing w:val="-12"/>
          <w:sz w:val="24"/>
          <w:szCs w:val="24"/>
        </w:rPr>
        <w:t xml:space="preserve"> </w:t>
      </w:r>
      <w:r w:rsidRPr="008E2033">
        <w:rPr>
          <w:rFonts w:ascii="Candara" w:hAnsi="Candara"/>
          <w:sz w:val="24"/>
          <w:szCs w:val="24"/>
        </w:rPr>
        <w:t>in</w:t>
      </w:r>
      <w:r w:rsidRPr="008E2033">
        <w:rPr>
          <w:rFonts w:ascii="Candara" w:hAnsi="Candara"/>
          <w:spacing w:val="-13"/>
          <w:sz w:val="24"/>
          <w:szCs w:val="24"/>
        </w:rPr>
        <w:t xml:space="preserve"> </w:t>
      </w:r>
      <w:r w:rsidRPr="008E2033">
        <w:rPr>
          <w:rFonts w:ascii="Candara" w:hAnsi="Candara"/>
          <w:sz w:val="24"/>
          <w:szCs w:val="24"/>
        </w:rPr>
        <w:t>the</w:t>
      </w:r>
      <w:r w:rsidRPr="008E2033">
        <w:rPr>
          <w:rFonts w:ascii="Candara" w:hAnsi="Candara"/>
          <w:spacing w:val="-12"/>
          <w:sz w:val="24"/>
          <w:szCs w:val="24"/>
        </w:rPr>
        <w:t xml:space="preserve"> </w:t>
      </w:r>
      <w:r w:rsidRPr="008E2033">
        <w:rPr>
          <w:rFonts w:ascii="Candara" w:hAnsi="Candara"/>
          <w:sz w:val="24"/>
          <w:szCs w:val="24"/>
        </w:rPr>
        <w:t>tender</w:t>
      </w:r>
      <w:r w:rsidRPr="008E2033">
        <w:rPr>
          <w:rFonts w:ascii="Candara" w:hAnsi="Candara"/>
          <w:spacing w:val="-12"/>
          <w:sz w:val="24"/>
          <w:szCs w:val="24"/>
        </w:rPr>
        <w:t xml:space="preserve"> </w:t>
      </w:r>
      <w:r w:rsidRPr="008E2033">
        <w:rPr>
          <w:rFonts w:ascii="Candara" w:hAnsi="Candara"/>
          <w:sz w:val="24"/>
          <w:szCs w:val="24"/>
        </w:rPr>
        <w:t>condition</w:t>
      </w:r>
      <w:r w:rsidRPr="008E2033">
        <w:rPr>
          <w:rFonts w:ascii="Candara" w:hAnsi="Candara"/>
          <w:spacing w:val="-13"/>
          <w:sz w:val="24"/>
          <w:szCs w:val="24"/>
        </w:rPr>
        <w:t xml:space="preserve"> </w:t>
      </w:r>
      <w:r w:rsidRPr="008E2033">
        <w:rPr>
          <w:rFonts w:ascii="Candara" w:hAnsi="Candara"/>
          <w:sz w:val="24"/>
          <w:szCs w:val="24"/>
        </w:rPr>
        <w:t>etc. and</w:t>
      </w:r>
      <w:r w:rsidRPr="008E2033">
        <w:rPr>
          <w:rFonts w:ascii="Candara" w:hAnsi="Candara"/>
          <w:spacing w:val="-12"/>
          <w:sz w:val="24"/>
          <w:szCs w:val="24"/>
        </w:rPr>
        <w:t xml:space="preserve"> </w:t>
      </w:r>
      <w:r w:rsidRPr="008E2033">
        <w:rPr>
          <w:rFonts w:ascii="Candara" w:hAnsi="Candara"/>
          <w:sz w:val="24"/>
          <w:szCs w:val="24"/>
        </w:rPr>
        <w:t>such further detailed</w:t>
      </w:r>
      <w:r w:rsidRPr="008E2033">
        <w:rPr>
          <w:rFonts w:ascii="Candara" w:hAnsi="Candara"/>
          <w:spacing w:val="-1"/>
          <w:sz w:val="24"/>
          <w:szCs w:val="24"/>
        </w:rPr>
        <w:t xml:space="preserve"> </w:t>
      </w:r>
      <w:r w:rsidRPr="008E2033">
        <w:rPr>
          <w:rFonts w:ascii="Candara" w:hAnsi="Candara"/>
          <w:sz w:val="24"/>
          <w:szCs w:val="24"/>
        </w:rPr>
        <w:t>specification</w:t>
      </w:r>
      <w:r w:rsidRPr="008E2033">
        <w:rPr>
          <w:rFonts w:ascii="Candara" w:hAnsi="Candara"/>
          <w:spacing w:val="-1"/>
          <w:sz w:val="24"/>
          <w:szCs w:val="24"/>
        </w:rPr>
        <w:t xml:space="preserve"> </w:t>
      </w:r>
      <w:r w:rsidRPr="008E2033">
        <w:rPr>
          <w:rFonts w:ascii="Candara" w:hAnsi="Candara"/>
          <w:sz w:val="24"/>
          <w:szCs w:val="24"/>
        </w:rPr>
        <w:t>as</w:t>
      </w:r>
      <w:r w:rsidRPr="008E2033">
        <w:rPr>
          <w:rFonts w:ascii="Candara" w:hAnsi="Candara"/>
          <w:spacing w:val="-1"/>
          <w:sz w:val="24"/>
          <w:szCs w:val="24"/>
        </w:rPr>
        <w:t xml:space="preserve"> </w:t>
      </w:r>
      <w:r w:rsidRPr="008E2033">
        <w:rPr>
          <w:rFonts w:ascii="Candara" w:hAnsi="Candara"/>
          <w:sz w:val="24"/>
          <w:szCs w:val="24"/>
        </w:rPr>
        <w:t>may be furnished</w:t>
      </w:r>
      <w:r w:rsidRPr="008E2033">
        <w:rPr>
          <w:rFonts w:ascii="Candara" w:hAnsi="Candara"/>
          <w:spacing w:val="-1"/>
          <w:sz w:val="24"/>
          <w:szCs w:val="24"/>
        </w:rPr>
        <w:t xml:space="preserve"> </w:t>
      </w:r>
      <w:r w:rsidRPr="008E2033">
        <w:rPr>
          <w:rFonts w:ascii="Candara" w:hAnsi="Candara"/>
          <w:sz w:val="24"/>
          <w:szCs w:val="24"/>
        </w:rPr>
        <w:t>to the Vendor</w:t>
      </w:r>
      <w:r w:rsidRPr="008E2033">
        <w:rPr>
          <w:rFonts w:ascii="Candara" w:hAnsi="Candara"/>
          <w:spacing w:val="-1"/>
          <w:sz w:val="24"/>
          <w:szCs w:val="24"/>
        </w:rPr>
        <w:t xml:space="preserve"> </w:t>
      </w:r>
      <w:r w:rsidRPr="008E2033">
        <w:rPr>
          <w:rFonts w:ascii="Candara" w:hAnsi="Candara"/>
          <w:sz w:val="24"/>
          <w:szCs w:val="24"/>
        </w:rPr>
        <w:t>by the Bank. The Bank will pay annually</w:t>
      </w:r>
      <w:r w:rsidRPr="008E2033">
        <w:rPr>
          <w:rFonts w:ascii="Candara" w:hAnsi="Candara"/>
          <w:spacing w:val="-3"/>
          <w:sz w:val="24"/>
          <w:szCs w:val="24"/>
        </w:rPr>
        <w:t xml:space="preserve"> </w:t>
      </w:r>
      <w:r w:rsidRPr="008E2033">
        <w:rPr>
          <w:rFonts w:ascii="Candara" w:hAnsi="Candara"/>
          <w:sz w:val="24"/>
          <w:szCs w:val="24"/>
        </w:rPr>
        <w:t>to</w:t>
      </w:r>
      <w:r w:rsidRPr="008E2033">
        <w:rPr>
          <w:rFonts w:ascii="Candara" w:hAnsi="Candara"/>
          <w:spacing w:val="-5"/>
          <w:sz w:val="24"/>
          <w:szCs w:val="24"/>
        </w:rPr>
        <w:t xml:space="preserve"> </w:t>
      </w:r>
      <w:r w:rsidRPr="008E2033">
        <w:rPr>
          <w:rFonts w:ascii="Candara" w:hAnsi="Candara"/>
          <w:sz w:val="24"/>
          <w:szCs w:val="24"/>
        </w:rPr>
        <w:t>the Vendor,</w:t>
      </w:r>
      <w:r w:rsidRPr="008E2033">
        <w:rPr>
          <w:rFonts w:ascii="Candara" w:hAnsi="Candara"/>
          <w:spacing w:val="-13"/>
          <w:sz w:val="24"/>
          <w:szCs w:val="24"/>
        </w:rPr>
        <w:t xml:space="preserve"> </w:t>
      </w:r>
      <w:r w:rsidRPr="008E2033">
        <w:rPr>
          <w:rFonts w:ascii="Candara" w:hAnsi="Candara"/>
          <w:sz w:val="24"/>
          <w:szCs w:val="24"/>
        </w:rPr>
        <w:t>the</w:t>
      </w:r>
      <w:r w:rsidRPr="008E2033">
        <w:rPr>
          <w:rFonts w:ascii="Candara" w:hAnsi="Candara"/>
          <w:spacing w:val="-12"/>
          <w:sz w:val="24"/>
          <w:szCs w:val="24"/>
        </w:rPr>
        <w:t xml:space="preserve"> </w:t>
      </w:r>
      <w:r w:rsidRPr="008E2033">
        <w:rPr>
          <w:rFonts w:ascii="Candara" w:hAnsi="Candara"/>
          <w:sz w:val="24"/>
          <w:szCs w:val="24"/>
        </w:rPr>
        <w:t>Quoted</w:t>
      </w:r>
      <w:r w:rsidRPr="008E2033">
        <w:rPr>
          <w:rFonts w:ascii="Candara" w:hAnsi="Candara"/>
          <w:spacing w:val="-13"/>
          <w:sz w:val="24"/>
          <w:szCs w:val="24"/>
        </w:rPr>
        <w:t xml:space="preserve"> </w:t>
      </w:r>
      <w:r w:rsidRPr="008E2033">
        <w:rPr>
          <w:rFonts w:ascii="Candara" w:hAnsi="Candara"/>
          <w:sz w:val="24"/>
          <w:szCs w:val="24"/>
        </w:rPr>
        <w:t>sum</w:t>
      </w:r>
      <w:r w:rsidRPr="008E2033">
        <w:rPr>
          <w:rFonts w:ascii="Candara" w:hAnsi="Candara"/>
          <w:spacing w:val="-12"/>
          <w:sz w:val="24"/>
          <w:szCs w:val="24"/>
        </w:rPr>
        <w:t xml:space="preserve"> </w:t>
      </w:r>
      <w:r w:rsidRPr="008E2033">
        <w:rPr>
          <w:rFonts w:ascii="Candara" w:hAnsi="Candara"/>
          <w:sz w:val="24"/>
          <w:szCs w:val="24"/>
        </w:rPr>
        <w:t>of</w:t>
      </w:r>
      <w:r w:rsidRPr="008E2033">
        <w:rPr>
          <w:rFonts w:ascii="Candara" w:hAnsi="Candara"/>
          <w:spacing w:val="-10"/>
          <w:sz w:val="24"/>
          <w:szCs w:val="24"/>
        </w:rPr>
        <w:t xml:space="preserve"> </w:t>
      </w:r>
      <w:r w:rsidRPr="008E2033">
        <w:rPr>
          <w:rFonts w:ascii="Candara" w:hAnsi="Candara"/>
          <w:spacing w:val="-5"/>
          <w:sz w:val="24"/>
          <w:szCs w:val="24"/>
        </w:rPr>
        <w:t>Rs.</w:t>
      </w:r>
      <w:r w:rsidRPr="008E2033">
        <w:rPr>
          <w:rFonts w:ascii="Candara" w:hAnsi="Candara"/>
          <w:sz w:val="24"/>
          <w:szCs w:val="24"/>
          <w:u w:val="single"/>
        </w:rPr>
        <w:tab/>
      </w:r>
      <w:r w:rsidRPr="008E2033">
        <w:rPr>
          <w:rFonts w:ascii="Candara" w:hAnsi="Candara"/>
          <w:spacing w:val="-2"/>
          <w:sz w:val="24"/>
          <w:szCs w:val="24"/>
        </w:rPr>
        <w:t>(Rupees</w:t>
      </w:r>
      <w:r w:rsidRPr="008E2033">
        <w:rPr>
          <w:rFonts w:ascii="Candara" w:hAnsi="Candara"/>
          <w:sz w:val="24"/>
          <w:szCs w:val="24"/>
          <w:u w:val="single"/>
        </w:rPr>
        <w:tab/>
        <w:t xml:space="preserve">            only</w:t>
      </w:r>
      <w:r w:rsidRPr="008E2033">
        <w:rPr>
          <w:rFonts w:ascii="Candara" w:hAnsi="Candara"/>
          <w:sz w:val="24"/>
          <w:szCs w:val="24"/>
        </w:rPr>
        <w:t>) (</w:t>
      </w:r>
      <w:r w:rsidRPr="008E2033">
        <w:rPr>
          <w:rFonts w:ascii="Candara" w:hAnsi="Candara"/>
          <w:b/>
          <w:sz w:val="24"/>
          <w:szCs w:val="24"/>
        </w:rPr>
        <w:t>hereinafter called the annual maintenance cost amount</w:t>
      </w:r>
      <w:r w:rsidRPr="008E2033">
        <w:rPr>
          <w:rFonts w:ascii="Candara" w:hAnsi="Candara"/>
          <w:sz w:val="24"/>
          <w:szCs w:val="24"/>
        </w:rPr>
        <w:t>)</w:t>
      </w:r>
      <w:r w:rsidRPr="008E2033">
        <w:rPr>
          <w:rFonts w:ascii="Candara" w:hAnsi="Candara"/>
          <w:spacing w:val="-7"/>
          <w:sz w:val="24"/>
          <w:szCs w:val="24"/>
        </w:rPr>
        <w:t xml:space="preserve"> </w:t>
      </w:r>
      <w:r w:rsidRPr="008E2033">
        <w:rPr>
          <w:rFonts w:ascii="Candara" w:hAnsi="Candara"/>
          <w:b/>
          <w:sz w:val="24"/>
          <w:szCs w:val="24"/>
        </w:rPr>
        <w:t>which</w:t>
      </w:r>
      <w:r w:rsidRPr="008E2033">
        <w:rPr>
          <w:rFonts w:ascii="Candara" w:hAnsi="Candara"/>
          <w:b/>
          <w:spacing w:val="-5"/>
          <w:sz w:val="24"/>
          <w:szCs w:val="24"/>
        </w:rPr>
        <w:t xml:space="preserve"> </w:t>
      </w:r>
      <w:r w:rsidRPr="008E2033">
        <w:rPr>
          <w:rFonts w:ascii="Candara" w:hAnsi="Candara"/>
          <w:b/>
          <w:sz w:val="24"/>
          <w:szCs w:val="24"/>
        </w:rPr>
        <w:t>is</w:t>
      </w:r>
      <w:r w:rsidRPr="008E2033">
        <w:rPr>
          <w:rFonts w:ascii="Candara" w:hAnsi="Candara"/>
          <w:b/>
          <w:spacing w:val="-9"/>
          <w:sz w:val="24"/>
          <w:szCs w:val="24"/>
        </w:rPr>
        <w:t xml:space="preserve"> </w:t>
      </w:r>
      <w:r w:rsidRPr="008E2033">
        <w:rPr>
          <w:rFonts w:ascii="Candara" w:hAnsi="Candara"/>
          <w:b/>
          <w:sz w:val="24"/>
          <w:szCs w:val="24"/>
        </w:rPr>
        <w:t>…..%</w:t>
      </w:r>
      <w:r w:rsidRPr="008E2033">
        <w:rPr>
          <w:rFonts w:ascii="Candara" w:hAnsi="Candara"/>
          <w:b/>
          <w:spacing w:val="-5"/>
          <w:sz w:val="24"/>
          <w:szCs w:val="24"/>
        </w:rPr>
        <w:t xml:space="preserve"> </w:t>
      </w:r>
      <w:r w:rsidRPr="008E2033">
        <w:rPr>
          <w:rFonts w:ascii="Candara" w:hAnsi="Candara"/>
          <w:b/>
          <w:sz w:val="24"/>
          <w:szCs w:val="24"/>
        </w:rPr>
        <w:t>of</w:t>
      </w:r>
      <w:r w:rsidRPr="008E2033">
        <w:rPr>
          <w:rFonts w:ascii="Candara" w:hAnsi="Candara"/>
          <w:b/>
          <w:spacing w:val="-4"/>
          <w:sz w:val="24"/>
          <w:szCs w:val="24"/>
        </w:rPr>
        <w:t xml:space="preserve"> </w:t>
      </w:r>
      <w:r w:rsidRPr="008E2033">
        <w:rPr>
          <w:rFonts w:ascii="Candara" w:hAnsi="Candara"/>
          <w:b/>
          <w:sz w:val="24"/>
          <w:szCs w:val="24"/>
        </w:rPr>
        <w:t>the</w:t>
      </w:r>
      <w:r w:rsidRPr="008E2033">
        <w:rPr>
          <w:rFonts w:ascii="Candara" w:hAnsi="Candara"/>
          <w:b/>
          <w:spacing w:val="-8"/>
          <w:sz w:val="24"/>
          <w:szCs w:val="24"/>
        </w:rPr>
        <w:t xml:space="preserve"> </w:t>
      </w:r>
      <w:r w:rsidRPr="008E2033">
        <w:rPr>
          <w:rFonts w:ascii="Candara" w:hAnsi="Candara"/>
          <w:b/>
          <w:sz w:val="24"/>
          <w:szCs w:val="24"/>
        </w:rPr>
        <w:t>same</w:t>
      </w:r>
      <w:r w:rsidRPr="008E2033">
        <w:rPr>
          <w:rFonts w:ascii="Candara" w:hAnsi="Candara"/>
          <w:b/>
          <w:spacing w:val="-3"/>
          <w:sz w:val="24"/>
          <w:szCs w:val="24"/>
        </w:rPr>
        <w:t xml:space="preserve"> </w:t>
      </w:r>
      <w:r w:rsidRPr="008E2033">
        <w:rPr>
          <w:rFonts w:ascii="Candara" w:hAnsi="Candara"/>
          <w:b/>
          <w:sz w:val="24"/>
          <w:szCs w:val="24"/>
        </w:rPr>
        <w:t>project</w:t>
      </w:r>
      <w:r w:rsidRPr="008E2033">
        <w:rPr>
          <w:rFonts w:ascii="Candara" w:hAnsi="Candara"/>
          <w:b/>
          <w:spacing w:val="-5"/>
          <w:sz w:val="24"/>
          <w:szCs w:val="24"/>
        </w:rPr>
        <w:t xml:space="preserve"> </w:t>
      </w:r>
      <w:r w:rsidRPr="008E2033">
        <w:rPr>
          <w:rFonts w:ascii="Candara" w:hAnsi="Candara"/>
          <w:b/>
          <w:sz w:val="24"/>
          <w:szCs w:val="24"/>
        </w:rPr>
        <w:t>cost</w:t>
      </w:r>
      <w:r w:rsidRPr="008E2033">
        <w:rPr>
          <w:rFonts w:ascii="Candara" w:hAnsi="Candara"/>
          <w:b/>
          <w:spacing w:val="-6"/>
          <w:sz w:val="24"/>
          <w:szCs w:val="24"/>
        </w:rPr>
        <w:t xml:space="preserve"> </w:t>
      </w:r>
      <w:r w:rsidRPr="008E2033">
        <w:rPr>
          <w:rFonts w:ascii="Candara" w:hAnsi="Candara"/>
          <w:b/>
          <w:sz w:val="24"/>
          <w:szCs w:val="24"/>
        </w:rPr>
        <w:t>executed</w:t>
      </w:r>
      <w:r w:rsidRPr="008E2033">
        <w:rPr>
          <w:rFonts w:ascii="Candara" w:hAnsi="Candara"/>
          <w:b/>
          <w:spacing w:val="-5"/>
          <w:sz w:val="24"/>
          <w:szCs w:val="24"/>
        </w:rPr>
        <w:t xml:space="preserve"> </w:t>
      </w:r>
      <w:r w:rsidRPr="008E2033">
        <w:rPr>
          <w:rFonts w:ascii="Candara" w:hAnsi="Candara"/>
          <w:b/>
          <w:sz w:val="24"/>
          <w:szCs w:val="24"/>
        </w:rPr>
        <w:t>by</w:t>
      </w:r>
      <w:r w:rsidRPr="008E2033">
        <w:rPr>
          <w:rFonts w:ascii="Candara" w:hAnsi="Candara"/>
          <w:b/>
          <w:spacing w:val="-6"/>
          <w:sz w:val="24"/>
          <w:szCs w:val="24"/>
        </w:rPr>
        <w:t xml:space="preserve"> </w:t>
      </w:r>
      <w:r w:rsidRPr="008E2033">
        <w:rPr>
          <w:rFonts w:ascii="Candara" w:hAnsi="Candara"/>
          <w:b/>
          <w:sz w:val="24"/>
          <w:szCs w:val="24"/>
        </w:rPr>
        <w:t>the</w:t>
      </w:r>
      <w:r w:rsidRPr="008E2033">
        <w:rPr>
          <w:rFonts w:ascii="Candara" w:hAnsi="Candara"/>
          <w:b/>
          <w:spacing w:val="-7"/>
          <w:sz w:val="24"/>
          <w:szCs w:val="24"/>
        </w:rPr>
        <w:t xml:space="preserve"> </w:t>
      </w:r>
      <w:r w:rsidRPr="008E2033">
        <w:rPr>
          <w:rFonts w:ascii="Candara" w:hAnsi="Candara"/>
          <w:b/>
          <w:sz w:val="24"/>
          <w:szCs w:val="24"/>
        </w:rPr>
        <w:t>vendor</w:t>
      </w:r>
      <w:r w:rsidRPr="008E2033">
        <w:rPr>
          <w:rFonts w:ascii="Candara" w:hAnsi="Candara"/>
          <w:b/>
          <w:spacing w:val="-7"/>
          <w:sz w:val="24"/>
          <w:szCs w:val="24"/>
        </w:rPr>
        <w:t xml:space="preserve"> </w:t>
      </w:r>
      <w:r w:rsidRPr="008E2033">
        <w:rPr>
          <w:rFonts w:ascii="Candara" w:hAnsi="Candara"/>
          <w:b/>
          <w:sz w:val="24"/>
          <w:szCs w:val="24"/>
        </w:rPr>
        <w:t>under</w:t>
      </w:r>
      <w:r w:rsidRPr="008E2033">
        <w:rPr>
          <w:rFonts w:ascii="Candara" w:hAnsi="Candara"/>
          <w:b/>
          <w:spacing w:val="-8"/>
          <w:sz w:val="24"/>
          <w:szCs w:val="24"/>
        </w:rPr>
        <w:t xml:space="preserve"> </w:t>
      </w:r>
      <w:r w:rsidRPr="008E2033">
        <w:rPr>
          <w:rFonts w:ascii="Candara" w:hAnsi="Candara"/>
          <w:b/>
          <w:sz w:val="24"/>
          <w:szCs w:val="24"/>
        </w:rPr>
        <w:t>this</w:t>
      </w:r>
      <w:r w:rsidRPr="008E2033">
        <w:rPr>
          <w:rFonts w:ascii="Candara" w:hAnsi="Candara"/>
          <w:b/>
          <w:spacing w:val="-8"/>
          <w:sz w:val="24"/>
          <w:szCs w:val="24"/>
        </w:rPr>
        <w:t xml:space="preserve"> </w:t>
      </w:r>
      <w:r w:rsidRPr="008E2033">
        <w:rPr>
          <w:rFonts w:ascii="Candara" w:hAnsi="Candara"/>
          <w:b/>
          <w:sz w:val="24"/>
          <w:szCs w:val="24"/>
        </w:rPr>
        <w:t>rate</w:t>
      </w:r>
      <w:r w:rsidRPr="008E2033">
        <w:rPr>
          <w:rFonts w:ascii="Candara" w:hAnsi="Candara"/>
          <w:b/>
          <w:spacing w:val="-7"/>
          <w:sz w:val="24"/>
          <w:szCs w:val="24"/>
        </w:rPr>
        <w:t xml:space="preserve"> </w:t>
      </w:r>
      <w:r w:rsidRPr="008E2033">
        <w:rPr>
          <w:rFonts w:ascii="Candara" w:hAnsi="Candara"/>
          <w:b/>
          <w:sz w:val="24"/>
          <w:szCs w:val="24"/>
        </w:rPr>
        <w:t>contract,</w:t>
      </w:r>
      <w:r w:rsidRPr="008E2033">
        <w:rPr>
          <w:rFonts w:ascii="Candara" w:hAnsi="Candara"/>
          <w:b/>
          <w:spacing w:val="-5"/>
          <w:sz w:val="24"/>
          <w:szCs w:val="24"/>
        </w:rPr>
        <w:t xml:space="preserve"> </w:t>
      </w:r>
      <w:r w:rsidRPr="008E2033">
        <w:rPr>
          <w:rFonts w:ascii="Candara" w:hAnsi="Candara"/>
          <w:b/>
          <w:sz w:val="24"/>
          <w:szCs w:val="24"/>
        </w:rPr>
        <w:t xml:space="preserve">excluding tax portion </w:t>
      </w:r>
      <w:r w:rsidRPr="008E2033">
        <w:rPr>
          <w:rFonts w:ascii="Candara" w:hAnsi="Candara"/>
          <w:sz w:val="24"/>
          <w:szCs w:val="24"/>
        </w:rPr>
        <w:t>and in the manner specified in the said conditions.</w:t>
      </w:r>
    </w:p>
    <w:p w14:paraId="19903D61" w14:textId="77777777" w:rsidR="008E2033" w:rsidRPr="008E2033" w:rsidRDefault="008E2033" w:rsidP="008E2033">
      <w:pPr>
        <w:tabs>
          <w:tab w:val="left" w:pos="1347"/>
          <w:tab w:val="left" w:pos="3142"/>
          <w:tab w:val="left" w:pos="4847"/>
        </w:tabs>
        <w:spacing w:line="244" w:lineRule="auto"/>
        <w:ind w:right="4"/>
        <w:jc w:val="both"/>
        <w:rPr>
          <w:rFonts w:ascii="Candara" w:hAnsi="Candara"/>
          <w:szCs w:val="24"/>
        </w:rPr>
      </w:pPr>
    </w:p>
    <w:p w14:paraId="4D8F61D1" w14:textId="77777777" w:rsidR="008E2033" w:rsidRPr="008E2033" w:rsidRDefault="008E2033" w:rsidP="008E2033">
      <w:pPr>
        <w:spacing w:before="35" w:line="273" w:lineRule="auto"/>
        <w:ind w:right="4"/>
        <w:jc w:val="both"/>
        <w:rPr>
          <w:rFonts w:ascii="Candara" w:hAnsi="Candara"/>
          <w:szCs w:val="24"/>
        </w:rPr>
      </w:pPr>
      <w:r w:rsidRPr="008E2033">
        <w:rPr>
          <w:rFonts w:ascii="Candara" w:hAnsi="Candara"/>
          <w:szCs w:val="24"/>
        </w:rPr>
        <w:t>AND</w:t>
      </w:r>
      <w:r w:rsidRPr="008E2033">
        <w:rPr>
          <w:rFonts w:ascii="Candara" w:hAnsi="Candara"/>
          <w:spacing w:val="-4"/>
          <w:szCs w:val="24"/>
        </w:rPr>
        <w:t xml:space="preserve"> </w:t>
      </w:r>
      <w:r w:rsidRPr="008E2033">
        <w:rPr>
          <w:rFonts w:ascii="Candara" w:hAnsi="Candara"/>
          <w:szCs w:val="24"/>
        </w:rPr>
        <w:t>WHEREAS</w:t>
      </w:r>
      <w:r w:rsidRPr="008E2033">
        <w:rPr>
          <w:rFonts w:ascii="Candara" w:hAnsi="Candara"/>
          <w:spacing w:val="-3"/>
          <w:szCs w:val="24"/>
        </w:rPr>
        <w:t xml:space="preserve"> </w:t>
      </w:r>
      <w:r w:rsidRPr="008E2033">
        <w:rPr>
          <w:rFonts w:ascii="Candara" w:hAnsi="Candara"/>
          <w:szCs w:val="24"/>
        </w:rPr>
        <w:t>the</w:t>
      </w:r>
      <w:r w:rsidRPr="008E2033">
        <w:rPr>
          <w:rFonts w:ascii="Candara" w:hAnsi="Candara"/>
          <w:spacing w:val="-2"/>
          <w:szCs w:val="24"/>
        </w:rPr>
        <w:t xml:space="preserve"> </w:t>
      </w:r>
      <w:r w:rsidRPr="008E2033">
        <w:rPr>
          <w:rFonts w:ascii="Candara" w:hAnsi="Candara"/>
          <w:szCs w:val="24"/>
        </w:rPr>
        <w:t>Bank</w:t>
      </w:r>
      <w:r w:rsidRPr="008E2033">
        <w:rPr>
          <w:rFonts w:ascii="Candara" w:hAnsi="Candara"/>
          <w:spacing w:val="-2"/>
          <w:szCs w:val="24"/>
        </w:rPr>
        <w:t xml:space="preserve"> </w:t>
      </w:r>
      <w:r w:rsidRPr="008E2033">
        <w:rPr>
          <w:rFonts w:ascii="Candara" w:hAnsi="Candara"/>
          <w:szCs w:val="24"/>
        </w:rPr>
        <w:t>intend</w:t>
      </w:r>
      <w:r w:rsidRPr="008E2033">
        <w:rPr>
          <w:rFonts w:ascii="Candara" w:hAnsi="Candara"/>
          <w:spacing w:val="-4"/>
          <w:szCs w:val="24"/>
        </w:rPr>
        <w:t xml:space="preserve"> </w:t>
      </w:r>
      <w:r w:rsidRPr="008E2033">
        <w:rPr>
          <w:rFonts w:ascii="Candara" w:hAnsi="Candara"/>
          <w:szCs w:val="24"/>
        </w:rPr>
        <w:t>to</w:t>
      </w:r>
      <w:r w:rsidRPr="008E2033">
        <w:rPr>
          <w:rFonts w:ascii="Candara" w:hAnsi="Candara"/>
          <w:spacing w:val="-3"/>
          <w:szCs w:val="24"/>
        </w:rPr>
        <w:t xml:space="preserve"> </w:t>
      </w:r>
      <w:r w:rsidRPr="008E2033">
        <w:rPr>
          <w:rFonts w:ascii="Candara" w:hAnsi="Candara"/>
          <w:szCs w:val="24"/>
        </w:rPr>
        <w:t>enter</w:t>
      </w:r>
      <w:r w:rsidRPr="008E2033">
        <w:rPr>
          <w:rFonts w:ascii="Candara" w:hAnsi="Candara"/>
          <w:spacing w:val="-2"/>
          <w:szCs w:val="24"/>
        </w:rPr>
        <w:t xml:space="preserve"> </w:t>
      </w:r>
      <w:r w:rsidRPr="008E2033">
        <w:rPr>
          <w:rFonts w:ascii="Candara" w:hAnsi="Candara"/>
          <w:szCs w:val="24"/>
        </w:rPr>
        <w:t>in</w:t>
      </w:r>
      <w:r w:rsidRPr="008E2033">
        <w:rPr>
          <w:rFonts w:ascii="Candara" w:hAnsi="Candara"/>
          <w:spacing w:val="-3"/>
          <w:szCs w:val="24"/>
        </w:rPr>
        <w:t xml:space="preserve"> </w:t>
      </w:r>
      <w:r w:rsidRPr="008E2033">
        <w:rPr>
          <w:rFonts w:ascii="Candara" w:hAnsi="Candara"/>
          <w:szCs w:val="24"/>
        </w:rPr>
        <w:t>to a</w:t>
      </w:r>
      <w:r w:rsidRPr="008E2033">
        <w:rPr>
          <w:rFonts w:ascii="Candara" w:hAnsi="Candara"/>
          <w:spacing w:val="-2"/>
          <w:szCs w:val="24"/>
        </w:rPr>
        <w:t xml:space="preserve"> </w:t>
      </w:r>
      <w:r w:rsidRPr="008E2033">
        <w:rPr>
          <w:rFonts w:ascii="Candara" w:hAnsi="Candara"/>
          <w:szCs w:val="24"/>
        </w:rPr>
        <w:t>“Comprehensive Annual Maintenance contract for 3 years under fixed terms and conditions</w:t>
      </w:r>
      <w:r w:rsidRPr="008E2033">
        <w:rPr>
          <w:rFonts w:ascii="Candara" w:hAnsi="Candara"/>
          <w:b/>
          <w:szCs w:val="24"/>
        </w:rPr>
        <w:t xml:space="preserve"> (</w:t>
      </w:r>
      <w:r w:rsidRPr="008E2033">
        <w:rPr>
          <w:rFonts w:ascii="Candara" w:hAnsi="Candara"/>
          <w:szCs w:val="24"/>
        </w:rPr>
        <w:t>hereinafter</w:t>
      </w:r>
      <w:r w:rsidRPr="008E2033">
        <w:rPr>
          <w:rFonts w:ascii="Candara" w:hAnsi="Candara"/>
          <w:spacing w:val="40"/>
          <w:szCs w:val="24"/>
        </w:rPr>
        <w:t xml:space="preserve"> </w:t>
      </w:r>
      <w:r w:rsidRPr="008E2033">
        <w:rPr>
          <w:rFonts w:ascii="Candara" w:hAnsi="Candara"/>
          <w:szCs w:val="24"/>
        </w:rPr>
        <w:t>called the “</w:t>
      </w:r>
      <w:r w:rsidRPr="008E2033">
        <w:rPr>
          <w:rFonts w:ascii="Candara" w:hAnsi="Candara"/>
          <w:b/>
          <w:szCs w:val="24"/>
        </w:rPr>
        <w:t>MAINTENANCE CONTRACT</w:t>
      </w:r>
      <w:r w:rsidRPr="008E2033">
        <w:rPr>
          <w:rFonts w:ascii="Candara" w:hAnsi="Candara"/>
          <w:szCs w:val="24"/>
        </w:rPr>
        <w:t>”).</w:t>
      </w:r>
    </w:p>
    <w:p w14:paraId="10A875E1" w14:textId="77777777" w:rsidR="008E2033" w:rsidRPr="008E2033" w:rsidRDefault="008E2033" w:rsidP="008E2033">
      <w:pPr>
        <w:spacing w:before="35" w:line="273" w:lineRule="auto"/>
        <w:ind w:right="4"/>
        <w:jc w:val="both"/>
        <w:rPr>
          <w:rFonts w:ascii="Candara" w:hAnsi="Candara"/>
          <w:szCs w:val="24"/>
        </w:rPr>
      </w:pPr>
    </w:p>
    <w:p w14:paraId="29BF023F" w14:textId="77777777" w:rsidR="008E2033" w:rsidRPr="008E2033" w:rsidRDefault="008E2033" w:rsidP="008E2033">
      <w:pPr>
        <w:spacing w:before="35" w:line="273" w:lineRule="auto"/>
        <w:ind w:right="4"/>
        <w:jc w:val="both"/>
        <w:rPr>
          <w:rFonts w:ascii="Candara" w:hAnsi="Candara"/>
          <w:szCs w:val="24"/>
        </w:rPr>
      </w:pPr>
      <w:r w:rsidRPr="008E2033">
        <w:rPr>
          <w:rFonts w:ascii="Candara" w:hAnsi="Candara"/>
          <w:szCs w:val="24"/>
        </w:rPr>
        <w:t>AND WHEREAS the “</w:t>
      </w:r>
      <w:r w:rsidRPr="008E2033">
        <w:rPr>
          <w:rFonts w:ascii="Candara" w:hAnsi="Candara"/>
          <w:b/>
          <w:bCs/>
          <w:szCs w:val="24"/>
        </w:rPr>
        <w:t>MAINTENANCE CONTRACT</w:t>
      </w:r>
      <w:r w:rsidRPr="008E2033">
        <w:rPr>
          <w:rFonts w:ascii="Candara" w:hAnsi="Candara"/>
          <w:szCs w:val="24"/>
        </w:rPr>
        <w:t>” as per the specification, quantity, quality, price and other terms and condition of the tender have been signed by the parties here to and the vendor has agreed to execute the maintenance works upon and subject to the said conditions.</w:t>
      </w:r>
    </w:p>
    <w:p w14:paraId="1FC5E5A2" w14:textId="77777777" w:rsidR="008E2033" w:rsidRPr="008E2033" w:rsidRDefault="008E2033" w:rsidP="008E2033">
      <w:pPr>
        <w:spacing w:before="35" w:line="273" w:lineRule="auto"/>
        <w:ind w:right="4"/>
        <w:jc w:val="both"/>
        <w:rPr>
          <w:rFonts w:ascii="Candara" w:hAnsi="Candara"/>
          <w:szCs w:val="24"/>
        </w:rPr>
      </w:pPr>
      <w:r w:rsidRPr="008E2033">
        <w:rPr>
          <w:rFonts w:ascii="Candara" w:hAnsi="Candara"/>
          <w:szCs w:val="24"/>
        </w:rPr>
        <w:t xml:space="preserve">AND WHEREAS said all the scheme of </w:t>
      </w:r>
      <w:r w:rsidRPr="008E2033">
        <w:rPr>
          <w:rFonts w:ascii="Candara" w:hAnsi="Candara"/>
          <w:b/>
          <w:bCs/>
          <w:szCs w:val="24"/>
        </w:rPr>
        <w:t>COMPREHENSIVE MAINTENANCE CONTRACT</w:t>
      </w:r>
      <w:r w:rsidRPr="008E2033">
        <w:rPr>
          <w:rFonts w:ascii="Candara" w:hAnsi="Candara"/>
          <w:szCs w:val="24"/>
        </w:rPr>
        <w:t xml:space="preserve"> for next 3 years. </w:t>
      </w:r>
    </w:p>
    <w:p w14:paraId="06073AEB" w14:textId="77777777" w:rsidR="008E2033" w:rsidRPr="008E2033" w:rsidRDefault="008E2033" w:rsidP="008E2033">
      <w:pPr>
        <w:spacing w:before="35" w:line="273" w:lineRule="auto"/>
        <w:ind w:right="4"/>
        <w:jc w:val="both"/>
        <w:rPr>
          <w:rFonts w:ascii="Candara" w:hAnsi="Candara"/>
          <w:szCs w:val="24"/>
        </w:rPr>
      </w:pPr>
      <w:r w:rsidRPr="008E2033">
        <w:rPr>
          <w:rFonts w:ascii="Candara" w:hAnsi="Candara"/>
          <w:szCs w:val="24"/>
        </w:rPr>
        <w:t>UNDER FIXED TERM AND CONDITION is inclusive of the tender specifications, priced schedule of quantities and conditions mentioned herein have been signed by the parties hereto and the Contractor has agreed to execute the works upon and subject to the said conditions</w:t>
      </w:r>
    </w:p>
    <w:p w14:paraId="5E6BEC49" w14:textId="77777777" w:rsidR="008E2033" w:rsidRPr="008E2033" w:rsidRDefault="008E2033" w:rsidP="008E2033">
      <w:pPr>
        <w:spacing w:before="35" w:line="273" w:lineRule="auto"/>
        <w:ind w:left="567" w:right="584"/>
        <w:jc w:val="both"/>
        <w:rPr>
          <w:rFonts w:ascii="Candara" w:hAnsi="Candara"/>
          <w:b/>
          <w:bCs/>
          <w:szCs w:val="24"/>
        </w:rPr>
      </w:pPr>
    </w:p>
    <w:p w14:paraId="6D549F15" w14:textId="77777777" w:rsidR="008E2033" w:rsidRPr="008E2033" w:rsidRDefault="008E2033" w:rsidP="008E2033">
      <w:pPr>
        <w:spacing w:before="35" w:line="273" w:lineRule="auto"/>
        <w:ind w:left="567" w:right="584"/>
        <w:jc w:val="both"/>
        <w:rPr>
          <w:rFonts w:ascii="Candara" w:hAnsi="Candara"/>
          <w:b/>
          <w:bCs/>
          <w:szCs w:val="24"/>
        </w:rPr>
      </w:pPr>
      <w:r w:rsidRPr="008E2033">
        <w:rPr>
          <w:rFonts w:ascii="Candara" w:hAnsi="Candara"/>
          <w:b/>
          <w:bCs/>
          <w:szCs w:val="24"/>
        </w:rPr>
        <w:t>NOW IT IS HEREBY AGREED AS FOLLOWS:</w:t>
      </w:r>
    </w:p>
    <w:p w14:paraId="6267DE6A" w14:textId="77777777" w:rsidR="008E2033" w:rsidRPr="008E2033" w:rsidRDefault="008E2033" w:rsidP="008E2033">
      <w:pPr>
        <w:pStyle w:val="BodyText"/>
        <w:spacing w:before="68"/>
        <w:ind w:left="567" w:right="584"/>
        <w:rPr>
          <w:rFonts w:ascii="Candara" w:hAnsi="Candara"/>
          <w:sz w:val="24"/>
          <w:szCs w:val="24"/>
        </w:rPr>
      </w:pPr>
    </w:p>
    <w:p w14:paraId="45CC7707" w14:textId="5586F1CB" w:rsidR="008E2033" w:rsidRPr="008E2033" w:rsidRDefault="008E2033" w:rsidP="008E2033">
      <w:pPr>
        <w:pStyle w:val="ListParagraph"/>
        <w:widowControl/>
        <w:numPr>
          <w:ilvl w:val="0"/>
          <w:numId w:val="14"/>
        </w:numPr>
        <w:suppressAutoHyphens w:val="0"/>
        <w:ind w:right="4"/>
        <w:jc w:val="both"/>
        <w:rPr>
          <w:rFonts w:ascii="Candara" w:hAnsi="Candara"/>
          <w:szCs w:val="24"/>
        </w:rPr>
      </w:pPr>
      <w:r w:rsidRPr="008E2033">
        <w:rPr>
          <w:rFonts w:ascii="Candara" w:hAnsi="Candara"/>
          <w:szCs w:val="24"/>
        </w:rPr>
        <w:lastRenderedPageBreak/>
        <w:t>The comprehensive maintenance contract would be for a period of 03 years which will automatically begin immediately after completion of the warranty period.</w:t>
      </w:r>
    </w:p>
    <w:p w14:paraId="4FFF1E4F" w14:textId="77777777" w:rsidR="008E2033" w:rsidRPr="008E2033" w:rsidRDefault="008E2033" w:rsidP="008E2033">
      <w:pPr>
        <w:widowControl/>
        <w:suppressAutoHyphens w:val="0"/>
        <w:ind w:right="4"/>
        <w:jc w:val="both"/>
        <w:rPr>
          <w:rFonts w:ascii="Candara" w:hAnsi="Candara"/>
          <w:szCs w:val="24"/>
        </w:rPr>
      </w:pPr>
    </w:p>
    <w:p w14:paraId="093AA394" w14:textId="77777777" w:rsidR="008E2033" w:rsidRPr="008E2033" w:rsidRDefault="008E2033" w:rsidP="008E2033">
      <w:pPr>
        <w:pStyle w:val="ListParagraph"/>
        <w:widowControl/>
        <w:numPr>
          <w:ilvl w:val="0"/>
          <w:numId w:val="14"/>
        </w:numPr>
        <w:suppressAutoHyphens w:val="0"/>
        <w:ind w:right="4"/>
        <w:jc w:val="both"/>
        <w:rPr>
          <w:rFonts w:ascii="Candara" w:hAnsi="Candara"/>
          <w:szCs w:val="24"/>
        </w:rPr>
      </w:pPr>
      <w:r w:rsidRPr="008E2033">
        <w:rPr>
          <w:rFonts w:ascii="Candara" w:hAnsi="Candara"/>
          <w:szCs w:val="24"/>
        </w:rPr>
        <w:t>The duration of such contract would begin immediately after warranty period and would be for 03 years.</w:t>
      </w:r>
    </w:p>
    <w:p w14:paraId="29A2274E" w14:textId="77777777" w:rsidR="008E2033" w:rsidRPr="008E2033" w:rsidRDefault="008E2033" w:rsidP="008E2033">
      <w:pPr>
        <w:pStyle w:val="ListParagraph"/>
        <w:widowControl/>
        <w:suppressAutoHyphens w:val="0"/>
        <w:ind w:left="415" w:right="4"/>
        <w:jc w:val="both"/>
        <w:rPr>
          <w:rFonts w:ascii="Candara" w:hAnsi="Candara"/>
          <w:szCs w:val="24"/>
        </w:rPr>
      </w:pPr>
    </w:p>
    <w:p w14:paraId="4CCA9A33" w14:textId="77777777" w:rsidR="008E2033" w:rsidRPr="008E2033" w:rsidRDefault="008E2033" w:rsidP="008E2033">
      <w:pPr>
        <w:pStyle w:val="ListParagraph"/>
        <w:widowControl/>
        <w:numPr>
          <w:ilvl w:val="0"/>
          <w:numId w:val="14"/>
        </w:numPr>
        <w:suppressAutoHyphens w:val="0"/>
        <w:ind w:right="4"/>
        <w:jc w:val="both"/>
        <w:rPr>
          <w:rFonts w:ascii="Candara" w:hAnsi="Candara"/>
          <w:szCs w:val="24"/>
        </w:rPr>
      </w:pPr>
      <w:r w:rsidRPr="008E2033">
        <w:rPr>
          <w:rFonts w:ascii="Candara" w:hAnsi="Candara"/>
          <w:szCs w:val="24"/>
        </w:rPr>
        <w:t>The annual fees for this comprehensive maintenance contract would be quoted cost the same project (i.e., excluding the tax component) and there would be no upward revision upon the same during the contract period.</w:t>
      </w:r>
    </w:p>
    <w:p w14:paraId="138A7F94" w14:textId="77777777" w:rsidR="008E2033" w:rsidRPr="008E2033" w:rsidRDefault="008E2033" w:rsidP="008E2033">
      <w:pPr>
        <w:pStyle w:val="ListParagraph"/>
        <w:widowControl/>
        <w:suppressAutoHyphens w:val="0"/>
        <w:ind w:left="415" w:right="4"/>
        <w:jc w:val="both"/>
        <w:rPr>
          <w:rFonts w:ascii="Candara" w:hAnsi="Candara"/>
          <w:szCs w:val="24"/>
        </w:rPr>
      </w:pPr>
    </w:p>
    <w:p w14:paraId="434D1D91" w14:textId="77777777" w:rsidR="008E2033" w:rsidRPr="008E2033" w:rsidRDefault="008E2033" w:rsidP="008E2033">
      <w:pPr>
        <w:pStyle w:val="ListParagraph"/>
        <w:widowControl/>
        <w:numPr>
          <w:ilvl w:val="0"/>
          <w:numId w:val="14"/>
        </w:numPr>
        <w:suppressAutoHyphens w:val="0"/>
        <w:ind w:right="4"/>
        <w:jc w:val="both"/>
        <w:rPr>
          <w:rFonts w:ascii="Candara" w:hAnsi="Candara"/>
          <w:szCs w:val="24"/>
        </w:rPr>
      </w:pPr>
      <w:r w:rsidRPr="008E2033">
        <w:rPr>
          <w:rFonts w:ascii="Candara" w:hAnsi="Candara"/>
          <w:szCs w:val="24"/>
        </w:rPr>
        <w:t>While making payment for such maintenance cost GST* as applicable would be paid and TDS as applicable would be deducted.</w:t>
      </w:r>
    </w:p>
    <w:p w14:paraId="0074247D" w14:textId="77777777" w:rsidR="008E2033" w:rsidRPr="008E2033" w:rsidRDefault="008E2033" w:rsidP="008E2033">
      <w:pPr>
        <w:widowControl/>
        <w:suppressAutoHyphens w:val="0"/>
        <w:ind w:right="4"/>
        <w:jc w:val="both"/>
        <w:rPr>
          <w:rFonts w:ascii="Candara" w:hAnsi="Candara"/>
          <w:szCs w:val="24"/>
        </w:rPr>
      </w:pPr>
    </w:p>
    <w:p w14:paraId="02A8769A" w14:textId="77777777" w:rsidR="008E2033" w:rsidRPr="008E2033" w:rsidRDefault="008E2033" w:rsidP="008E2033">
      <w:pPr>
        <w:pStyle w:val="ListParagraph"/>
        <w:widowControl/>
        <w:numPr>
          <w:ilvl w:val="0"/>
          <w:numId w:val="14"/>
        </w:numPr>
        <w:suppressAutoHyphens w:val="0"/>
        <w:ind w:right="4"/>
        <w:jc w:val="both"/>
        <w:rPr>
          <w:rFonts w:ascii="Candara" w:hAnsi="Candara"/>
          <w:szCs w:val="24"/>
        </w:rPr>
      </w:pPr>
      <w:r w:rsidRPr="008E2033">
        <w:rPr>
          <w:rFonts w:ascii="Candara" w:hAnsi="Candara"/>
          <w:szCs w:val="24"/>
        </w:rPr>
        <w:t>The contract agreement has to be executed on a non-judicial stamp paper of Rs.100/- value, which has to be procured by the vendor.</w:t>
      </w:r>
    </w:p>
    <w:p w14:paraId="13DAA55A" w14:textId="77777777" w:rsidR="008E2033" w:rsidRPr="008E2033" w:rsidRDefault="008E2033" w:rsidP="008E2033">
      <w:pPr>
        <w:pStyle w:val="ListParagraph"/>
        <w:widowControl/>
        <w:suppressAutoHyphens w:val="0"/>
        <w:ind w:left="415" w:right="4"/>
        <w:jc w:val="both"/>
        <w:rPr>
          <w:rFonts w:ascii="Candara" w:hAnsi="Candara"/>
          <w:szCs w:val="24"/>
        </w:rPr>
      </w:pPr>
    </w:p>
    <w:p w14:paraId="46061D89" w14:textId="77777777" w:rsidR="008E2033" w:rsidRPr="008E2033" w:rsidRDefault="008E2033" w:rsidP="008E2033">
      <w:pPr>
        <w:pStyle w:val="ListParagraph"/>
        <w:widowControl/>
        <w:numPr>
          <w:ilvl w:val="0"/>
          <w:numId w:val="14"/>
        </w:numPr>
        <w:suppressAutoHyphens w:val="0"/>
        <w:ind w:right="4"/>
        <w:jc w:val="both"/>
        <w:rPr>
          <w:rFonts w:ascii="Candara" w:hAnsi="Candara"/>
          <w:szCs w:val="24"/>
        </w:rPr>
      </w:pPr>
      <w:r w:rsidRPr="008E2033">
        <w:rPr>
          <w:rFonts w:ascii="Candara" w:hAnsi="Candara"/>
          <w:szCs w:val="24"/>
        </w:rPr>
        <w:t>After the execution of this agreement the retention money would be released by the Bank.</w:t>
      </w:r>
    </w:p>
    <w:p w14:paraId="73A7E5EC" w14:textId="77777777" w:rsidR="008E2033" w:rsidRPr="008E2033" w:rsidRDefault="008E2033" w:rsidP="008E2033">
      <w:pPr>
        <w:pStyle w:val="ListParagraph"/>
        <w:widowControl/>
        <w:suppressAutoHyphens w:val="0"/>
        <w:ind w:left="415" w:right="4"/>
        <w:jc w:val="both"/>
        <w:rPr>
          <w:rFonts w:ascii="Candara" w:hAnsi="Candara"/>
          <w:szCs w:val="24"/>
        </w:rPr>
      </w:pPr>
    </w:p>
    <w:p w14:paraId="0B2C8C78" w14:textId="77777777" w:rsidR="008E2033" w:rsidRPr="008E2033" w:rsidRDefault="008E2033" w:rsidP="008E2033">
      <w:pPr>
        <w:pStyle w:val="ListParagraph"/>
        <w:widowControl/>
        <w:numPr>
          <w:ilvl w:val="0"/>
          <w:numId w:val="14"/>
        </w:numPr>
        <w:suppressAutoHyphens w:val="0"/>
        <w:ind w:right="4"/>
        <w:jc w:val="both"/>
        <w:rPr>
          <w:rFonts w:ascii="Candara" w:hAnsi="Candara"/>
          <w:szCs w:val="24"/>
        </w:rPr>
      </w:pPr>
      <w:r w:rsidRPr="008E2033">
        <w:rPr>
          <w:rFonts w:ascii="Candara" w:hAnsi="Candara"/>
          <w:szCs w:val="24"/>
        </w:rPr>
        <w:t>All the hardware and software provided by the vendor comes within the purview of comprehensive maintenance under this contract</w:t>
      </w:r>
    </w:p>
    <w:p w14:paraId="47158347" w14:textId="77777777" w:rsidR="008E2033" w:rsidRPr="008E2033" w:rsidRDefault="008E2033" w:rsidP="008E2033">
      <w:pPr>
        <w:pStyle w:val="ListParagraph"/>
        <w:widowControl/>
        <w:suppressAutoHyphens w:val="0"/>
        <w:ind w:left="415" w:right="4"/>
        <w:jc w:val="both"/>
        <w:rPr>
          <w:rFonts w:ascii="Candara" w:hAnsi="Candara"/>
          <w:szCs w:val="24"/>
        </w:rPr>
      </w:pPr>
    </w:p>
    <w:p w14:paraId="1F5A10AA" w14:textId="77777777" w:rsidR="008E2033" w:rsidRPr="008E2033" w:rsidRDefault="008E2033" w:rsidP="008E2033">
      <w:pPr>
        <w:pStyle w:val="ListParagraph"/>
        <w:widowControl/>
        <w:numPr>
          <w:ilvl w:val="0"/>
          <w:numId w:val="14"/>
        </w:numPr>
        <w:suppressAutoHyphens w:val="0"/>
        <w:ind w:right="4"/>
        <w:jc w:val="both"/>
        <w:rPr>
          <w:rFonts w:ascii="Candara" w:hAnsi="Candara"/>
          <w:szCs w:val="24"/>
        </w:rPr>
      </w:pPr>
      <w:r w:rsidRPr="008E2033">
        <w:rPr>
          <w:rFonts w:ascii="Candara" w:hAnsi="Candara"/>
          <w:szCs w:val="24"/>
        </w:rPr>
        <w:t>During this comprehensive maintenance period the vendor have carry out statutory Bi-monthly visit to the site and carry out PREVENTIVE MAINTENANCE SERVICE of the hard ware and software.</w:t>
      </w:r>
    </w:p>
    <w:p w14:paraId="5D3E0360" w14:textId="77777777" w:rsidR="008E2033" w:rsidRPr="008E2033" w:rsidRDefault="008E2033" w:rsidP="008E2033">
      <w:pPr>
        <w:pStyle w:val="ListParagraph"/>
        <w:widowControl/>
        <w:numPr>
          <w:ilvl w:val="0"/>
          <w:numId w:val="14"/>
        </w:numPr>
        <w:suppressAutoHyphens w:val="0"/>
        <w:ind w:right="4"/>
        <w:jc w:val="both"/>
        <w:rPr>
          <w:rFonts w:ascii="Candara" w:hAnsi="Candara"/>
          <w:szCs w:val="24"/>
        </w:rPr>
      </w:pPr>
      <w:r w:rsidRPr="008E2033">
        <w:rPr>
          <w:rFonts w:ascii="Candara" w:hAnsi="Candara"/>
          <w:szCs w:val="24"/>
        </w:rPr>
        <w:t>A copy of the EACH visit report along with the maintenance work carried out by the vendor has to be submitted in the branch and duplicate thereof has to be submitted to Bank.</w:t>
      </w:r>
    </w:p>
    <w:p w14:paraId="2F146DDE" w14:textId="77777777" w:rsidR="008E2033" w:rsidRPr="008E2033" w:rsidRDefault="008E2033" w:rsidP="008E2033">
      <w:pPr>
        <w:pStyle w:val="ListParagraph"/>
        <w:widowControl/>
        <w:numPr>
          <w:ilvl w:val="0"/>
          <w:numId w:val="14"/>
        </w:numPr>
        <w:suppressAutoHyphens w:val="0"/>
        <w:ind w:right="4"/>
        <w:jc w:val="both"/>
        <w:rPr>
          <w:rFonts w:ascii="Candara" w:hAnsi="Candara"/>
          <w:szCs w:val="24"/>
        </w:rPr>
      </w:pPr>
      <w:r w:rsidRPr="008E2033">
        <w:rPr>
          <w:rFonts w:ascii="Candara" w:hAnsi="Candara"/>
          <w:szCs w:val="24"/>
        </w:rPr>
        <w:t>Apart from the statutory visits vendor have to attend the break down calls as and when lodged by the Bank.</w:t>
      </w:r>
    </w:p>
    <w:p w14:paraId="3DC79805" w14:textId="77777777" w:rsidR="008E2033" w:rsidRPr="008E2033" w:rsidRDefault="008E2033" w:rsidP="008E2033">
      <w:pPr>
        <w:pStyle w:val="ListParagraph"/>
        <w:widowControl/>
        <w:numPr>
          <w:ilvl w:val="0"/>
          <w:numId w:val="14"/>
        </w:numPr>
        <w:suppressAutoHyphens w:val="0"/>
        <w:ind w:right="4"/>
        <w:jc w:val="both"/>
        <w:rPr>
          <w:rFonts w:ascii="Candara" w:hAnsi="Candara"/>
          <w:szCs w:val="24"/>
        </w:rPr>
      </w:pPr>
      <w:r w:rsidRPr="008E2033">
        <w:rPr>
          <w:rFonts w:ascii="Candara" w:hAnsi="Candara"/>
          <w:szCs w:val="24"/>
        </w:rPr>
        <w:t>All the breakdown calls has to be attended within a period of 24hours of reporting of the same and has to be resolved within 48 hours of reporting of the same.</w:t>
      </w:r>
    </w:p>
    <w:p w14:paraId="2D1FBE66" w14:textId="77777777" w:rsidR="008E2033" w:rsidRPr="008E2033" w:rsidRDefault="008E2033" w:rsidP="008E2033">
      <w:pPr>
        <w:pStyle w:val="ListParagraph"/>
        <w:widowControl/>
        <w:numPr>
          <w:ilvl w:val="0"/>
          <w:numId w:val="14"/>
        </w:numPr>
        <w:suppressAutoHyphens w:val="0"/>
        <w:ind w:right="4"/>
        <w:jc w:val="both"/>
        <w:rPr>
          <w:rFonts w:ascii="Candara" w:hAnsi="Candara"/>
          <w:szCs w:val="24"/>
        </w:rPr>
      </w:pPr>
      <w:r w:rsidRPr="008E2033">
        <w:rPr>
          <w:rFonts w:ascii="Candara" w:hAnsi="Candara"/>
          <w:szCs w:val="24"/>
        </w:rPr>
        <w:t>In this comprehensive maintenance contract all the hardware and the software provided by the vendor are covered.</w:t>
      </w:r>
    </w:p>
    <w:p w14:paraId="35D82CF1" w14:textId="77777777" w:rsidR="008E2033" w:rsidRPr="008E2033" w:rsidRDefault="008E2033" w:rsidP="008E2033">
      <w:pPr>
        <w:pStyle w:val="ListParagraph"/>
        <w:widowControl/>
        <w:numPr>
          <w:ilvl w:val="0"/>
          <w:numId w:val="14"/>
        </w:numPr>
        <w:suppressAutoHyphens w:val="0"/>
        <w:ind w:right="4"/>
        <w:jc w:val="both"/>
        <w:rPr>
          <w:rFonts w:ascii="Candara" w:hAnsi="Candara"/>
          <w:szCs w:val="24"/>
        </w:rPr>
      </w:pPr>
      <w:r w:rsidRPr="008E2033">
        <w:rPr>
          <w:rFonts w:ascii="Candara" w:hAnsi="Candara"/>
          <w:szCs w:val="24"/>
        </w:rPr>
        <w:t>During this maintenance contract all necessary up gradation of the software has to be carried out by the vendor.</w:t>
      </w:r>
    </w:p>
    <w:p w14:paraId="4140E3E1" w14:textId="77777777" w:rsidR="008E2033" w:rsidRPr="008E2033" w:rsidRDefault="008E2033" w:rsidP="008E2033">
      <w:pPr>
        <w:pStyle w:val="ListParagraph"/>
        <w:widowControl/>
        <w:numPr>
          <w:ilvl w:val="0"/>
          <w:numId w:val="14"/>
        </w:numPr>
        <w:suppressAutoHyphens w:val="0"/>
        <w:ind w:right="4"/>
        <w:jc w:val="both"/>
        <w:rPr>
          <w:rFonts w:ascii="Candara" w:hAnsi="Candara"/>
          <w:szCs w:val="24"/>
        </w:rPr>
      </w:pPr>
      <w:r w:rsidRPr="008E2033">
        <w:rPr>
          <w:rFonts w:ascii="Candara" w:hAnsi="Candara"/>
          <w:szCs w:val="24"/>
        </w:rPr>
        <w:t>Formatting and loading of the new contents as and when required by the Bank has to be done by the vendor.</w:t>
      </w:r>
    </w:p>
    <w:p w14:paraId="71730FC5" w14:textId="77777777" w:rsidR="008E2033" w:rsidRDefault="008E2033" w:rsidP="008E2033">
      <w:pPr>
        <w:pStyle w:val="ListParagraph"/>
        <w:widowControl/>
        <w:numPr>
          <w:ilvl w:val="0"/>
          <w:numId w:val="14"/>
        </w:numPr>
        <w:suppressAutoHyphens w:val="0"/>
        <w:ind w:right="4"/>
        <w:jc w:val="both"/>
        <w:rPr>
          <w:rFonts w:ascii="Candara" w:hAnsi="Candara"/>
          <w:szCs w:val="24"/>
        </w:rPr>
      </w:pPr>
      <w:r w:rsidRPr="008E2033">
        <w:rPr>
          <w:rFonts w:ascii="Candara" w:hAnsi="Candara"/>
          <w:szCs w:val="24"/>
        </w:rPr>
        <w:t>Under this comprehensive contract the vendor has to provide all technical support 24X7 for maintenance of the local server used for the display of the content of one or more digital sign boards installed at branches.</w:t>
      </w:r>
    </w:p>
    <w:p w14:paraId="6C9C441F" w14:textId="77777777" w:rsidR="008E2033" w:rsidRPr="008E2033" w:rsidRDefault="008E2033" w:rsidP="008E2033">
      <w:pPr>
        <w:pStyle w:val="ListParagraph"/>
        <w:widowControl/>
        <w:suppressAutoHyphens w:val="0"/>
        <w:ind w:left="415" w:right="4"/>
        <w:jc w:val="both"/>
        <w:rPr>
          <w:rFonts w:ascii="Candara" w:hAnsi="Candara"/>
          <w:szCs w:val="24"/>
        </w:rPr>
      </w:pPr>
    </w:p>
    <w:p w14:paraId="6630DB05" w14:textId="77777777" w:rsidR="008E2033" w:rsidRPr="008E2033" w:rsidRDefault="008E2033" w:rsidP="008E2033">
      <w:pPr>
        <w:pStyle w:val="BodyText"/>
        <w:ind w:right="4"/>
        <w:rPr>
          <w:rFonts w:ascii="Candara" w:hAnsi="Candara"/>
          <w:spacing w:val="-2"/>
          <w:sz w:val="24"/>
          <w:szCs w:val="24"/>
        </w:rPr>
      </w:pPr>
      <w:r w:rsidRPr="008E2033">
        <w:rPr>
          <w:rFonts w:ascii="Candara" w:hAnsi="Candara"/>
          <w:sz w:val="24"/>
          <w:szCs w:val="24"/>
        </w:rPr>
        <w:t>The</w:t>
      </w:r>
      <w:r w:rsidRPr="008E2033">
        <w:rPr>
          <w:rFonts w:ascii="Candara" w:hAnsi="Candara"/>
          <w:spacing w:val="-8"/>
          <w:sz w:val="24"/>
          <w:szCs w:val="24"/>
        </w:rPr>
        <w:t xml:space="preserve"> </w:t>
      </w:r>
      <w:r w:rsidRPr="008E2033">
        <w:rPr>
          <w:rFonts w:ascii="Candara" w:hAnsi="Candara"/>
          <w:sz w:val="24"/>
          <w:szCs w:val="24"/>
        </w:rPr>
        <w:t>job</w:t>
      </w:r>
      <w:r w:rsidRPr="008E2033">
        <w:rPr>
          <w:rFonts w:ascii="Candara" w:hAnsi="Candara"/>
          <w:spacing w:val="-10"/>
          <w:sz w:val="24"/>
          <w:szCs w:val="24"/>
        </w:rPr>
        <w:t xml:space="preserve"> </w:t>
      </w:r>
      <w:r w:rsidRPr="008E2033">
        <w:rPr>
          <w:rFonts w:ascii="Candara" w:hAnsi="Candara"/>
          <w:sz w:val="24"/>
          <w:szCs w:val="24"/>
        </w:rPr>
        <w:t>of</w:t>
      </w:r>
      <w:r w:rsidRPr="008E2033">
        <w:rPr>
          <w:rFonts w:ascii="Candara" w:hAnsi="Candara"/>
          <w:spacing w:val="-4"/>
          <w:sz w:val="24"/>
          <w:szCs w:val="24"/>
        </w:rPr>
        <w:t xml:space="preserve"> </w:t>
      </w:r>
      <w:r w:rsidRPr="008E2033">
        <w:rPr>
          <w:rFonts w:ascii="Candara" w:hAnsi="Candara"/>
          <w:sz w:val="24"/>
          <w:szCs w:val="24"/>
        </w:rPr>
        <w:t>the</w:t>
      </w:r>
      <w:r w:rsidRPr="008E2033">
        <w:rPr>
          <w:rFonts w:ascii="Candara" w:hAnsi="Candara"/>
          <w:spacing w:val="-3"/>
          <w:sz w:val="24"/>
          <w:szCs w:val="24"/>
        </w:rPr>
        <w:t xml:space="preserve"> </w:t>
      </w:r>
      <w:r w:rsidRPr="008E2033">
        <w:rPr>
          <w:rFonts w:ascii="Candara" w:hAnsi="Candara"/>
          <w:sz w:val="24"/>
          <w:szCs w:val="24"/>
        </w:rPr>
        <w:t>Annual</w:t>
      </w:r>
      <w:r w:rsidRPr="008E2033">
        <w:rPr>
          <w:rFonts w:ascii="Candara" w:hAnsi="Candara"/>
          <w:spacing w:val="-7"/>
          <w:sz w:val="24"/>
          <w:szCs w:val="24"/>
        </w:rPr>
        <w:t xml:space="preserve"> </w:t>
      </w:r>
      <w:r w:rsidRPr="008E2033">
        <w:rPr>
          <w:rFonts w:ascii="Candara" w:hAnsi="Candara"/>
          <w:sz w:val="24"/>
          <w:szCs w:val="24"/>
        </w:rPr>
        <w:t>Maintenance</w:t>
      </w:r>
      <w:r w:rsidRPr="008E2033">
        <w:rPr>
          <w:rFonts w:ascii="Candara" w:hAnsi="Candara"/>
          <w:spacing w:val="-8"/>
          <w:sz w:val="24"/>
          <w:szCs w:val="24"/>
        </w:rPr>
        <w:t xml:space="preserve"> </w:t>
      </w:r>
      <w:r w:rsidRPr="008E2033">
        <w:rPr>
          <w:rFonts w:ascii="Candara" w:hAnsi="Candara"/>
          <w:sz w:val="24"/>
          <w:szCs w:val="24"/>
        </w:rPr>
        <w:t>Contract,</w:t>
      </w:r>
      <w:r w:rsidRPr="008E2033">
        <w:rPr>
          <w:rFonts w:ascii="Candara" w:hAnsi="Candara"/>
          <w:spacing w:val="-6"/>
          <w:sz w:val="24"/>
          <w:szCs w:val="24"/>
        </w:rPr>
        <w:t xml:space="preserve"> </w:t>
      </w:r>
      <w:r w:rsidRPr="008E2033">
        <w:rPr>
          <w:rFonts w:ascii="Candara" w:hAnsi="Candara"/>
          <w:sz w:val="24"/>
          <w:szCs w:val="24"/>
        </w:rPr>
        <w:t>agreement</w:t>
      </w:r>
      <w:r w:rsidRPr="008E2033">
        <w:rPr>
          <w:rFonts w:ascii="Candara" w:hAnsi="Candara"/>
          <w:spacing w:val="-10"/>
          <w:sz w:val="24"/>
          <w:szCs w:val="24"/>
        </w:rPr>
        <w:t xml:space="preserve"> </w:t>
      </w:r>
      <w:r w:rsidRPr="008E2033">
        <w:rPr>
          <w:rFonts w:ascii="Candara" w:hAnsi="Candara"/>
          <w:sz w:val="24"/>
          <w:szCs w:val="24"/>
        </w:rPr>
        <w:t>and</w:t>
      </w:r>
      <w:r w:rsidRPr="008E2033">
        <w:rPr>
          <w:rFonts w:ascii="Candara" w:hAnsi="Candara"/>
          <w:spacing w:val="-5"/>
          <w:sz w:val="24"/>
          <w:szCs w:val="24"/>
        </w:rPr>
        <w:t xml:space="preserve"> </w:t>
      </w:r>
      <w:r w:rsidRPr="008E2033">
        <w:rPr>
          <w:rFonts w:ascii="Candara" w:hAnsi="Candara"/>
          <w:sz w:val="24"/>
          <w:szCs w:val="24"/>
        </w:rPr>
        <w:t>documents</w:t>
      </w:r>
      <w:r w:rsidRPr="008E2033">
        <w:rPr>
          <w:rFonts w:ascii="Candara" w:hAnsi="Candara"/>
          <w:spacing w:val="-4"/>
          <w:sz w:val="24"/>
          <w:szCs w:val="24"/>
        </w:rPr>
        <w:t xml:space="preserve"> </w:t>
      </w:r>
      <w:r w:rsidRPr="008E2033">
        <w:rPr>
          <w:rFonts w:ascii="Candara" w:hAnsi="Candara"/>
          <w:sz w:val="24"/>
          <w:szCs w:val="24"/>
        </w:rPr>
        <w:t>above</w:t>
      </w:r>
      <w:r w:rsidRPr="008E2033">
        <w:rPr>
          <w:rFonts w:ascii="Candara" w:hAnsi="Candara"/>
          <w:spacing w:val="-8"/>
          <w:sz w:val="24"/>
          <w:szCs w:val="24"/>
        </w:rPr>
        <w:t xml:space="preserve"> </w:t>
      </w:r>
      <w:r w:rsidRPr="008E2033">
        <w:rPr>
          <w:rFonts w:ascii="Candara" w:hAnsi="Candara"/>
          <w:sz w:val="24"/>
          <w:szCs w:val="24"/>
        </w:rPr>
        <w:t>mentioned</w:t>
      </w:r>
      <w:r w:rsidRPr="008E2033">
        <w:rPr>
          <w:rFonts w:ascii="Candara" w:hAnsi="Candara"/>
          <w:spacing w:val="-8"/>
          <w:sz w:val="24"/>
          <w:szCs w:val="24"/>
        </w:rPr>
        <w:t xml:space="preserve"> </w:t>
      </w:r>
      <w:r w:rsidRPr="008E2033">
        <w:rPr>
          <w:rFonts w:ascii="Candara" w:hAnsi="Candara"/>
          <w:sz w:val="24"/>
          <w:szCs w:val="24"/>
        </w:rPr>
        <w:t>shall</w:t>
      </w:r>
      <w:r w:rsidRPr="008E2033">
        <w:rPr>
          <w:rFonts w:ascii="Candara" w:hAnsi="Candara"/>
          <w:spacing w:val="-7"/>
          <w:sz w:val="24"/>
          <w:szCs w:val="24"/>
        </w:rPr>
        <w:t xml:space="preserve"> </w:t>
      </w:r>
      <w:r w:rsidRPr="008E2033">
        <w:rPr>
          <w:rFonts w:ascii="Candara" w:hAnsi="Candara"/>
          <w:sz w:val="24"/>
          <w:szCs w:val="24"/>
        </w:rPr>
        <w:t>form</w:t>
      </w:r>
      <w:r w:rsidRPr="008E2033">
        <w:rPr>
          <w:rFonts w:ascii="Candara" w:hAnsi="Candara"/>
          <w:spacing w:val="-8"/>
          <w:sz w:val="24"/>
          <w:szCs w:val="24"/>
        </w:rPr>
        <w:t xml:space="preserve"> </w:t>
      </w:r>
      <w:r w:rsidRPr="008E2033">
        <w:rPr>
          <w:rFonts w:ascii="Candara" w:hAnsi="Candara"/>
          <w:sz w:val="24"/>
          <w:szCs w:val="24"/>
        </w:rPr>
        <w:t>the</w:t>
      </w:r>
      <w:r w:rsidRPr="008E2033">
        <w:rPr>
          <w:rFonts w:ascii="Candara" w:hAnsi="Candara"/>
          <w:spacing w:val="-8"/>
          <w:sz w:val="24"/>
          <w:szCs w:val="24"/>
        </w:rPr>
        <w:t xml:space="preserve"> </w:t>
      </w:r>
      <w:r w:rsidRPr="008E2033">
        <w:rPr>
          <w:rFonts w:ascii="Candara" w:hAnsi="Candara"/>
          <w:sz w:val="24"/>
          <w:szCs w:val="24"/>
        </w:rPr>
        <w:t>basis</w:t>
      </w:r>
      <w:r w:rsidRPr="008E2033">
        <w:rPr>
          <w:rFonts w:ascii="Candara" w:hAnsi="Candara"/>
          <w:spacing w:val="-8"/>
          <w:sz w:val="24"/>
          <w:szCs w:val="24"/>
        </w:rPr>
        <w:t xml:space="preserve"> </w:t>
      </w:r>
      <w:r w:rsidRPr="008E2033">
        <w:rPr>
          <w:rFonts w:ascii="Candara" w:hAnsi="Candara"/>
          <w:sz w:val="24"/>
          <w:szCs w:val="24"/>
        </w:rPr>
        <w:t xml:space="preserve">of this contract and all disputes to be decided in the manner prescribed in </w:t>
      </w:r>
      <w:r w:rsidRPr="008E2033">
        <w:rPr>
          <w:rFonts w:ascii="Candara" w:hAnsi="Candara"/>
          <w:sz w:val="24"/>
          <w:szCs w:val="24"/>
        </w:rPr>
        <w:lastRenderedPageBreak/>
        <w:t>the conditions attached hereto</w:t>
      </w:r>
      <w:r w:rsidRPr="008E2033">
        <w:rPr>
          <w:rFonts w:ascii="Candara" w:hAnsi="Candara"/>
          <w:spacing w:val="-6"/>
          <w:sz w:val="24"/>
          <w:szCs w:val="24"/>
        </w:rPr>
        <w:t xml:space="preserve"> </w:t>
      </w:r>
      <w:r w:rsidRPr="008E2033">
        <w:rPr>
          <w:rFonts w:ascii="Candara" w:hAnsi="Candara"/>
          <w:sz w:val="24"/>
          <w:szCs w:val="24"/>
        </w:rPr>
        <w:t>and</w:t>
      </w:r>
      <w:r w:rsidRPr="008E2033">
        <w:rPr>
          <w:rFonts w:ascii="Candara" w:hAnsi="Candara"/>
          <w:spacing w:val="-4"/>
          <w:sz w:val="24"/>
          <w:szCs w:val="24"/>
        </w:rPr>
        <w:t xml:space="preserve"> </w:t>
      </w:r>
      <w:r w:rsidRPr="008E2033">
        <w:rPr>
          <w:rFonts w:ascii="Candara" w:hAnsi="Candara"/>
          <w:sz w:val="24"/>
          <w:szCs w:val="24"/>
        </w:rPr>
        <w:t>in</w:t>
      </w:r>
      <w:r w:rsidRPr="008E2033">
        <w:rPr>
          <w:rFonts w:ascii="Candara" w:hAnsi="Candara"/>
          <w:spacing w:val="-5"/>
          <w:sz w:val="24"/>
          <w:szCs w:val="24"/>
        </w:rPr>
        <w:t xml:space="preserve"> </w:t>
      </w:r>
      <w:r w:rsidRPr="008E2033">
        <w:rPr>
          <w:rFonts w:ascii="Candara" w:hAnsi="Candara"/>
          <w:sz w:val="24"/>
          <w:szCs w:val="24"/>
        </w:rPr>
        <w:t>such cases</w:t>
      </w:r>
      <w:r w:rsidRPr="008E2033">
        <w:rPr>
          <w:rFonts w:ascii="Candara" w:hAnsi="Candara"/>
          <w:spacing w:val="-3"/>
          <w:sz w:val="24"/>
          <w:szCs w:val="24"/>
        </w:rPr>
        <w:t xml:space="preserve"> </w:t>
      </w:r>
      <w:r w:rsidRPr="008E2033">
        <w:rPr>
          <w:rFonts w:ascii="Candara" w:hAnsi="Candara"/>
          <w:sz w:val="24"/>
          <w:szCs w:val="24"/>
        </w:rPr>
        <w:t>decision</w:t>
      </w:r>
      <w:r w:rsidRPr="008E2033">
        <w:rPr>
          <w:rFonts w:ascii="Candara" w:hAnsi="Candara"/>
          <w:spacing w:val="-9"/>
          <w:sz w:val="24"/>
          <w:szCs w:val="24"/>
        </w:rPr>
        <w:t xml:space="preserve"> </w:t>
      </w:r>
      <w:r w:rsidRPr="008E2033">
        <w:rPr>
          <w:rFonts w:ascii="Candara" w:hAnsi="Candara"/>
          <w:sz w:val="24"/>
          <w:szCs w:val="24"/>
        </w:rPr>
        <w:t>of</w:t>
      </w:r>
      <w:r w:rsidRPr="008E2033">
        <w:rPr>
          <w:rFonts w:ascii="Candara" w:hAnsi="Candara"/>
          <w:spacing w:val="-4"/>
          <w:sz w:val="24"/>
          <w:szCs w:val="24"/>
        </w:rPr>
        <w:t xml:space="preserve"> </w:t>
      </w:r>
      <w:r w:rsidRPr="008E2033">
        <w:rPr>
          <w:rFonts w:ascii="Candara" w:hAnsi="Candara"/>
          <w:sz w:val="24"/>
          <w:szCs w:val="24"/>
        </w:rPr>
        <w:t>the</w:t>
      </w:r>
      <w:r w:rsidRPr="008E2033">
        <w:rPr>
          <w:rFonts w:ascii="Candara" w:hAnsi="Candara"/>
          <w:spacing w:val="-4"/>
          <w:sz w:val="24"/>
          <w:szCs w:val="24"/>
        </w:rPr>
        <w:t xml:space="preserve"> </w:t>
      </w:r>
      <w:r w:rsidRPr="008E2033">
        <w:rPr>
          <w:rFonts w:ascii="Candara" w:hAnsi="Candara"/>
          <w:sz w:val="24"/>
          <w:szCs w:val="24"/>
        </w:rPr>
        <w:t>Bank</w:t>
      </w:r>
      <w:r w:rsidRPr="008E2033">
        <w:rPr>
          <w:rFonts w:ascii="Candara" w:hAnsi="Candara"/>
          <w:spacing w:val="-3"/>
          <w:sz w:val="24"/>
          <w:szCs w:val="24"/>
        </w:rPr>
        <w:t xml:space="preserve"> </w:t>
      </w:r>
      <w:r w:rsidRPr="008E2033">
        <w:rPr>
          <w:rFonts w:ascii="Candara" w:hAnsi="Candara"/>
          <w:sz w:val="24"/>
          <w:szCs w:val="24"/>
        </w:rPr>
        <w:t>will</w:t>
      </w:r>
      <w:r w:rsidRPr="008E2033">
        <w:rPr>
          <w:rFonts w:ascii="Candara" w:hAnsi="Candara"/>
          <w:spacing w:val="-2"/>
          <w:sz w:val="24"/>
          <w:szCs w:val="24"/>
        </w:rPr>
        <w:t xml:space="preserve"> </w:t>
      </w:r>
      <w:r w:rsidRPr="008E2033">
        <w:rPr>
          <w:rFonts w:ascii="Candara" w:hAnsi="Candara"/>
          <w:sz w:val="24"/>
          <w:szCs w:val="24"/>
        </w:rPr>
        <w:t>be</w:t>
      </w:r>
      <w:r w:rsidRPr="008E2033">
        <w:rPr>
          <w:rFonts w:ascii="Candara" w:hAnsi="Candara"/>
          <w:spacing w:val="-3"/>
          <w:sz w:val="24"/>
          <w:szCs w:val="24"/>
        </w:rPr>
        <w:t xml:space="preserve"> </w:t>
      </w:r>
      <w:r w:rsidRPr="008E2033">
        <w:rPr>
          <w:rFonts w:ascii="Candara" w:hAnsi="Candara"/>
          <w:spacing w:val="-2"/>
          <w:sz w:val="24"/>
          <w:szCs w:val="24"/>
        </w:rPr>
        <w:t>final.</w:t>
      </w:r>
    </w:p>
    <w:p w14:paraId="7B4F42BA" w14:textId="77777777" w:rsidR="008E2033" w:rsidRPr="008E2033" w:rsidRDefault="008E2033" w:rsidP="008E2033">
      <w:pPr>
        <w:pStyle w:val="BodyText"/>
        <w:ind w:right="4"/>
        <w:rPr>
          <w:rFonts w:ascii="Candara" w:hAnsi="Candara"/>
          <w:sz w:val="24"/>
          <w:szCs w:val="24"/>
        </w:rPr>
      </w:pPr>
    </w:p>
    <w:p w14:paraId="2ABFD9B3" w14:textId="77777777" w:rsidR="008E2033" w:rsidRPr="008E2033" w:rsidRDefault="008E2033" w:rsidP="008E2033">
      <w:pPr>
        <w:pStyle w:val="BodyText"/>
        <w:ind w:right="4"/>
        <w:rPr>
          <w:rFonts w:ascii="Candara" w:hAnsi="Candara"/>
          <w:sz w:val="24"/>
          <w:szCs w:val="24"/>
        </w:rPr>
      </w:pPr>
      <w:r w:rsidRPr="008E2033">
        <w:rPr>
          <w:rFonts w:ascii="Candara" w:hAnsi="Candara"/>
          <w:sz w:val="24"/>
          <w:szCs w:val="24"/>
        </w:rPr>
        <w:t>IN</w:t>
      </w:r>
      <w:r w:rsidRPr="008E2033">
        <w:rPr>
          <w:rFonts w:ascii="Candara" w:hAnsi="Candara"/>
          <w:spacing w:val="-6"/>
          <w:sz w:val="24"/>
          <w:szCs w:val="24"/>
        </w:rPr>
        <w:t xml:space="preserve"> </w:t>
      </w:r>
      <w:r w:rsidRPr="008E2033">
        <w:rPr>
          <w:rFonts w:ascii="Candara" w:hAnsi="Candara"/>
          <w:sz w:val="24"/>
          <w:szCs w:val="24"/>
        </w:rPr>
        <w:t>WITNESS</w:t>
      </w:r>
      <w:r w:rsidRPr="008E2033">
        <w:rPr>
          <w:rFonts w:ascii="Candara" w:hAnsi="Candara"/>
          <w:spacing w:val="-5"/>
          <w:sz w:val="24"/>
          <w:szCs w:val="24"/>
        </w:rPr>
        <w:t xml:space="preserve"> </w:t>
      </w:r>
      <w:r w:rsidRPr="008E2033">
        <w:rPr>
          <w:rFonts w:ascii="Candara" w:hAnsi="Candara"/>
          <w:sz w:val="24"/>
          <w:szCs w:val="24"/>
        </w:rPr>
        <w:t>WHEREOF,</w:t>
      </w:r>
      <w:r w:rsidRPr="008E2033">
        <w:rPr>
          <w:rFonts w:ascii="Candara" w:hAnsi="Candara"/>
          <w:spacing w:val="-7"/>
          <w:sz w:val="24"/>
          <w:szCs w:val="24"/>
        </w:rPr>
        <w:t xml:space="preserve"> </w:t>
      </w:r>
      <w:r w:rsidRPr="008E2033">
        <w:rPr>
          <w:rFonts w:ascii="Candara" w:hAnsi="Candara"/>
          <w:sz w:val="24"/>
          <w:szCs w:val="24"/>
        </w:rPr>
        <w:t>the</w:t>
      </w:r>
      <w:r w:rsidRPr="008E2033">
        <w:rPr>
          <w:rFonts w:ascii="Candara" w:hAnsi="Candara"/>
          <w:spacing w:val="1"/>
          <w:sz w:val="24"/>
          <w:szCs w:val="24"/>
        </w:rPr>
        <w:t xml:space="preserve"> </w:t>
      </w:r>
      <w:r w:rsidRPr="008E2033">
        <w:rPr>
          <w:rFonts w:ascii="Candara" w:hAnsi="Candara"/>
          <w:sz w:val="24"/>
          <w:szCs w:val="24"/>
        </w:rPr>
        <w:t>parties</w:t>
      </w:r>
      <w:r w:rsidRPr="008E2033">
        <w:rPr>
          <w:rFonts w:ascii="Candara" w:hAnsi="Candara"/>
          <w:spacing w:val="-3"/>
          <w:sz w:val="24"/>
          <w:szCs w:val="24"/>
        </w:rPr>
        <w:t xml:space="preserve"> </w:t>
      </w:r>
      <w:r w:rsidRPr="008E2033">
        <w:rPr>
          <w:rFonts w:ascii="Candara" w:hAnsi="Candara"/>
          <w:sz w:val="24"/>
          <w:szCs w:val="24"/>
        </w:rPr>
        <w:t>hereto</w:t>
      </w:r>
      <w:r w:rsidRPr="008E2033">
        <w:rPr>
          <w:rFonts w:ascii="Candara" w:hAnsi="Candara"/>
          <w:spacing w:val="-1"/>
          <w:sz w:val="24"/>
          <w:szCs w:val="24"/>
        </w:rPr>
        <w:t xml:space="preserve"> </w:t>
      </w:r>
      <w:r w:rsidRPr="008E2033">
        <w:rPr>
          <w:rFonts w:ascii="Candara" w:hAnsi="Candara"/>
          <w:sz w:val="24"/>
          <w:szCs w:val="24"/>
        </w:rPr>
        <w:t>have</w:t>
      </w:r>
      <w:r w:rsidRPr="008E2033">
        <w:rPr>
          <w:rFonts w:ascii="Candara" w:hAnsi="Candara"/>
          <w:spacing w:val="-5"/>
          <w:sz w:val="24"/>
          <w:szCs w:val="24"/>
        </w:rPr>
        <w:t xml:space="preserve"> </w:t>
      </w:r>
      <w:r w:rsidRPr="008E2033">
        <w:rPr>
          <w:rFonts w:ascii="Candara" w:hAnsi="Candara"/>
          <w:sz w:val="24"/>
          <w:szCs w:val="24"/>
        </w:rPr>
        <w:t>executed</w:t>
      </w:r>
      <w:r w:rsidRPr="008E2033">
        <w:rPr>
          <w:rFonts w:ascii="Candara" w:hAnsi="Candara"/>
          <w:spacing w:val="-4"/>
          <w:sz w:val="24"/>
          <w:szCs w:val="24"/>
        </w:rPr>
        <w:t xml:space="preserve"> </w:t>
      </w:r>
      <w:r w:rsidRPr="008E2033">
        <w:rPr>
          <w:rFonts w:ascii="Candara" w:hAnsi="Candara"/>
          <w:sz w:val="24"/>
          <w:szCs w:val="24"/>
        </w:rPr>
        <w:t>these</w:t>
      </w:r>
      <w:r w:rsidRPr="008E2033">
        <w:rPr>
          <w:rFonts w:ascii="Candara" w:hAnsi="Candara"/>
          <w:spacing w:val="-4"/>
          <w:sz w:val="24"/>
          <w:szCs w:val="24"/>
        </w:rPr>
        <w:t xml:space="preserve"> </w:t>
      </w:r>
      <w:r w:rsidRPr="008E2033">
        <w:rPr>
          <w:rFonts w:ascii="Candara" w:hAnsi="Candara"/>
          <w:sz w:val="24"/>
          <w:szCs w:val="24"/>
        </w:rPr>
        <w:t>presents</w:t>
      </w:r>
      <w:r w:rsidRPr="008E2033">
        <w:rPr>
          <w:rFonts w:ascii="Candara" w:hAnsi="Candara"/>
          <w:spacing w:val="-1"/>
          <w:sz w:val="24"/>
          <w:szCs w:val="24"/>
        </w:rPr>
        <w:t xml:space="preserve"> </w:t>
      </w:r>
      <w:r w:rsidRPr="008E2033">
        <w:rPr>
          <w:rFonts w:ascii="Candara" w:hAnsi="Candara"/>
          <w:sz w:val="24"/>
          <w:szCs w:val="24"/>
        </w:rPr>
        <w:t>the</w:t>
      </w:r>
      <w:r w:rsidRPr="008E2033">
        <w:rPr>
          <w:rFonts w:ascii="Candara" w:hAnsi="Candara"/>
          <w:spacing w:val="-4"/>
          <w:sz w:val="24"/>
          <w:szCs w:val="24"/>
        </w:rPr>
        <w:t xml:space="preserve"> </w:t>
      </w:r>
      <w:r w:rsidRPr="008E2033">
        <w:rPr>
          <w:rFonts w:ascii="Candara" w:hAnsi="Candara"/>
          <w:sz w:val="24"/>
          <w:szCs w:val="24"/>
        </w:rPr>
        <w:t>day</w:t>
      </w:r>
      <w:r w:rsidRPr="008E2033">
        <w:rPr>
          <w:rFonts w:ascii="Candara" w:hAnsi="Candara"/>
          <w:spacing w:val="-3"/>
          <w:sz w:val="24"/>
          <w:szCs w:val="24"/>
        </w:rPr>
        <w:t xml:space="preserve"> </w:t>
      </w:r>
      <w:r w:rsidRPr="008E2033">
        <w:rPr>
          <w:rFonts w:ascii="Candara" w:hAnsi="Candara"/>
          <w:sz w:val="24"/>
          <w:szCs w:val="24"/>
        </w:rPr>
        <w:t>and</w:t>
      </w:r>
      <w:r w:rsidRPr="008E2033">
        <w:rPr>
          <w:rFonts w:ascii="Candara" w:hAnsi="Candara"/>
          <w:spacing w:val="-1"/>
          <w:sz w:val="24"/>
          <w:szCs w:val="24"/>
        </w:rPr>
        <w:t xml:space="preserve"> </w:t>
      </w:r>
      <w:r w:rsidRPr="008E2033">
        <w:rPr>
          <w:rFonts w:ascii="Candara" w:hAnsi="Candara"/>
          <w:sz w:val="24"/>
          <w:szCs w:val="24"/>
        </w:rPr>
        <w:t>year</w:t>
      </w:r>
      <w:r w:rsidRPr="008E2033">
        <w:rPr>
          <w:rFonts w:ascii="Candara" w:hAnsi="Candara"/>
          <w:spacing w:val="-4"/>
          <w:sz w:val="24"/>
          <w:szCs w:val="24"/>
        </w:rPr>
        <w:t xml:space="preserve"> </w:t>
      </w:r>
      <w:r w:rsidRPr="008E2033">
        <w:rPr>
          <w:rFonts w:ascii="Candara" w:hAnsi="Candara"/>
          <w:sz w:val="24"/>
          <w:szCs w:val="24"/>
        </w:rPr>
        <w:t>first</w:t>
      </w:r>
      <w:r w:rsidRPr="008E2033">
        <w:rPr>
          <w:rFonts w:ascii="Candara" w:hAnsi="Candara"/>
          <w:spacing w:val="-6"/>
          <w:sz w:val="24"/>
          <w:szCs w:val="24"/>
        </w:rPr>
        <w:t xml:space="preserve"> </w:t>
      </w:r>
      <w:r w:rsidRPr="008E2033">
        <w:rPr>
          <w:rFonts w:ascii="Candara" w:hAnsi="Candara"/>
          <w:spacing w:val="-2"/>
          <w:sz w:val="24"/>
          <w:szCs w:val="24"/>
        </w:rPr>
        <w:t>herein above written.</w:t>
      </w:r>
    </w:p>
    <w:p w14:paraId="1D0F72E2" w14:textId="77777777" w:rsidR="008E2033" w:rsidRPr="008E2033" w:rsidRDefault="008E2033" w:rsidP="008E2033">
      <w:pPr>
        <w:pStyle w:val="BodyTextIndent"/>
        <w:ind w:left="567" w:right="584"/>
        <w:rPr>
          <w:rFonts w:ascii="Candara" w:hAnsi="Candara" w:cs="Calibri"/>
          <w:color w:val="000000"/>
          <w:szCs w:val="24"/>
        </w:rPr>
      </w:pPr>
    </w:p>
    <w:p w14:paraId="2D81B00C" w14:textId="77777777" w:rsidR="008E2033" w:rsidRPr="008E2033" w:rsidRDefault="008E2033" w:rsidP="008E2033">
      <w:pPr>
        <w:pStyle w:val="BodyTextIndent"/>
        <w:ind w:left="567" w:right="584"/>
        <w:rPr>
          <w:rFonts w:ascii="Candara" w:hAnsi="Candara" w:cs="Calibri"/>
          <w:color w:val="000000"/>
          <w:szCs w:val="24"/>
        </w:rPr>
      </w:pPr>
    </w:p>
    <w:p w14:paraId="634B8C75" w14:textId="77777777" w:rsidR="008E2033" w:rsidRPr="008E2033" w:rsidRDefault="008E2033" w:rsidP="008E2033">
      <w:pPr>
        <w:pStyle w:val="BodyTextIndent"/>
        <w:ind w:left="567" w:right="584"/>
        <w:rPr>
          <w:rFonts w:ascii="Candara" w:hAnsi="Candara" w:cs="Calibri"/>
          <w:color w:val="000000"/>
          <w:szCs w:val="24"/>
        </w:rPr>
      </w:pPr>
      <w:r w:rsidRPr="008E2033">
        <w:rPr>
          <w:rFonts w:ascii="Candara" w:hAnsi="Candara" w:cs="Calibri"/>
          <w:color w:val="000000"/>
          <w:szCs w:val="24"/>
        </w:rPr>
        <w:t xml:space="preserve">Signed by the Employer </w:t>
      </w:r>
      <w:r w:rsidRPr="008E2033">
        <w:rPr>
          <w:rFonts w:ascii="Candara" w:hAnsi="Candara" w:cs="Calibri"/>
          <w:color w:val="000000"/>
          <w:szCs w:val="24"/>
        </w:rPr>
        <w:tab/>
      </w:r>
      <w:r w:rsidRPr="008E2033">
        <w:rPr>
          <w:rFonts w:ascii="Candara" w:hAnsi="Candara" w:cs="Calibri"/>
          <w:color w:val="000000"/>
          <w:szCs w:val="24"/>
        </w:rPr>
        <w:tab/>
      </w:r>
      <w:r w:rsidRPr="008E2033">
        <w:rPr>
          <w:rFonts w:ascii="Candara" w:hAnsi="Candara" w:cs="Calibri"/>
          <w:color w:val="000000"/>
          <w:szCs w:val="24"/>
        </w:rPr>
        <w:tab/>
        <w:t xml:space="preserve">Signed by the said Contractor </w:t>
      </w:r>
    </w:p>
    <w:p w14:paraId="64584502" w14:textId="77777777" w:rsidR="008E2033" w:rsidRPr="006776DE" w:rsidRDefault="008E2033" w:rsidP="008E2033">
      <w:pPr>
        <w:pStyle w:val="BodyTextIndent"/>
        <w:ind w:left="567" w:right="584"/>
        <w:rPr>
          <w:rFonts w:ascii="Candara" w:hAnsi="Candara" w:cs="Calibri"/>
          <w:color w:val="000000"/>
          <w:szCs w:val="24"/>
        </w:rPr>
      </w:pPr>
    </w:p>
    <w:p w14:paraId="295C5C22" w14:textId="77777777" w:rsidR="008E2033" w:rsidRPr="006776DE" w:rsidRDefault="008E2033" w:rsidP="008E2033">
      <w:pPr>
        <w:pStyle w:val="BodyTextIndent"/>
        <w:ind w:left="567" w:right="584"/>
        <w:rPr>
          <w:rFonts w:ascii="Candara" w:hAnsi="Candara" w:cs="Calibri"/>
          <w:color w:val="000000"/>
          <w:szCs w:val="24"/>
        </w:rPr>
      </w:pPr>
    </w:p>
    <w:p w14:paraId="5747483C" w14:textId="77777777" w:rsidR="008E2033" w:rsidRPr="006776DE" w:rsidRDefault="008E2033" w:rsidP="008E2033">
      <w:pPr>
        <w:pStyle w:val="BodyTextIndent"/>
        <w:ind w:left="567" w:right="584"/>
        <w:rPr>
          <w:rFonts w:ascii="Candara" w:hAnsi="Candara" w:cs="Calibri"/>
          <w:color w:val="000000"/>
          <w:szCs w:val="24"/>
        </w:rPr>
      </w:pPr>
    </w:p>
    <w:p w14:paraId="64AB155D" w14:textId="77777777" w:rsidR="008E2033" w:rsidRPr="006776DE" w:rsidRDefault="008E2033" w:rsidP="008E2033">
      <w:pPr>
        <w:pStyle w:val="BodyTextIndent"/>
        <w:ind w:left="567" w:right="584"/>
        <w:rPr>
          <w:rFonts w:ascii="Candara" w:hAnsi="Candara" w:cs="Calibri"/>
          <w:i/>
          <w:iCs/>
          <w:color w:val="000000"/>
          <w:szCs w:val="24"/>
        </w:rPr>
      </w:pPr>
      <w:r w:rsidRPr="006776DE">
        <w:rPr>
          <w:rFonts w:ascii="Candara" w:hAnsi="Candara" w:cs="Calibri"/>
          <w:iCs/>
          <w:color w:val="000000"/>
          <w:szCs w:val="24"/>
        </w:rPr>
        <w:t xml:space="preserve">  Witness :</w:t>
      </w:r>
    </w:p>
    <w:p w14:paraId="125F7C63" w14:textId="77777777" w:rsidR="008E2033" w:rsidRPr="006776DE" w:rsidRDefault="008E2033" w:rsidP="008E2033">
      <w:pPr>
        <w:pStyle w:val="BodyTextIndent"/>
        <w:ind w:left="567" w:right="584"/>
        <w:rPr>
          <w:rFonts w:ascii="Candara" w:hAnsi="Candara" w:cs="Calibri"/>
          <w:i/>
          <w:iCs/>
          <w:color w:val="000000"/>
          <w:szCs w:val="24"/>
        </w:rPr>
      </w:pPr>
    </w:p>
    <w:p w14:paraId="74338F25" w14:textId="77777777" w:rsidR="008E2033" w:rsidRPr="006776DE" w:rsidRDefault="008E2033" w:rsidP="008E2033">
      <w:pPr>
        <w:pStyle w:val="BodyTextIndent"/>
        <w:ind w:left="567" w:right="584"/>
        <w:rPr>
          <w:rFonts w:ascii="Candara" w:hAnsi="Candara" w:cs="Calibri"/>
          <w:i/>
          <w:iCs/>
          <w:color w:val="000000"/>
          <w:szCs w:val="24"/>
        </w:rPr>
      </w:pPr>
      <w:r w:rsidRPr="006776DE">
        <w:rPr>
          <w:rFonts w:ascii="Candara" w:hAnsi="Candara" w:cs="Calibri"/>
          <w:iCs/>
          <w:color w:val="000000"/>
          <w:szCs w:val="24"/>
        </w:rPr>
        <w:t>1.</w:t>
      </w:r>
    </w:p>
    <w:p w14:paraId="79076C95" w14:textId="77777777" w:rsidR="008E2033" w:rsidRPr="006776DE" w:rsidRDefault="008E2033" w:rsidP="008E2033">
      <w:pPr>
        <w:pStyle w:val="BodyTextIndent"/>
        <w:ind w:left="567" w:right="584"/>
        <w:rPr>
          <w:rFonts w:ascii="Candara" w:hAnsi="Candara" w:cs="Calibri"/>
          <w:i/>
          <w:iCs/>
          <w:color w:val="000000"/>
          <w:szCs w:val="24"/>
        </w:rPr>
      </w:pPr>
    </w:p>
    <w:p w14:paraId="2CDD90EF" w14:textId="77777777" w:rsidR="008E2033" w:rsidRPr="006776DE" w:rsidRDefault="008E2033" w:rsidP="008E2033">
      <w:pPr>
        <w:pStyle w:val="BodyTextIndent"/>
        <w:ind w:left="567" w:right="584"/>
        <w:rPr>
          <w:rFonts w:ascii="Candara" w:hAnsi="Candara" w:cs="Calibri"/>
          <w:i/>
          <w:iCs/>
          <w:color w:val="000000"/>
          <w:szCs w:val="24"/>
        </w:rPr>
      </w:pPr>
      <w:r w:rsidRPr="006776DE">
        <w:rPr>
          <w:rFonts w:ascii="Candara" w:hAnsi="Candara" w:cs="Calibri"/>
          <w:iCs/>
          <w:color w:val="000000"/>
          <w:szCs w:val="24"/>
        </w:rPr>
        <w:t>2.</w:t>
      </w:r>
    </w:p>
    <w:p w14:paraId="4B0DDD97" w14:textId="77777777" w:rsidR="008E2033" w:rsidRPr="006776DE" w:rsidRDefault="008E2033" w:rsidP="008E2033">
      <w:pPr>
        <w:pStyle w:val="BodyTextIndent"/>
        <w:ind w:left="567" w:right="584"/>
        <w:rPr>
          <w:rFonts w:ascii="Candara" w:hAnsi="Candara" w:cs="Calibri"/>
          <w:color w:val="000000"/>
          <w:szCs w:val="24"/>
        </w:rPr>
      </w:pPr>
    </w:p>
    <w:p w14:paraId="6DFACF9B" w14:textId="77777777" w:rsidR="008E2033" w:rsidRPr="006776DE" w:rsidRDefault="008E2033" w:rsidP="008E2033">
      <w:pPr>
        <w:pStyle w:val="BodyText"/>
        <w:spacing w:before="5"/>
        <w:ind w:left="567" w:right="584"/>
        <w:rPr>
          <w:rFonts w:ascii="Candara" w:hAnsi="Candara"/>
          <w:sz w:val="24"/>
          <w:szCs w:val="24"/>
        </w:rPr>
      </w:pPr>
      <w:r w:rsidRPr="006776DE">
        <w:rPr>
          <w:rFonts w:ascii="Candara" w:hAnsi="Candara"/>
          <w:sz w:val="24"/>
          <w:szCs w:val="24"/>
        </w:rPr>
        <w:t>*</w:t>
      </w:r>
      <w:r w:rsidRPr="006776DE">
        <w:rPr>
          <w:rFonts w:ascii="Candara" w:hAnsi="Candara"/>
          <w:spacing w:val="-4"/>
          <w:sz w:val="24"/>
          <w:szCs w:val="24"/>
        </w:rPr>
        <w:t xml:space="preserve"> </w:t>
      </w:r>
      <w:r w:rsidRPr="006776DE">
        <w:rPr>
          <w:rFonts w:ascii="Candara" w:hAnsi="Candara"/>
          <w:sz w:val="24"/>
          <w:szCs w:val="24"/>
        </w:rPr>
        <w:t>Common</w:t>
      </w:r>
      <w:r w:rsidRPr="006776DE">
        <w:rPr>
          <w:rFonts w:ascii="Candara" w:hAnsi="Candara"/>
          <w:spacing w:val="-8"/>
          <w:sz w:val="24"/>
          <w:szCs w:val="24"/>
        </w:rPr>
        <w:t xml:space="preserve"> </w:t>
      </w:r>
      <w:r w:rsidRPr="006776DE">
        <w:rPr>
          <w:rFonts w:ascii="Candara" w:hAnsi="Candara"/>
          <w:spacing w:val="-4"/>
          <w:sz w:val="24"/>
          <w:szCs w:val="24"/>
        </w:rPr>
        <w:t>Seal</w:t>
      </w:r>
    </w:p>
    <w:p w14:paraId="49FB60C6" w14:textId="77777777" w:rsidR="008E2033" w:rsidRPr="006776DE" w:rsidRDefault="008E2033" w:rsidP="008E2033">
      <w:pPr>
        <w:pStyle w:val="BodyText"/>
        <w:spacing w:before="58"/>
        <w:ind w:left="567" w:right="584"/>
        <w:rPr>
          <w:rFonts w:ascii="Candara" w:hAnsi="Candara"/>
          <w:sz w:val="24"/>
          <w:szCs w:val="24"/>
        </w:rPr>
      </w:pPr>
    </w:p>
    <w:p w14:paraId="4BBC6252" w14:textId="77777777" w:rsidR="008E2033" w:rsidRPr="006776DE" w:rsidRDefault="008E2033" w:rsidP="008E2033">
      <w:pPr>
        <w:widowControl/>
        <w:numPr>
          <w:ilvl w:val="0"/>
          <w:numId w:val="15"/>
        </w:numPr>
        <w:suppressAutoHyphens w:val="0"/>
        <w:spacing w:before="35" w:after="200" w:line="273" w:lineRule="auto"/>
        <w:ind w:left="567" w:right="584" w:firstLine="0"/>
        <w:jc w:val="both"/>
        <w:rPr>
          <w:rFonts w:ascii="Candara" w:hAnsi="Candara"/>
          <w:szCs w:val="24"/>
        </w:rPr>
      </w:pPr>
      <w:r w:rsidRPr="006776DE">
        <w:rPr>
          <w:rFonts w:ascii="Candara" w:hAnsi="Candara"/>
          <w:szCs w:val="24"/>
        </w:rPr>
        <w:t>In</w:t>
      </w:r>
      <w:r w:rsidRPr="006776DE">
        <w:rPr>
          <w:rFonts w:ascii="Candara" w:hAnsi="Candara"/>
          <w:spacing w:val="-4"/>
          <w:szCs w:val="24"/>
        </w:rPr>
        <w:t xml:space="preserve"> </w:t>
      </w:r>
      <w:r w:rsidRPr="006776DE">
        <w:rPr>
          <w:rFonts w:ascii="Candara" w:hAnsi="Candara"/>
          <w:szCs w:val="24"/>
        </w:rPr>
        <w:t>case</w:t>
      </w:r>
      <w:r w:rsidRPr="006776DE">
        <w:rPr>
          <w:rFonts w:ascii="Candara" w:hAnsi="Candara"/>
          <w:spacing w:val="-3"/>
          <w:szCs w:val="24"/>
        </w:rPr>
        <w:t xml:space="preserve"> </w:t>
      </w:r>
      <w:r w:rsidRPr="006776DE">
        <w:rPr>
          <w:rFonts w:ascii="Candara" w:hAnsi="Candara"/>
          <w:szCs w:val="24"/>
        </w:rPr>
        <w:t>of the company, the common</w:t>
      </w:r>
      <w:r w:rsidRPr="006776DE">
        <w:rPr>
          <w:rFonts w:ascii="Candara" w:hAnsi="Candara"/>
          <w:spacing w:val="-3"/>
          <w:szCs w:val="24"/>
        </w:rPr>
        <w:t xml:space="preserve"> </w:t>
      </w:r>
      <w:r w:rsidRPr="006776DE">
        <w:rPr>
          <w:rFonts w:ascii="Candara" w:hAnsi="Candara"/>
          <w:szCs w:val="24"/>
        </w:rPr>
        <w:t>seal</w:t>
      </w:r>
      <w:r w:rsidRPr="006776DE">
        <w:rPr>
          <w:rFonts w:ascii="Candara" w:hAnsi="Candara"/>
          <w:spacing w:val="-1"/>
          <w:szCs w:val="24"/>
        </w:rPr>
        <w:t xml:space="preserve"> </w:t>
      </w:r>
      <w:r w:rsidRPr="006776DE">
        <w:rPr>
          <w:rFonts w:ascii="Candara" w:hAnsi="Candara"/>
          <w:szCs w:val="24"/>
        </w:rPr>
        <w:t>be</w:t>
      </w:r>
      <w:r w:rsidRPr="006776DE">
        <w:rPr>
          <w:rFonts w:ascii="Candara" w:hAnsi="Candara"/>
          <w:spacing w:val="-3"/>
          <w:szCs w:val="24"/>
        </w:rPr>
        <w:t xml:space="preserve"> </w:t>
      </w:r>
      <w:r w:rsidRPr="006776DE">
        <w:rPr>
          <w:rFonts w:ascii="Candara" w:hAnsi="Candara"/>
          <w:szCs w:val="24"/>
        </w:rPr>
        <w:t>affixed</w:t>
      </w:r>
      <w:r w:rsidRPr="006776DE">
        <w:rPr>
          <w:rFonts w:ascii="Candara" w:hAnsi="Candara"/>
          <w:spacing w:val="-4"/>
          <w:szCs w:val="24"/>
        </w:rPr>
        <w:t xml:space="preserve"> </w:t>
      </w:r>
      <w:r w:rsidRPr="006776DE">
        <w:rPr>
          <w:rFonts w:ascii="Candara" w:hAnsi="Candara"/>
          <w:szCs w:val="24"/>
        </w:rPr>
        <w:t>pursuant to</w:t>
      </w:r>
      <w:r w:rsidRPr="006776DE">
        <w:rPr>
          <w:rFonts w:ascii="Candara" w:hAnsi="Candara"/>
          <w:spacing w:val="-4"/>
          <w:szCs w:val="24"/>
        </w:rPr>
        <w:t xml:space="preserve"> </w:t>
      </w:r>
      <w:r w:rsidRPr="006776DE">
        <w:rPr>
          <w:rFonts w:ascii="Candara" w:hAnsi="Candara"/>
          <w:szCs w:val="24"/>
        </w:rPr>
        <w:t>resolution of Board</w:t>
      </w:r>
      <w:r w:rsidRPr="006776DE">
        <w:rPr>
          <w:rFonts w:ascii="Candara" w:hAnsi="Candara"/>
          <w:spacing w:val="-5"/>
          <w:szCs w:val="24"/>
        </w:rPr>
        <w:t xml:space="preserve"> </w:t>
      </w:r>
      <w:r w:rsidRPr="006776DE">
        <w:rPr>
          <w:rFonts w:ascii="Candara" w:hAnsi="Candara"/>
          <w:szCs w:val="24"/>
        </w:rPr>
        <w:t>of Directors</w:t>
      </w:r>
      <w:r w:rsidRPr="006776DE">
        <w:rPr>
          <w:rFonts w:ascii="Candara" w:hAnsi="Candara"/>
          <w:spacing w:val="-3"/>
          <w:szCs w:val="24"/>
        </w:rPr>
        <w:t xml:space="preserve"> </w:t>
      </w:r>
      <w:r w:rsidRPr="006776DE">
        <w:rPr>
          <w:rFonts w:ascii="Candara" w:hAnsi="Candara"/>
          <w:szCs w:val="24"/>
        </w:rPr>
        <w:t>in accordance with Articles of Association of the Company the directors etc., as the case may be affixing common seal may initial in token thereof and also by putting their names.</w:t>
      </w:r>
    </w:p>
    <w:p w14:paraId="2FF819A1" w14:textId="59758B89" w:rsidR="001B3F6D" w:rsidRDefault="008E2033" w:rsidP="008E2033">
      <w:pPr>
        <w:tabs>
          <w:tab w:val="left" w:pos="8010"/>
        </w:tabs>
        <w:spacing w:after="120"/>
        <w:ind w:left="567" w:right="584"/>
        <w:jc w:val="center"/>
        <w:rPr>
          <w:rFonts w:ascii="Candara" w:hAnsi="Candara"/>
          <w:b/>
          <w:szCs w:val="24"/>
          <w:u w:val="single"/>
        </w:rPr>
      </w:pPr>
      <w:r w:rsidRPr="006776DE">
        <w:rPr>
          <w:rFonts w:ascii="Candara" w:hAnsi="Candara"/>
          <w:b/>
          <w:spacing w:val="-2"/>
          <w:szCs w:val="24"/>
          <w:u w:val="single"/>
        </w:rPr>
        <w:br w:type="page"/>
      </w:r>
    </w:p>
    <w:p w14:paraId="716FE0BA" w14:textId="5AEC2298" w:rsidR="001B3F6D" w:rsidRDefault="001B3F6D" w:rsidP="001B3F6D">
      <w:pPr>
        <w:tabs>
          <w:tab w:val="left" w:pos="8010"/>
        </w:tabs>
        <w:spacing w:after="120"/>
        <w:ind w:left="567" w:right="584"/>
        <w:jc w:val="center"/>
        <w:rPr>
          <w:rFonts w:ascii="Candara" w:hAnsi="Candara"/>
          <w:b/>
          <w:szCs w:val="24"/>
          <w:u w:val="single"/>
        </w:rPr>
      </w:pPr>
      <w:r w:rsidRPr="00C83EFF">
        <w:rPr>
          <w:rFonts w:ascii="Candara" w:hAnsi="Candara"/>
          <w:b/>
          <w:szCs w:val="24"/>
          <w:u w:val="single"/>
        </w:rPr>
        <w:lastRenderedPageBreak/>
        <w:t>LIST OF MAKES</w:t>
      </w:r>
    </w:p>
    <w:p w14:paraId="6C0D434B" w14:textId="77777777" w:rsidR="001B3F6D" w:rsidRPr="00C83EFF" w:rsidRDefault="001B3F6D" w:rsidP="001B3F6D">
      <w:pPr>
        <w:ind w:left="720" w:hanging="720"/>
        <w:jc w:val="center"/>
        <w:rPr>
          <w:rFonts w:ascii="Candara" w:hAnsi="Candara"/>
          <w:b/>
          <w:szCs w:val="24"/>
          <w:u w:val="single"/>
        </w:rPr>
      </w:pPr>
    </w:p>
    <w:tbl>
      <w:tblPr>
        <w:tblW w:w="9085" w:type="dxa"/>
        <w:jc w:val="center"/>
        <w:tblLook w:val="04A0" w:firstRow="1" w:lastRow="0" w:firstColumn="1" w:lastColumn="0" w:noHBand="0" w:noVBand="1"/>
      </w:tblPr>
      <w:tblGrid>
        <w:gridCol w:w="736"/>
        <w:gridCol w:w="2807"/>
        <w:gridCol w:w="5542"/>
      </w:tblGrid>
      <w:tr w:rsidR="001B3F6D" w:rsidRPr="00C83EFF" w14:paraId="43F49DFC" w14:textId="77777777" w:rsidTr="00733FB3">
        <w:trPr>
          <w:trHeight w:val="300"/>
          <w:jc w:val="center"/>
        </w:trPr>
        <w:tc>
          <w:tcPr>
            <w:tcW w:w="736" w:type="dxa"/>
            <w:tcBorders>
              <w:top w:val="nil"/>
              <w:left w:val="single" w:sz="4" w:space="0" w:color="A6A6A6"/>
              <w:bottom w:val="nil"/>
              <w:right w:val="single" w:sz="4" w:space="0" w:color="A6A6A6"/>
            </w:tcBorders>
            <w:shd w:val="clear" w:color="000000" w:fill="D9D9D9"/>
            <w:noWrap/>
            <w:vAlign w:val="center"/>
            <w:hideMark/>
          </w:tcPr>
          <w:p w14:paraId="53DB7AAC" w14:textId="77777777" w:rsidR="001B3F6D" w:rsidRPr="000E09D1" w:rsidRDefault="001B3F6D" w:rsidP="00733FB3">
            <w:pPr>
              <w:widowControl/>
              <w:suppressAutoHyphens w:val="0"/>
              <w:jc w:val="center"/>
              <w:rPr>
                <w:b/>
                <w:bCs/>
                <w:color w:val="000000"/>
                <w:kern w:val="0"/>
                <w:szCs w:val="24"/>
                <w:lang w:eastAsia="en-US" w:bidi="hi-IN"/>
              </w:rPr>
            </w:pPr>
            <w:r w:rsidRPr="000E09D1">
              <w:rPr>
                <w:b/>
                <w:bCs/>
                <w:color w:val="000000"/>
                <w:kern w:val="0"/>
                <w:szCs w:val="24"/>
                <w:lang w:eastAsia="en-US" w:bidi="hi-IN"/>
              </w:rPr>
              <w:t>S.No</w:t>
            </w:r>
          </w:p>
        </w:tc>
        <w:tc>
          <w:tcPr>
            <w:tcW w:w="2807" w:type="dxa"/>
            <w:tcBorders>
              <w:top w:val="nil"/>
              <w:left w:val="nil"/>
              <w:bottom w:val="nil"/>
              <w:right w:val="single" w:sz="4" w:space="0" w:color="A6A6A6"/>
            </w:tcBorders>
            <w:shd w:val="clear" w:color="000000" w:fill="D9D9D9"/>
            <w:noWrap/>
            <w:vAlign w:val="center"/>
            <w:hideMark/>
          </w:tcPr>
          <w:p w14:paraId="25FDFE04" w14:textId="77777777" w:rsidR="001B3F6D" w:rsidRPr="000E09D1" w:rsidRDefault="001B3F6D" w:rsidP="00733FB3">
            <w:pPr>
              <w:widowControl/>
              <w:suppressAutoHyphens w:val="0"/>
              <w:jc w:val="center"/>
              <w:rPr>
                <w:b/>
                <w:bCs/>
                <w:color w:val="000000"/>
                <w:kern w:val="0"/>
                <w:szCs w:val="24"/>
                <w:lang w:eastAsia="en-US" w:bidi="hi-IN"/>
              </w:rPr>
            </w:pPr>
            <w:r w:rsidRPr="000E09D1">
              <w:rPr>
                <w:b/>
                <w:bCs/>
                <w:color w:val="000000"/>
                <w:kern w:val="0"/>
                <w:szCs w:val="24"/>
                <w:lang w:eastAsia="en-US" w:bidi="hi-IN"/>
              </w:rPr>
              <w:t>EQUIPMENTS</w:t>
            </w:r>
          </w:p>
        </w:tc>
        <w:tc>
          <w:tcPr>
            <w:tcW w:w="5542" w:type="dxa"/>
            <w:tcBorders>
              <w:top w:val="nil"/>
              <w:left w:val="nil"/>
              <w:bottom w:val="nil"/>
              <w:right w:val="single" w:sz="4" w:space="0" w:color="A6A6A6"/>
            </w:tcBorders>
            <w:shd w:val="clear" w:color="000000" w:fill="D9D9D9"/>
            <w:noWrap/>
            <w:vAlign w:val="center"/>
            <w:hideMark/>
          </w:tcPr>
          <w:p w14:paraId="1C0697A7" w14:textId="77777777" w:rsidR="001B3F6D" w:rsidRPr="000E09D1" w:rsidRDefault="001B3F6D" w:rsidP="00733FB3">
            <w:pPr>
              <w:widowControl/>
              <w:suppressAutoHyphens w:val="0"/>
              <w:jc w:val="center"/>
              <w:rPr>
                <w:b/>
                <w:bCs/>
                <w:color w:val="000000"/>
                <w:kern w:val="0"/>
                <w:szCs w:val="24"/>
                <w:lang w:eastAsia="en-US" w:bidi="hi-IN"/>
              </w:rPr>
            </w:pPr>
            <w:r w:rsidRPr="000E09D1">
              <w:rPr>
                <w:b/>
                <w:bCs/>
                <w:color w:val="000000"/>
                <w:kern w:val="0"/>
                <w:szCs w:val="24"/>
                <w:lang w:eastAsia="en-US" w:bidi="hi-IN"/>
              </w:rPr>
              <w:t>APPROVED MAKES</w:t>
            </w:r>
          </w:p>
        </w:tc>
      </w:tr>
      <w:tr w:rsidR="001B3F6D" w:rsidRPr="00C83EFF" w14:paraId="40473A72" w14:textId="77777777" w:rsidTr="00733FB3">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hideMark/>
          </w:tcPr>
          <w:p w14:paraId="1A5DAEDB" w14:textId="77777777" w:rsidR="001B3F6D" w:rsidRPr="000E09D1" w:rsidRDefault="001B3F6D" w:rsidP="00733FB3">
            <w:pPr>
              <w:widowControl/>
              <w:suppressAutoHyphens w:val="0"/>
              <w:jc w:val="center"/>
              <w:rPr>
                <w:color w:val="000000"/>
                <w:kern w:val="0"/>
                <w:szCs w:val="24"/>
                <w:lang w:eastAsia="en-US" w:bidi="hi-IN"/>
              </w:rPr>
            </w:pPr>
            <w:r w:rsidRPr="000E09D1">
              <w:rPr>
                <w:color w:val="000000"/>
                <w:kern w:val="0"/>
                <w:szCs w:val="24"/>
                <w:lang w:eastAsia="en-US" w:bidi="hi-IN"/>
              </w:rPr>
              <w:t>1</w:t>
            </w:r>
          </w:p>
        </w:tc>
        <w:tc>
          <w:tcPr>
            <w:tcW w:w="2807" w:type="dxa"/>
            <w:tcBorders>
              <w:top w:val="single" w:sz="4" w:space="0" w:color="auto"/>
              <w:left w:val="nil"/>
              <w:bottom w:val="single" w:sz="4" w:space="0" w:color="auto"/>
              <w:right w:val="single" w:sz="4" w:space="0" w:color="auto"/>
            </w:tcBorders>
            <w:noWrap/>
            <w:vAlign w:val="center"/>
          </w:tcPr>
          <w:p w14:paraId="1709C707" w14:textId="77777777" w:rsidR="001B3F6D" w:rsidRPr="000E09D1" w:rsidRDefault="001B3F6D" w:rsidP="00733FB3">
            <w:pPr>
              <w:widowControl/>
              <w:suppressAutoHyphens w:val="0"/>
              <w:rPr>
                <w:color w:val="000000"/>
                <w:kern w:val="0"/>
                <w:szCs w:val="24"/>
                <w:lang w:eastAsia="en-US" w:bidi="hi-IN"/>
              </w:rPr>
            </w:pPr>
            <w:r>
              <w:rPr>
                <w:color w:val="000000"/>
                <w:kern w:val="0"/>
                <w:szCs w:val="24"/>
                <w:lang w:eastAsia="en-US" w:bidi="hi-IN"/>
              </w:rPr>
              <w:t>P4 – LED Module</w:t>
            </w:r>
          </w:p>
        </w:tc>
        <w:tc>
          <w:tcPr>
            <w:tcW w:w="5542" w:type="dxa"/>
            <w:tcBorders>
              <w:top w:val="single" w:sz="4" w:space="0" w:color="auto"/>
              <w:left w:val="nil"/>
              <w:bottom w:val="single" w:sz="4" w:space="0" w:color="auto"/>
              <w:right w:val="single" w:sz="4" w:space="0" w:color="auto"/>
            </w:tcBorders>
            <w:noWrap/>
            <w:vAlign w:val="center"/>
          </w:tcPr>
          <w:p w14:paraId="6D25053F" w14:textId="77777777" w:rsidR="001B3F6D" w:rsidRPr="000E09D1" w:rsidRDefault="001B3F6D" w:rsidP="00733FB3">
            <w:pPr>
              <w:widowControl/>
              <w:suppressAutoHyphens w:val="0"/>
              <w:rPr>
                <w:color w:val="000000"/>
                <w:kern w:val="0"/>
                <w:szCs w:val="24"/>
                <w:lang w:eastAsia="en-US" w:bidi="hi-IN"/>
              </w:rPr>
            </w:pPr>
            <w:r w:rsidRPr="002B5BFA">
              <w:rPr>
                <w:color w:val="000000"/>
                <w:kern w:val="0"/>
                <w:szCs w:val="24"/>
                <w:lang w:eastAsia="en-US" w:bidi="hi-IN"/>
              </w:rPr>
              <w:t xml:space="preserve">Qiangli, </w:t>
            </w:r>
            <w:proofErr w:type="spellStart"/>
            <w:r w:rsidRPr="002B5BFA">
              <w:rPr>
                <w:color w:val="000000"/>
                <w:kern w:val="0"/>
                <w:szCs w:val="24"/>
                <w:lang w:eastAsia="en-US" w:bidi="hi-IN"/>
              </w:rPr>
              <w:t>Unilumin</w:t>
            </w:r>
            <w:proofErr w:type="spellEnd"/>
            <w:r w:rsidRPr="002B5BFA">
              <w:rPr>
                <w:color w:val="000000"/>
                <w:kern w:val="0"/>
                <w:szCs w:val="24"/>
                <w:lang w:eastAsia="en-US" w:bidi="hi-IN"/>
              </w:rPr>
              <w:t>, LG, Samsung, Osram, Novastar</w:t>
            </w:r>
          </w:p>
        </w:tc>
      </w:tr>
      <w:tr w:rsidR="001B3F6D" w:rsidRPr="00C83EFF" w14:paraId="2461375D" w14:textId="77777777" w:rsidTr="00733FB3">
        <w:trPr>
          <w:trHeight w:val="300"/>
          <w:jc w:val="center"/>
        </w:trPr>
        <w:tc>
          <w:tcPr>
            <w:tcW w:w="736" w:type="dxa"/>
            <w:tcBorders>
              <w:top w:val="nil"/>
              <w:left w:val="single" w:sz="4" w:space="0" w:color="auto"/>
              <w:bottom w:val="single" w:sz="4" w:space="0" w:color="auto"/>
              <w:right w:val="single" w:sz="4" w:space="0" w:color="auto"/>
            </w:tcBorders>
            <w:noWrap/>
            <w:vAlign w:val="center"/>
            <w:hideMark/>
          </w:tcPr>
          <w:p w14:paraId="079A0B4C" w14:textId="77777777" w:rsidR="001B3F6D" w:rsidRPr="000E09D1" w:rsidRDefault="001B3F6D" w:rsidP="00733FB3">
            <w:pPr>
              <w:widowControl/>
              <w:suppressAutoHyphens w:val="0"/>
              <w:jc w:val="center"/>
              <w:rPr>
                <w:color w:val="000000"/>
                <w:kern w:val="0"/>
                <w:szCs w:val="24"/>
                <w:lang w:eastAsia="en-US" w:bidi="hi-IN"/>
              </w:rPr>
            </w:pPr>
            <w:r w:rsidRPr="000E09D1">
              <w:rPr>
                <w:color w:val="000000"/>
                <w:kern w:val="0"/>
                <w:szCs w:val="24"/>
                <w:lang w:eastAsia="en-US" w:bidi="hi-IN"/>
              </w:rPr>
              <w:t>2</w:t>
            </w:r>
          </w:p>
        </w:tc>
        <w:tc>
          <w:tcPr>
            <w:tcW w:w="2807" w:type="dxa"/>
            <w:tcBorders>
              <w:top w:val="nil"/>
              <w:left w:val="nil"/>
              <w:bottom w:val="single" w:sz="4" w:space="0" w:color="auto"/>
              <w:right w:val="single" w:sz="4" w:space="0" w:color="auto"/>
            </w:tcBorders>
            <w:noWrap/>
            <w:vAlign w:val="center"/>
          </w:tcPr>
          <w:p w14:paraId="3BB01AF5" w14:textId="77777777" w:rsidR="001B3F6D" w:rsidRPr="000E09D1" w:rsidRDefault="001B3F6D" w:rsidP="00733FB3">
            <w:pPr>
              <w:widowControl/>
              <w:suppressAutoHyphens w:val="0"/>
              <w:rPr>
                <w:color w:val="000000"/>
                <w:kern w:val="0"/>
                <w:szCs w:val="24"/>
                <w:lang w:eastAsia="en-US" w:bidi="hi-IN"/>
              </w:rPr>
            </w:pPr>
            <w:r>
              <w:rPr>
                <w:color w:val="000000"/>
                <w:kern w:val="0"/>
                <w:szCs w:val="24"/>
                <w:lang w:eastAsia="en-US" w:bidi="hi-IN"/>
              </w:rPr>
              <w:t>Controller</w:t>
            </w:r>
          </w:p>
        </w:tc>
        <w:tc>
          <w:tcPr>
            <w:tcW w:w="5542" w:type="dxa"/>
            <w:tcBorders>
              <w:top w:val="nil"/>
              <w:left w:val="nil"/>
              <w:bottom w:val="single" w:sz="4" w:space="0" w:color="auto"/>
              <w:right w:val="single" w:sz="4" w:space="0" w:color="auto"/>
            </w:tcBorders>
            <w:noWrap/>
            <w:vAlign w:val="center"/>
          </w:tcPr>
          <w:p w14:paraId="6E06F341" w14:textId="77777777" w:rsidR="001B3F6D" w:rsidRPr="002B5BFA" w:rsidRDefault="001B3F6D" w:rsidP="00733FB3">
            <w:pPr>
              <w:widowControl/>
              <w:suppressAutoHyphens w:val="0"/>
              <w:rPr>
                <w:color w:val="000000"/>
                <w:kern w:val="0"/>
                <w:szCs w:val="24"/>
                <w:lang w:val="en-IN" w:eastAsia="en-US" w:bidi="hi-IN"/>
              </w:rPr>
            </w:pPr>
            <w:proofErr w:type="spellStart"/>
            <w:r w:rsidRPr="002B5BFA">
              <w:rPr>
                <w:color w:val="000000"/>
                <w:kern w:val="0"/>
                <w:szCs w:val="24"/>
                <w:lang w:val="en-IN" w:eastAsia="en-US" w:bidi="hi-IN"/>
              </w:rPr>
              <w:t>Novastar,C</w:t>
            </w:r>
            <w:proofErr w:type="spellEnd"/>
            <w:r w:rsidRPr="002B5BFA">
              <w:rPr>
                <w:color w:val="000000"/>
                <w:kern w:val="0"/>
                <w:szCs w:val="24"/>
                <w:lang w:val="en-IN" w:eastAsia="en-US" w:bidi="hi-IN"/>
              </w:rPr>
              <w:t xml:space="preserve"> 10 (Original Version) &amp; Compatible with</w:t>
            </w:r>
          </w:p>
          <w:p w14:paraId="1BAF050B" w14:textId="77777777" w:rsidR="001B3F6D" w:rsidRPr="000E09D1" w:rsidRDefault="001B3F6D" w:rsidP="00733FB3">
            <w:pPr>
              <w:widowControl/>
              <w:suppressAutoHyphens w:val="0"/>
              <w:rPr>
                <w:color w:val="000000"/>
                <w:kern w:val="0"/>
                <w:szCs w:val="24"/>
                <w:lang w:eastAsia="en-US" w:bidi="hi-IN"/>
              </w:rPr>
            </w:pPr>
            <w:r w:rsidRPr="002B5BFA">
              <w:rPr>
                <w:color w:val="000000"/>
                <w:kern w:val="0"/>
                <w:szCs w:val="24"/>
                <w:lang w:val="en-IN" w:eastAsia="en-US" w:bidi="hi-IN"/>
              </w:rPr>
              <w:t>Bank’s system containing all the features.</w:t>
            </w:r>
          </w:p>
        </w:tc>
      </w:tr>
      <w:tr w:rsidR="001B3F6D" w:rsidRPr="00C83EFF" w14:paraId="436F5DF3" w14:textId="77777777" w:rsidTr="00733FB3">
        <w:trPr>
          <w:trHeight w:val="300"/>
          <w:jc w:val="center"/>
        </w:trPr>
        <w:tc>
          <w:tcPr>
            <w:tcW w:w="736" w:type="dxa"/>
            <w:tcBorders>
              <w:top w:val="nil"/>
              <w:left w:val="single" w:sz="4" w:space="0" w:color="auto"/>
              <w:bottom w:val="single" w:sz="4" w:space="0" w:color="auto"/>
              <w:right w:val="single" w:sz="4" w:space="0" w:color="auto"/>
            </w:tcBorders>
            <w:noWrap/>
            <w:vAlign w:val="center"/>
            <w:hideMark/>
          </w:tcPr>
          <w:p w14:paraId="40959F63" w14:textId="77777777" w:rsidR="001B3F6D" w:rsidRPr="000E09D1" w:rsidRDefault="001B3F6D" w:rsidP="00733FB3">
            <w:pPr>
              <w:widowControl/>
              <w:suppressAutoHyphens w:val="0"/>
              <w:jc w:val="center"/>
              <w:rPr>
                <w:color w:val="000000"/>
                <w:kern w:val="0"/>
                <w:szCs w:val="24"/>
                <w:lang w:eastAsia="en-US" w:bidi="hi-IN"/>
              </w:rPr>
            </w:pPr>
            <w:r w:rsidRPr="000E09D1">
              <w:rPr>
                <w:color w:val="000000"/>
                <w:kern w:val="0"/>
                <w:szCs w:val="24"/>
                <w:lang w:eastAsia="en-US" w:bidi="hi-IN"/>
              </w:rPr>
              <w:t>3</w:t>
            </w:r>
          </w:p>
        </w:tc>
        <w:tc>
          <w:tcPr>
            <w:tcW w:w="2807" w:type="dxa"/>
            <w:tcBorders>
              <w:top w:val="nil"/>
              <w:left w:val="nil"/>
              <w:bottom w:val="single" w:sz="4" w:space="0" w:color="auto"/>
              <w:right w:val="single" w:sz="4" w:space="0" w:color="auto"/>
            </w:tcBorders>
            <w:noWrap/>
            <w:vAlign w:val="center"/>
          </w:tcPr>
          <w:p w14:paraId="47106012" w14:textId="77777777" w:rsidR="001B3F6D" w:rsidRPr="000E09D1" w:rsidRDefault="001B3F6D" w:rsidP="00733FB3">
            <w:pPr>
              <w:widowControl/>
              <w:suppressAutoHyphens w:val="0"/>
              <w:rPr>
                <w:color w:val="000000"/>
                <w:kern w:val="0"/>
                <w:szCs w:val="24"/>
                <w:lang w:eastAsia="en-US" w:bidi="hi-IN"/>
              </w:rPr>
            </w:pPr>
            <w:r w:rsidRPr="002B5BFA">
              <w:rPr>
                <w:color w:val="000000"/>
                <w:kern w:val="0"/>
                <w:szCs w:val="24"/>
                <w:lang w:val="en-IN" w:eastAsia="en-US" w:bidi="hi-IN"/>
              </w:rPr>
              <w:t>Outdoor SMPS</w:t>
            </w:r>
          </w:p>
        </w:tc>
        <w:tc>
          <w:tcPr>
            <w:tcW w:w="5542" w:type="dxa"/>
            <w:tcBorders>
              <w:top w:val="nil"/>
              <w:left w:val="nil"/>
              <w:bottom w:val="single" w:sz="4" w:space="0" w:color="auto"/>
              <w:right w:val="single" w:sz="4" w:space="0" w:color="auto"/>
            </w:tcBorders>
            <w:noWrap/>
            <w:vAlign w:val="center"/>
          </w:tcPr>
          <w:p w14:paraId="5A427AD7" w14:textId="77777777" w:rsidR="001B3F6D" w:rsidRPr="000E09D1" w:rsidRDefault="001B3F6D" w:rsidP="00733FB3">
            <w:pPr>
              <w:widowControl/>
              <w:suppressAutoHyphens w:val="0"/>
              <w:rPr>
                <w:color w:val="000000"/>
                <w:kern w:val="0"/>
                <w:szCs w:val="24"/>
                <w:lang w:eastAsia="en-US" w:bidi="hi-IN"/>
              </w:rPr>
            </w:pPr>
            <w:r w:rsidRPr="000E09D1">
              <w:rPr>
                <w:color w:val="000000"/>
                <w:kern w:val="0"/>
                <w:szCs w:val="24"/>
                <w:lang w:eastAsia="en-US" w:bidi="hi-IN"/>
              </w:rPr>
              <w:t>Osram</w:t>
            </w:r>
            <w:r>
              <w:rPr>
                <w:color w:val="000000"/>
                <w:kern w:val="0"/>
                <w:szCs w:val="24"/>
                <w:lang w:eastAsia="en-US" w:bidi="hi-IN"/>
              </w:rPr>
              <w:t>, ADS</w:t>
            </w:r>
            <w:r w:rsidRPr="000E09D1">
              <w:rPr>
                <w:color w:val="000000"/>
                <w:kern w:val="0"/>
                <w:szCs w:val="24"/>
                <w:lang w:eastAsia="en-US" w:bidi="hi-IN"/>
              </w:rPr>
              <w:t xml:space="preserve"> </w:t>
            </w:r>
            <w:r>
              <w:rPr>
                <w:color w:val="000000"/>
                <w:kern w:val="0"/>
                <w:szCs w:val="24"/>
                <w:lang w:eastAsia="en-US" w:bidi="hi-IN"/>
              </w:rPr>
              <w:t>, Meanwell</w:t>
            </w:r>
          </w:p>
        </w:tc>
      </w:tr>
      <w:tr w:rsidR="001B3F6D" w:rsidRPr="00C83EFF" w14:paraId="1477F7C0" w14:textId="77777777" w:rsidTr="00733FB3">
        <w:trPr>
          <w:trHeight w:val="300"/>
          <w:jc w:val="center"/>
        </w:trPr>
        <w:tc>
          <w:tcPr>
            <w:tcW w:w="736" w:type="dxa"/>
            <w:tcBorders>
              <w:top w:val="nil"/>
              <w:left w:val="single" w:sz="4" w:space="0" w:color="auto"/>
              <w:bottom w:val="single" w:sz="4" w:space="0" w:color="auto"/>
              <w:right w:val="single" w:sz="4" w:space="0" w:color="auto"/>
            </w:tcBorders>
            <w:noWrap/>
            <w:vAlign w:val="center"/>
          </w:tcPr>
          <w:p w14:paraId="227416EF" w14:textId="77777777" w:rsidR="001B3F6D" w:rsidRPr="000E09D1" w:rsidRDefault="001B3F6D" w:rsidP="00733FB3">
            <w:pPr>
              <w:widowControl/>
              <w:suppressAutoHyphens w:val="0"/>
              <w:jc w:val="center"/>
              <w:rPr>
                <w:color w:val="000000"/>
                <w:kern w:val="0"/>
                <w:szCs w:val="24"/>
                <w:lang w:eastAsia="en-US" w:bidi="hi-IN"/>
              </w:rPr>
            </w:pPr>
            <w:r>
              <w:rPr>
                <w:color w:val="000000"/>
                <w:kern w:val="0"/>
                <w:szCs w:val="24"/>
                <w:lang w:eastAsia="en-US" w:bidi="hi-IN"/>
              </w:rPr>
              <w:t>4</w:t>
            </w:r>
          </w:p>
        </w:tc>
        <w:tc>
          <w:tcPr>
            <w:tcW w:w="2807" w:type="dxa"/>
            <w:tcBorders>
              <w:top w:val="nil"/>
              <w:left w:val="nil"/>
              <w:bottom w:val="single" w:sz="4" w:space="0" w:color="auto"/>
              <w:right w:val="single" w:sz="4" w:space="0" w:color="auto"/>
            </w:tcBorders>
            <w:noWrap/>
            <w:vAlign w:val="center"/>
          </w:tcPr>
          <w:p w14:paraId="5AA098A1" w14:textId="77777777" w:rsidR="001B3F6D" w:rsidRPr="000E09D1" w:rsidRDefault="001B3F6D" w:rsidP="00733FB3">
            <w:pPr>
              <w:widowControl/>
              <w:suppressAutoHyphens w:val="0"/>
              <w:rPr>
                <w:color w:val="000000"/>
                <w:kern w:val="0"/>
                <w:szCs w:val="24"/>
                <w:lang w:eastAsia="en-US" w:bidi="hi-IN"/>
              </w:rPr>
            </w:pPr>
            <w:r>
              <w:rPr>
                <w:color w:val="000000"/>
                <w:kern w:val="0"/>
                <w:szCs w:val="24"/>
                <w:lang w:eastAsia="en-US" w:bidi="hi-IN"/>
              </w:rPr>
              <w:t>Software</w:t>
            </w:r>
          </w:p>
        </w:tc>
        <w:tc>
          <w:tcPr>
            <w:tcW w:w="5542" w:type="dxa"/>
            <w:tcBorders>
              <w:top w:val="nil"/>
              <w:left w:val="nil"/>
              <w:bottom w:val="single" w:sz="4" w:space="0" w:color="auto"/>
              <w:right w:val="single" w:sz="4" w:space="0" w:color="auto"/>
            </w:tcBorders>
            <w:noWrap/>
            <w:vAlign w:val="center"/>
          </w:tcPr>
          <w:p w14:paraId="5E0C2F1B" w14:textId="77777777" w:rsidR="001B3F6D" w:rsidRPr="000E09D1" w:rsidRDefault="001B3F6D" w:rsidP="00733FB3">
            <w:pPr>
              <w:widowControl/>
              <w:suppressAutoHyphens w:val="0"/>
              <w:rPr>
                <w:color w:val="000000"/>
                <w:kern w:val="0"/>
                <w:szCs w:val="24"/>
                <w:lang w:eastAsia="en-US" w:bidi="hi-IN"/>
              </w:rPr>
            </w:pPr>
            <w:proofErr w:type="spellStart"/>
            <w:r w:rsidRPr="002B5BFA">
              <w:rPr>
                <w:color w:val="000000"/>
                <w:kern w:val="0"/>
                <w:szCs w:val="24"/>
                <w:lang w:val="en-IN" w:eastAsia="en-US" w:bidi="hi-IN"/>
              </w:rPr>
              <w:t>Huidu</w:t>
            </w:r>
            <w:proofErr w:type="spellEnd"/>
            <w:r w:rsidRPr="002B5BFA">
              <w:rPr>
                <w:color w:val="000000"/>
                <w:kern w:val="0"/>
                <w:szCs w:val="24"/>
                <w:lang w:val="en-IN" w:eastAsia="en-US" w:bidi="hi-IN"/>
              </w:rPr>
              <w:t xml:space="preserve">, </w:t>
            </w:r>
            <w:r>
              <w:rPr>
                <w:color w:val="000000"/>
                <w:kern w:val="0"/>
                <w:szCs w:val="24"/>
                <w:lang w:val="en-IN" w:eastAsia="en-US" w:bidi="hi-IN"/>
              </w:rPr>
              <w:t xml:space="preserve">Novastar </w:t>
            </w:r>
            <w:r w:rsidRPr="002B5BFA">
              <w:rPr>
                <w:color w:val="000000"/>
                <w:kern w:val="0"/>
                <w:szCs w:val="24"/>
                <w:lang w:val="en-IN" w:eastAsia="en-US" w:bidi="hi-IN"/>
              </w:rPr>
              <w:t xml:space="preserve"> Compatible with Bank’s</w:t>
            </w:r>
            <w:r>
              <w:rPr>
                <w:color w:val="000000"/>
                <w:kern w:val="0"/>
                <w:szCs w:val="24"/>
                <w:lang w:val="en-IN" w:eastAsia="en-US" w:bidi="hi-IN"/>
              </w:rPr>
              <w:t xml:space="preserve"> </w:t>
            </w:r>
            <w:r w:rsidRPr="002B5BFA">
              <w:rPr>
                <w:color w:val="000000"/>
                <w:kern w:val="0"/>
                <w:szCs w:val="24"/>
                <w:lang w:val="en-IN" w:eastAsia="en-US" w:bidi="hi-IN"/>
              </w:rPr>
              <w:t>system containing all the features</w:t>
            </w:r>
          </w:p>
        </w:tc>
      </w:tr>
      <w:tr w:rsidR="001B3F6D" w:rsidRPr="00C83EFF" w14:paraId="4386FFCB" w14:textId="77777777" w:rsidTr="00733FB3">
        <w:trPr>
          <w:trHeight w:val="300"/>
          <w:jc w:val="center"/>
        </w:trPr>
        <w:tc>
          <w:tcPr>
            <w:tcW w:w="736" w:type="dxa"/>
            <w:tcBorders>
              <w:top w:val="nil"/>
              <w:left w:val="single" w:sz="4" w:space="0" w:color="auto"/>
              <w:bottom w:val="single" w:sz="4" w:space="0" w:color="auto"/>
              <w:right w:val="single" w:sz="4" w:space="0" w:color="auto"/>
            </w:tcBorders>
            <w:noWrap/>
            <w:vAlign w:val="center"/>
            <w:hideMark/>
          </w:tcPr>
          <w:p w14:paraId="59684B87" w14:textId="77777777" w:rsidR="001B3F6D" w:rsidRPr="000E09D1" w:rsidRDefault="001B3F6D" w:rsidP="00733FB3">
            <w:pPr>
              <w:widowControl/>
              <w:suppressAutoHyphens w:val="0"/>
              <w:jc w:val="center"/>
              <w:rPr>
                <w:color w:val="000000"/>
                <w:kern w:val="0"/>
                <w:szCs w:val="24"/>
                <w:lang w:eastAsia="en-US" w:bidi="hi-IN"/>
              </w:rPr>
            </w:pPr>
            <w:r>
              <w:rPr>
                <w:color w:val="000000"/>
                <w:kern w:val="0"/>
                <w:szCs w:val="24"/>
                <w:lang w:eastAsia="en-US" w:bidi="hi-IN"/>
              </w:rPr>
              <w:t>5</w:t>
            </w:r>
          </w:p>
        </w:tc>
        <w:tc>
          <w:tcPr>
            <w:tcW w:w="2807" w:type="dxa"/>
            <w:tcBorders>
              <w:top w:val="nil"/>
              <w:left w:val="nil"/>
              <w:bottom w:val="single" w:sz="4" w:space="0" w:color="auto"/>
              <w:right w:val="single" w:sz="4" w:space="0" w:color="auto"/>
            </w:tcBorders>
            <w:noWrap/>
            <w:vAlign w:val="center"/>
          </w:tcPr>
          <w:p w14:paraId="11265E86" w14:textId="77777777" w:rsidR="001B3F6D" w:rsidRPr="000E09D1" w:rsidRDefault="001B3F6D" w:rsidP="00733FB3">
            <w:pPr>
              <w:widowControl/>
              <w:suppressAutoHyphens w:val="0"/>
              <w:rPr>
                <w:color w:val="000000"/>
                <w:kern w:val="0"/>
                <w:szCs w:val="24"/>
                <w:lang w:eastAsia="en-US" w:bidi="hi-IN"/>
              </w:rPr>
            </w:pPr>
            <w:r w:rsidRPr="000E09D1">
              <w:rPr>
                <w:color w:val="000000"/>
                <w:kern w:val="0"/>
                <w:szCs w:val="24"/>
                <w:lang w:eastAsia="en-US" w:bidi="hi-IN"/>
              </w:rPr>
              <w:t>Wire</w:t>
            </w:r>
          </w:p>
        </w:tc>
        <w:tc>
          <w:tcPr>
            <w:tcW w:w="5542" w:type="dxa"/>
            <w:tcBorders>
              <w:top w:val="nil"/>
              <w:left w:val="nil"/>
              <w:bottom w:val="single" w:sz="4" w:space="0" w:color="auto"/>
              <w:right w:val="single" w:sz="4" w:space="0" w:color="auto"/>
            </w:tcBorders>
            <w:noWrap/>
            <w:vAlign w:val="center"/>
          </w:tcPr>
          <w:p w14:paraId="0805046A" w14:textId="77777777" w:rsidR="001B3F6D" w:rsidRPr="000E09D1" w:rsidRDefault="001B3F6D" w:rsidP="00733FB3">
            <w:pPr>
              <w:widowControl/>
              <w:suppressAutoHyphens w:val="0"/>
              <w:rPr>
                <w:color w:val="000000"/>
                <w:kern w:val="0"/>
                <w:szCs w:val="24"/>
                <w:lang w:eastAsia="en-US" w:bidi="hi-IN"/>
              </w:rPr>
            </w:pPr>
            <w:r>
              <w:rPr>
                <w:color w:val="000000"/>
                <w:kern w:val="0"/>
                <w:szCs w:val="24"/>
                <w:lang w:eastAsia="en-US" w:bidi="hi-IN"/>
              </w:rPr>
              <w:t xml:space="preserve">Polycab, </w:t>
            </w:r>
            <w:proofErr w:type="spellStart"/>
            <w:r>
              <w:rPr>
                <w:color w:val="000000"/>
                <w:kern w:val="0"/>
                <w:szCs w:val="24"/>
                <w:lang w:eastAsia="en-US" w:bidi="hi-IN"/>
              </w:rPr>
              <w:t>Finolex</w:t>
            </w:r>
            <w:proofErr w:type="spellEnd"/>
            <w:r>
              <w:rPr>
                <w:color w:val="000000"/>
                <w:kern w:val="0"/>
                <w:szCs w:val="24"/>
                <w:lang w:eastAsia="en-US" w:bidi="hi-IN"/>
              </w:rPr>
              <w:t xml:space="preserve">, </w:t>
            </w:r>
          </w:p>
        </w:tc>
      </w:tr>
      <w:tr w:rsidR="001B3F6D" w:rsidRPr="00C83EFF" w14:paraId="6EA56F3F" w14:textId="77777777" w:rsidTr="00733FB3">
        <w:trPr>
          <w:trHeight w:val="300"/>
          <w:jc w:val="center"/>
        </w:trPr>
        <w:tc>
          <w:tcPr>
            <w:tcW w:w="736" w:type="dxa"/>
            <w:tcBorders>
              <w:top w:val="nil"/>
              <w:left w:val="single" w:sz="4" w:space="0" w:color="auto"/>
              <w:bottom w:val="nil"/>
              <w:right w:val="single" w:sz="4" w:space="0" w:color="auto"/>
            </w:tcBorders>
            <w:noWrap/>
            <w:vAlign w:val="center"/>
            <w:hideMark/>
          </w:tcPr>
          <w:p w14:paraId="2D0FEBCF" w14:textId="77777777" w:rsidR="001B3F6D" w:rsidRPr="000E09D1" w:rsidRDefault="001B3F6D" w:rsidP="00733FB3">
            <w:pPr>
              <w:widowControl/>
              <w:suppressAutoHyphens w:val="0"/>
              <w:jc w:val="center"/>
              <w:rPr>
                <w:color w:val="000000"/>
                <w:kern w:val="0"/>
                <w:szCs w:val="24"/>
                <w:lang w:eastAsia="en-US" w:bidi="hi-IN"/>
              </w:rPr>
            </w:pPr>
            <w:r>
              <w:rPr>
                <w:color w:val="000000"/>
                <w:kern w:val="0"/>
                <w:szCs w:val="24"/>
                <w:lang w:eastAsia="en-US" w:bidi="hi-IN"/>
              </w:rPr>
              <w:t>6</w:t>
            </w:r>
          </w:p>
        </w:tc>
        <w:tc>
          <w:tcPr>
            <w:tcW w:w="2807" w:type="dxa"/>
            <w:tcBorders>
              <w:top w:val="nil"/>
              <w:left w:val="nil"/>
              <w:bottom w:val="nil"/>
              <w:right w:val="single" w:sz="4" w:space="0" w:color="auto"/>
            </w:tcBorders>
            <w:noWrap/>
            <w:vAlign w:val="center"/>
          </w:tcPr>
          <w:p w14:paraId="56D62E9A" w14:textId="42D2CB23" w:rsidR="001B3F6D" w:rsidRPr="000E09D1" w:rsidRDefault="001B3F6D" w:rsidP="00733FB3">
            <w:pPr>
              <w:widowControl/>
              <w:suppressAutoHyphens w:val="0"/>
              <w:rPr>
                <w:color w:val="000000"/>
                <w:kern w:val="0"/>
                <w:szCs w:val="24"/>
                <w:lang w:eastAsia="en-US" w:bidi="hi-IN"/>
              </w:rPr>
            </w:pPr>
            <w:r w:rsidRPr="002B5BFA">
              <w:rPr>
                <w:color w:val="000000"/>
                <w:kern w:val="0"/>
                <w:szCs w:val="24"/>
                <w:lang w:val="en-IN" w:eastAsia="en-US" w:bidi="hi-IN"/>
              </w:rPr>
              <w:t>MS</w:t>
            </w:r>
            <w:r w:rsidR="003F7DBC">
              <w:rPr>
                <w:color w:val="000000"/>
                <w:kern w:val="0"/>
                <w:szCs w:val="24"/>
                <w:lang w:val="en-IN" w:eastAsia="en-US" w:bidi="hi-IN"/>
              </w:rPr>
              <w:t xml:space="preserve"> </w:t>
            </w:r>
            <w:r w:rsidRPr="002B5BFA">
              <w:rPr>
                <w:color w:val="000000"/>
                <w:kern w:val="0"/>
                <w:szCs w:val="24"/>
                <w:lang w:val="en-IN" w:eastAsia="en-US" w:bidi="hi-IN"/>
              </w:rPr>
              <w:t>Pipe /Frame</w:t>
            </w:r>
          </w:p>
        </w:tc>
        <w:tc>
          <w:tcPr>
            <w:tcW w:w="5542" w:type="dxa"/>
            <w:tcBorders>
              <w:top w:val="nil"/>
              <w:left w:val="nil"/>
              <w:bottom w:val="nil"/>
              <w:right w:val="single" w:sz="4" w:space="0" w:color="auto"/>
            </w:tcBorders>
            <w:noWrap/>
            <w:vAlign w:val="center"/>
          </w:tcPr>
          <w:p w14:paraId="71C6B1F1" w14:textId="77777777" w:rsidR="001B3F6D" w:rsidRPr="000E09D1" w:rsidRDefault="001B3F6D" w:rsidP="00733FB3">
            <w:pPr>
              <w:widowControl/>
              <w:suppressAutoHyphens w:val="0"/>
              <w:rPr>
                <w:color w:val="000000"/>
                <w:kern w:val="0"/>
                <w:szCs w:val="24"/>
                <w:lang w:eastAsia="en-US" w:bidi="hi-IN"/>
              </w:rPr>
            </w:pPr>
            <w:r w:rsidRPr="002B5BFA">
              <w:rPr>
                <w:color w:val="000000"/>
                <w:kern w:val="0"/>
                <w:szCs w:val="24"/>
                <w:lang w:val="en-IN" w:eastAsia="en-US" w:bidi="hi-IN"/>
              </w:rPr>
              <w:t>JSW, TATA</w:t>
            </w:r>
          </w:p>
        </w:tc>
      </w:tr>
      <w:tr w:rsidR="001B3F6D" w:rsidRPr="00C83EFF" w14:paraId="5339517F" w14:textId="77777777" w:rsidTr="00733FB3">
        <w:trPr>
          <w:trHeight w:val="300"/>
          <w:jc w:val="center"/>
        </w:trPr>
        <w:tc>
          <w:tcPr>
            <w:tcW w:w="736" w:type="dxa"/>
            <w:tcBorders>
              <w:top w:val="nil"/>
              <w:left w:val="single" w:sz="4" w:space="0" w:color="auto"/>
              <w:bottom w:val="single" w:sz="4" w:space="0" w:color="auto"/>
              <w:right w:val="single" w:sz="4" w:space="0" w:color="auto"/>
            </w:tcBorders>
            <w:noWrap/>
            <w:vAlign w:val="center"/>
          </w:tcPr>
          <w:p w14:paraId="5BA9B819" w14:textId="77777777" w:rsidR="001B3F6D" w:rsidRPr="000E09D1" w:rsidRDefault="001B3F6D" w:rsidP="00733FB3">
            <w:pPr>
              <w:widowControl/>
              <w:suppressAutoHyphens w:val="0"/>
              <w:jc w:val="center"/>
              <w:rPr>
                <w:color w:val="000000"/>
                <w:kern w:val="0"/>
                <w:szCs w:val="24"/>
                <w:lang w:eastAsia="en-US" w:bidi="hi-IN"/>
              </w:rPr>
            </w:pPr>
          </w:p>
        </w:tc>
        <w:tc>
          <w:tcPr>
            <w:tcW w:w="2807" w:type="dxa"/>
            <w:tcBorders>
              <w:top w:val="nil"/>
              <w:left w:val="nil"/>
              <w:bottom w:val="single" w:sz="4" w:space="0" w:color="auto"/>
              <w:right w:val="single" w:sz="4" w:space="0" w:color="auto"/>
            </w:tcBorders>
            <w:noWrap/>
            <w:vAlign w:val="center"/>
          </w:tcPr>
          <w:p w14:paraId="19088CCC" w14:textId="77777777" w:rsidR="001B3F6D" w:rsidRPr="000E09D1" w:rsidRDefault="001B3F6D" w:rsidP="00733FB3">
            <w:pPr>
              <w:widowControl/>
              <w:suppressAutoHyphens w:val="0"/>
              <w:rPr>
                <w:color w:val="000000"/>
                <w:kern w:val="0"/>
                <w:szCs w:val="24"/>
                <w:lang w:eastAsia="en-US" w:bidi="hi-IN"/>
              </w:rPr>
            </w:pPr>
          </w:p>
        </w:tc>
        <w:tc>
          <w:tcPr>
            <w:tcW w:w="5542" w:type="dxa"/>
            <w:tcBorders>
              <w:top w:val="nil"/>
              <w:left w:val="nil"/>
              <w:bottom w:val="single" w:sz="4" w:space="0" w:color="auto"/>
              <w:right w:val="single" w:sz="4" w:space="0" w:color="auto"/>
            </w:tcBorders>
            <w:noWrap/>
            <w:vAlign w:val="center"/>
          </w:tcPr>
          <w:p w14:paraId="780E2F4B" w14:textId="77777777" w:rsidR="001B3F6D" w:rsidRPr="000E09D1" w:rsidRDefault="001B3F6D" w:rsidP="00733FB3">
            <w:pPr>
              <w:widowControl/>
              <w:suppressAutoHyphens w:val="0"/>
              <w:rPr>
                <w:color w:val="000000"/>
                <w:kern w:val="0"/>
                <w:szCs w:val="24"/>
                <w:lang w:eastAsia="en-US" w:bidi="hi-IN"/>
              </w:rPr>
            </w:pPr>
          </w:p>
        </w:tc>
      </w:tr>
    </w:tbl>
    <w:p w14:paraId="58F85BB6" w14:textId="77777777" w:rsidR="001B3F6D" w:rsidRPr="00C83EFF" w:rsidRDefault="001B3F6D" w:rsidP="001B3F6D">
      <w:pPr>
        <w:ind w:left="720" w:hanging="720"/>
        <w:jc w:val="center"/>
        <w:rPr>
          <w:rFonts w:ascii="Candara" w:hAnsi="Candara"/>
          <w:b/>
          <w:szCs w:val="24"/>
          <w:u w:val="single"/>
        </w:rPr>
      </w:pPr>
    </w:p>
    <w:p w14:paraId="4AE34882" w14:textId="77777777" w:rsidR="001B3F6D" w:rsidRPr="00C83EFF" w:rsidRDefault="001B3F6D" w:rsidP="001B3F6D">
      <w:pPr>
        <w:jc w:val="both"/>
        <w:rPr>
          <w:rFonts w:ascii="Candara" w:hAnsi="Candara"/>
          <w:szCs w:val="24"/>
        </w:rPr>
      </w:pPr>
      <w:r w:rsidRPr="00C83EFF">
        <w:rPr>
          <w:rFonts w:ascii="Candara" w:hAnsi="Candara"/>
          <w:szCs w:val="24"/>
        </w:rPr>
        <w:tab/>
      </w:r>
      <w:r w:rsidRPr="00C83EFF">
        <w:rPr>
          <w:rFonts w:ascii="Candara" w:hAnsi="Candara"/>
          <w:szCs w:val="24"/>
        </w:rPr>
        <w:tab/>
      </w:r>
    </w:p>
    <w:p w14:paraId="0C617294" w14:textId="77777777" w:rsidR="001B3F6D" w:rsidRPr="00C83EFF" w:rsidRDefault="001B3F6D" w:rsidP="001B3F6D">
      <w:pPr>
        <w:pStyle w:val="BodyText"/>
        <w:ind w:right="4"/>
        <w:rPr>
          <w:rFonts w:ascii="Candara" w:hAnsi="Candara"/>
          <w:sz w:val="24"/>
          <w:szCs w:val="24"/>
        </w:rPr>
      </w:pPr>
      <w:r w:rsidRPr="00C83EFF">
        <w:rPr>
          <w:rFonts w:ascii="Candara" w:hAnsi="Candara"/>
          <w:b/>
          <w:sz w:val="24"/>
          <w:szCs w:val="24"/>
        </w:rPr>
        <w:t xml:space="preserve">NOTE : </w:t>
      </w:r>
      <w:r w:rsidRPr="00C83EFF">
        <w:rPr>
          <w:rFonts w:ascii="Candara" w:hAnsi="Candara"/>
          <w:sz w:val="24"/>
          <w:szCs w:val="24"/>
        </w:rPr>
        <w:t xml:space="preserve">All Equipment / Components used in execution of work shall be preferred make listed above subject to the approval of </w:t>
      </w:r>
      <w:r>
        <w:rPr>
          <w:rFonts w:ascii="Candara" w:hAnsi="Candara"/>
          <w:sz w:val="24"/>
          <w:szCs w:val="24"/>
        </w:rPr>
        <w:t xml:space="preserve">Bank. </w:t>
      </w:r>
      <w:r w:rsidRPr="00C83EFF">
        <w:rPr>
          <w:rFonts w:ascii="Candara" w:hAnsi="Candara"/>
          <w:sz w:val="24"/>
          <w:szCs w:val="24"/>
        </w:rPr>
        <w:t>The Consultant / Owner reserve the right to choose any one of the make listed above.  If any other makes are offered, the same shall be clearly indicated in offer.</w:t>
      </w:r>
    </w:p>
    <w:p w14:paraId="2E62E1F9" w14:textId="5B76A491" w:rsidR="001B3F6D" w:rsidRDefault="001B3F6D" w:rsidP="001B3F6D">
      <w:pPr>
        <w:pStyle w:val="BodyText"/>
        <w:spacing w:before="113" w:after="170"/>
        <w:ind w:left="360"/>
        <w:jc w:val="center"/>
        <w:rPr>
          <w:rFonts w:ascii="Candara" w:hAnsi="Candara" w:cs="Candara"/>
          <w:b/>
          <w:bCs/>
          <w:szCs w:val="32"/>
        </w:rPr>
      </w:pPr>
      <w:r>
        <w:br w:type="page"/>
      </w:r>
    </w:p>
    <w:p w14:paraId="538C9683" w14:textId="764E215D" w:rsidR="00261CA3" w:rsidRDefault="00261CA3" w:rsidP="00261CA3">
      <w:pPr>
        <w:pStyle w:val="BodyText"/>
        <w:spacing w:before="113" w:after="170"/>
        <w:ind w:left="360"/>
        <w:jc w:val="center"/>
        <w:rPr>
          <w:rFonts w:ascii="Candara" w:hAnsi="Candara" w:cs="Candara"/>
          <w:b/>
          <w:bCs/>
          <w:color w:val="984806"/>
          <w:sz w:val="28"/>
          <w:szCs w:val="28"/>
        </w:rPr>
      </w:pPr>
      <w:r>
        <w:rPr>
          <w:rFonts w:ascii="Candara" w:hAnsi="Candara" w:cs="Candara"/>
          <w:b/>
          <w:bCs/>
          <w:szCs w:val="32"/>
        </w:rPr>
        <w:lastRenderedPageBreak/>
        <w:t>EVALUATION CRITERIA</w:t>
      </w:r>
    </w:p>
    <w:p w14:paraId="5376F5FB" w14:textId="77777777" w:rsidR="00261CA3" w:rsidRPr="00A86322" w:rsidRDefault="00261CA3" w:rsidP="00261CA3">
      <w:pPr>
        <w:spacing w:after="120"/>
        <w:ind w:right="4"/>
        <w:jc w:val="both"/>
        <w:rPr>
          <w:rFonts w:ascii="Candara" w:hAnsi="Candara"/>
        </w:rPr>
      </w:pPr>
      <w:r w:rsidRPr="00A86322">
        <w:rPr>
          <w:rFonts w:ascii="Candara" w:hAnsi="Candara"/>
        </w:rPr>
        <w:t xml:space="preserve">All interested and eligible bidders shall submit their bids through </w:t>
      </w:r>
      <w:hyperlink r:id="rId13" w:history="1">
        <w:r w:rsidRPr="00A86322">
          <w:rPr>
            <w:rStyle w:val="BodyTextChar1"/>
            <w:rFonts w:ascii="Candara" w:hAnsi="Candara"/>
            <w:bCs/>
            <w:sz w:val="22"/>
            <w:szCs w:val="22"/>
          </w:rPr>
          <w:t>https://iobtenders.auctiontiger.net/EPROC/</w:t>
        </w:r>
      </w:hyperlink>
      <w:r w:rsidRPr="00A86322">
        <w:rPr>
          <w:rStyle w:val="BodyTextChar1"/>
          <w:rFonts w:ascii="Candara" w:hAnsi="Candara"/>
          <w:bCs/>
          <w:sz w:val="22"/>
          <w:szCs w:val="22"/>
        </w:rPr>
        <w:t xml:space="preserve"> </w:t>
      </w:r>
      <w:r w:rsidRPr="00A86322">
        <w:rPr>
          <w:rFonts w:ascii="Candara" w:hAnsi="Candara"/>
          <w:lang w:val="en-GB"/>
        </w:rPr>
        <w:t>through e-tendering portal</w:t>
      </w:r>
      <w:r w:rsidRPr="00A86322">
        <w:rPr>
          <w:rFonts w:ascii="Candara" w:hAnsi="Candara"/>
        </w:rPr>
        <w:t xml:space="preserve">, on or before the due date and time specified for submission of in the E-tenders. </w:t>
      </w:r>
    </w:p>
    <w:p w14:paraId="15C78896" w14:textId="77777777" w:rsidR="00261CA3" w:rsidRPr="00A86322" w:rsidRDefault="00261CA3" w:rsidP="00261CA3">
      <w:pPr>
        <w:spacing w:after="120"/>
        <w:ind w:right="4"/>
        <w:jc w:val="both"/>
        <w:rPr>
          <w:rFonts w:ascii="Candara" w:hAnsi="Candara"/>
          <w:b/>
        </w:rPr>
      </w:pPr>
      <w:r w:rsidRPr="00A86322">
        <w:rPr>
          <w:rFonts w:ascii="Candara" w:hAnsi="Candara"/>
          <w:b/>
        </w:rPr>
        <w:t>Evaluation Criteria (Technical bid):</w:t>
      </w:r>
    </w:p>
    <w:p w14:paraId="22CF9346" w14:textId="77777777" w:rsidR="00261CA3" w:rsidRPr="00A86322" w:rsidRDefault="00261CA3" w:rsidP="00261CA3">
      <w:pPr>
        <w:pStyle w:val="ListParagraph"/>
        <w:widowControl/>
        <w:numPr>
          <w:ilvl w:val="0"/>
          <w:numId w:val="12"/>
        </w:numPr>
        <w:suppressAutoHyphens w:val="0"/>
        <w:spacing w:after="200" w:line="276" w:lineRule="auto"/>
        <w:ind w:left="0" w:right="4" w:firstLine="0"/>
        <w:jc w:val="both"/>
        <w:rPr>
          <w:rFonts w:ascii="Candara" w:hAnsi="Candara"/>
          <w:szCs w:val="24"/>
        </w:rPr>
      </w:pPr>
      <w:r w:rsidRPr="00A86322">
        <w:rPr>
          <w:rFonts w:ascii="Candara" w:hAnsi="Candara"/>
          <w:szCs w:val="24"/>
        </w:rPr>
        <w:t>Technical Competence</w:t>
      </w:r>
    </w:p>
    <w:p w14:paraId="1051A16D" w14:textId="77777777" w:rsidR="00261CA3" w:rsidRPr="00A86322" w:rsidRDefault="00261CA3" w:rsidP="00261CA3">
      <w:pPr>
        <w:pStyle w:val="ListParagraph"/>
        <w:widowControl/>
        <w:numPr>
          <w:ilvl w:val="0"/>
          <w:numId w:val="12"/>
        </w:numPr>
        <w:suppressAutoHyphens w:val="0"/>
        <w:spacing w:after="200" w:line="276" w:lineRule="auto"/>
        <w:ind w:left="0" w:right="4" w:firstLine="0"/>
        <w:rPr>
          <w:rFonts w:ascii="Candara" w:hAnsi="Candara"/>
          <w:szCs w:val="24"/>
        </w:rPr>
      </w:pPr>
      <w:r w:rsidRPr="00A86322">
        <w:rPr>
          <w:rFonts w:ascii="Candara" w:hAnsi="Candara"/>
          <w:color w:val="000000"/>
          <w:szCs w:val="24"/>
        </w:rPr>
        <w:t>Ability to carry out the work based on past records</w:t>
      </w:r>
    </w:p>
    <w:p w14:paraId="26AA8088" w14:textId="77777777" w:rsidR="00261CA3" w:rsidRPr="00A86322" w:rsidRDefault="00261CA3" w:rsidP="00261CA3">
      <w:pPr>
        <w:pStyle w:val="ListParagraph"/>
        <w:widowControl/>
        <w:numPr>
          <w:ilvl w:val="0"/>
          <w:numId w:val="12"/>
        </w:numPr>
        <w:suppressAutoHyphens w:val="0"/>
        <w:spacing w:after="200" w:line="276" w:lineRule="auto"/>
        <w:ind w:left="0" w:right="4" w:firstLine="0"/>
        <w:rPr>
          <w:rFonts w:ascii="Candara" w:hAnsi="Candara"/>
          <w:szCs w:val="24"/>
        </w:rPr>
      </w:pPr>
      <w:r w:rsidRPr="00A86322">
        <w:rPr>
          <w:rFonts w:ascii="Candara" w:hAnsi="Candara"/>
          <w:color w:val="000000"/>
          <w:szCs w:val="24"/>
        </w:rPr>
        <w:t xml:space="preserve">Company </w:t>
      </w:r>
      <w:proofErr w:type="spellStart"/>
      <w:r w:rsidRPr="00A86322">
        <w:rPr>
          <w:rFonts w:ascii="Candara" w:hAnsi="Candara"/>
          <w:color w:val="000000"/>
          <w:szCs w:val="24"/>
        </w:rPr>
        <w:t>Organisation</w:t>
      </w:r>
      <w:proofErr w:type="spellEnd"/>
      <w:r w:rsidRPr="00A86322">
        <w:rPr>
          <w:rFonts w:ascii="Candara" w:hAnsi="Candara"/>
          <w:color w:val="000000"/>
          <w:szCs w:val="24"/>
        </w:rPr>
        <w:t>.</w:t>
      </w:r>
    </w:p>
    <w:p w14:paraId="7611A224" w14:textId="77777777" w:rsidR="00261CA3" w:rsidRPr="00A86322" w:rsidRDefault="00261CA3" w:rsidP="00261CA3">
      <w:pPr>
        <w:pStyle w:val="ListParagraph"/>
        <w:widowControl/>
        <w:numPr>
          <w:ilvl w:val="0"/>
          <w:numId w:val="12"/>
        </w:numPr>
        <w:suppressAutoHyphens w:val="0"/>
        <w:spacing w:after="200" w:line="276" w:lineRule="auto"/>
        <w:ind w:left="0" w:right="4" w:firstLine="0"/>
        <w:rPr>
          <w:rFonts w:ascii="Candara" w:hAnsi="Candara"/>
          <w:szCs w:val="24"/>
        </w:rPr>
      </w:pPr>
      <w:r w:rsidRPr="00A86322">
        <w:rPr>
          <w:rFonts w:ascii="Candara" w:hAnsi="Candara"/>
          <w:color w:val="000000"/>
          <w:szCs w:val="24"/>
        </w:rPr>
        <w:t xml:space="preserve">Appropriate Supervision staff &amp; Skilled </w:t>
      </w:r>
      <w:proofErr w:type="spellStart"/>
      <w:r w:rsidRPr="00A86322">
        <w:rPr>
          <w:rFonts w:ascii="Candara" w:hAnsi="Candara"/>
          <w:color w:val="000000"/>
          <w:szCs w:val="24"/>
        </w:rPr>
        <w:t>Labour</w:t>
      </w:r>
      <w:proofErr w:type="spellEnd"/>
      <w:r w:rsidRPr="00A86322">
        <w:rPr>
          <w:rFonts w:ascii="Candara" w:hAnsi="Candara"/>
          <w:color w:val="000000"/>
          <w:szCs w:val="24"/>
        </w:rPr>
        <w:t xml:space="preserve"> committed to be mobilized</w:t>
      </w:r>
    </w:p>
    <w:p w14:paraId="1D863CE3" w14:textId="77777777" w:rsidR="00261CA3" w:rsidRPr="00A86322" w:rsidRDefault="00261CA3" w:rsidP="00261CA3">
      <w:pPr>
        <w:pStyle w:val="ListParagraph"/>
        <w:widowControl/>
        <w:numPr>
          <w:ilvl w:val="0"/>
          <w:numId w:val="12"/>
        </w:numPr>
        <w:suppressAutoHyphens w:val="0"/>
        <w:spacing w:after="120"/>
        <w:ind w:left="0" w:right="4" w:firstLine="0"/>
        <w:contextualSpacing w:val="0"/>
        <w:rPr>
          <w:rFonts w:ascii="Candara" w:hAnsi="Candara"/>
          <w:szCs w:val="24"/>
        </w:rPr>
      </w:pPr>
      <w:r w:rsidRPr="00A86322">
        <w:rPr>
          <w:rFonts w:ascii="Candara" w:hAnsi="Candara"/>
          <w:color w:val="000000"/>
          <w:szCs w:val="24"/>
        </w:rPr>
        <w:t>Completeness of bid submission</w:t>
      </w:r>
    </w:p>
    <w:p w14:paraId="41DA830B" w14:textId="77777777" w:rsidR="00261CA3" w:rsidRDefault="00261CA3" w:rsidP="00261CA3">
      <w:pPr>
        <w:pStyle w:val="ListParagraph"/>
        <w:spacing w:before="113" w:after="119"/>
        <w:ind w:left="0" w:right="4"/>
      </w:pPr>
      <w:r>
        <w:t>T</w:t>
      </w:r>
      <w:r>
        <w:rPr>
          <w:rFonts w:ascii="Candara" w:hAnsi="Candara" w:cs="Candara"/>
          <w:color w:val="000000"/>
          <w:szCs w:val="24"/>
        </w:rPr>
        <w:t>he details of the Technical Bid evaluation criteria are furnished below:</w:t>
      </w:r>
    </w:p>
    <w:p w14:paraId="76E207C6" w14:textId="77777777" w:rsidR="00261CA3" w:rsidRDefault="00261CA3" w:rsidP="00261CA3">
      <w:pPr>
        <w:pStyle w:val="ListParagraph"/>
        <w:spacing w:after="120"/>
        <w:ind w:left="0" w:right="4"/>
        <w:jc w:val="both"/>
        <w:rPr>
          <w:rFonts w:ascii="Candara" w:hAnsi="Candara" w:cs="Candara"/>
          <w:b/>
          <w:szCs w:val="24"/>
        </w:rPr>
      </w:pPr>
    </w:p>
    <w:p w14:paraId="58511B68" w14:textId="77777777" w:rsidR="00261CA3" w:rsidRDefault="00261CA3" w:rsidP="00261CA3">
      <w:pPr>
        <w:pStyle w:val="ListParagraph"/>
        <w:spacing w:after="120"/>
        <w:ind w:left="0" w:right="4"/>
        <w:jc w:val="both"/>
      </w:pPr>
      <w:r>
        <w:rPr>
          <w:rFonts w:ascii="Candara" w:hAnsi="Candara" w:cs="Candara"/>
          <w:b/>
          <w:szCs w:val="24"/>
        </w:rPr>
        <w:t>Technical Bid Evaluation Criteria:</w:t>
      </w:r>
    </w:p>
    <w:p w14:paraId="3A9554F3" w14:textId="77777777" w:rsidR="00261CA3" w:rsidRDefault="00261CA3" w:rsidP="00261CA3">
      <w:pPr>
        <w:spacing w:after="120"/>
        <w:ind w:right="4"/>
        <w:contextualSpacing/>
        <w:jc w:val="both"/>
      </w:pPr>
      <w:r>
        <w:rPr>
          <w:rFonts w:ascii="Candara" w:hAnsi="Candara" w:cs="Candara"/>
          <w:b/>
        </w:rPr>
        <w:t>Stage 1</w:t>
      </w:r>
      <w:r>
        <w:rPr>
          <w:rFonts w:ascii="Candara" w:hAnsi="Candara" w:cs="Candara"/>
        </w:rPr>
        <w:t>:</w:t>
      </w:r>
      <w:r>
        <w:rPr>
          <w:rFonts w:ascii="Candara" w:hAnsi="Candara" w:cs="Candara"/>
        </w:rPr>
        <w:tab/>
        <w:t>Preliminary Examination:</w:t>
      </w:r>
    </w:p>
    <w:p w14:paraId="0DE8C4E6" w14:textId="77777777" w:rsidR="00261CA3" w:rsidRDefault="00261CA3" w:rsidP="00261CA3">
      <w:pPr>
        <w:spacing w:after="120"/>
        <w:ind w:right="4"/>
        <w:jc w:val="both"/>
      </w:pPr>
      <w:r>
        <w:rPr>
          <w:rFonts w:ascii="Candara" w:hAnsi="Candara" w:cs="Candara"/>
        </w:rPr>
        <w:t xml:space="preserve">To ascertain the responsiveness of the bidders and reject those bids who have; </w:t>
      </w:r>
    </w:p>
    <w:p w14:paraId="35D65E22" w14:textId="77777777" w:rsidR="00261CA3" w:rsidRDefault="00261CA3" w:rsidP="00FA3AC6">
      <w:pPr>
        <w:pStyle w:val="ListParagraph"/>
        <w:widowControl/>
        <w:numPr>
          <w:ilvl w:val="0"/>
          <w:numId w:val="10"/>
        </w:numPr>
        <w:tabs>
          <w:tab w:val="clear" w:pos="1800"/>
          <w:tab w:val="num" w:pos="567"/>
        </w:tabs>
        <w:suppressAutoHyphens w:val="0"/>
        <w:spacing w:after="120"/>
        <w:ind w:left="0" w:right="4" w:firstLine="0"/>
        <w:jc w:val="both"/>
      </w:pPr>
      <w:r>
        <w:rPr>
          <w:rFonts w:ascii="Candara" w:hAnsi="Candara" w:cs="Candara"/>
          <w:szCs w:val="24"/>
        </w:rPr>
        <w:t>Not submitted the tender in time</w:t>
      </w:r>
    </w:p>
    <w:p w14:paraId="7BE60920" w14:textId="77777777" w:rsidR="00261CA3" w:rsidRDefault="00261CA3" w:rsidP="00FA3AC6">
      <w:pPr>
        <w:pStyle w:val="ListParagraph"/>
        <w:widowControl/>
        <w:numPr>
          <w:ilvl w:val="0"/>
          <w:numId w:val="10"/>
        </w:numPr>
        <w:tabs>
          <w:tab w:val="clear" w:pos="1800"/>
          <w:tab w:val="num" w:pos="567"/>
        </w:tabs>
        <w:suppressAutoHyphens w:val="0"/>
        <w:spacing w:after="120"/>
        <w:ind w:left="0" w:right="4" w:firstLine="0"/>
        <w:jc w:val="both"/>
      </w:pPr>
      <w:r>
        <w:rPr>
          <w:rFonts w:ascii="Candara" w:hAnsi="Candara" w:cs="Candara"/>
          <w:szCs w:val="24"/>
        </w:rPr>
        <w:t>Submitted tender without Application Fee</w:t>
      </w:r>
      <w:r>
        <w:rPr>
          <w:rFonts w:ascii="Candara" w:hAnsi="Candara" w:cs="Candara"/>
          <w:szCs w:val="24"/>
          <w:lang w:val="en-IN"/>
        </w:rPr>
        <w:t>/EMD</w:t>
      </w:r>
    </w:p>
    <w:p w14:paraId="42F91B78" w14:textId="77777777" w:rsidR="00261CA3" w:rsidRDefault="00261CA3" w:rsidP="00FA3AC6">
      <w:pPr>
        <w:pStyle w:val="ListParagraph"/>
        <w:widowControl/>
        <w:numPr>
          <w:ilvl w:val="0"/>
          <w:numId w:val="10"/>
        </w:numPr>
        <w:tabs>
          <w:tab w:val="clear" w:pos="1800"/>
          <w:tab w:val="num" w:pos="567"/>
        </w:tabs>
        <w:suppressAutoHyphens w:val="0"/>
        <w:spacing w:after="120"/>
        <w:ind w:left="0" w:right="4" w:firstLine="0"/>
        <w:jc w:val="both"/>
      </w:pPr>
      <w:r>
        <w:rPr>
          <w:rFonts w:ascii="Candara" w:hAnsi="Candara" w:cs="Candara"/>
          <w:szCs w:val="24"/>
        </w:rPr>
        <w:t>Not submitted the tender in Bank’s approved format</w:t>
      </w:r>
    </w:p>
    <w:p w14:paraId="699F9465" w14:textId="77777777" w:rsidR="00261CA3" w:rsidRDefault="00261CA3" w:rsidP="00FA3AC6">
      <w:pPr>
        <w:pStyle w:val="ListParagraph"/>
        <w:widowControl/>
        <w:numPr>
          <w:ilvl w:val="0"/>
          <w:numId w:val="10"/>
        </w:numPr>
        <w:tabs>
          <w:tab w:val="clear" w:pos="1800"/>
          <w:tab w:val="num" w:pos="567"/>
        </w:tabs>
        <w:suppressAutoHyphens w:val="0"/>
        <w:spacing w:after="120"/>
        <w:ind w:left="0" w:right="4" w:firstLine="0"/>
        <w:jc w:val="both"/>
      </w:pPr>
      <w:r>
        <w:rPr>
          <w:rFonts w:ascii="Candara" w:hAnsi="Candara" w:cs="Candara"/>
          <w:szCs w:val="24"/>
        </w:rPr>
        <w:t>Submitted unsigned / illegible tender</w:t>
      </w:r>
    </w:p>
    <w:p w14:paraId="2A0CE3AC" w14:textId="77777777" w:rsidR="00261CA3" w:rsidRDefault="00261CA3" w:rsidP="00FA3AC6">
      <w:pPr>
        <w:pStyle w:val="ListParagraph"/>
        <w:widowControl/>
        <w:numPr>
          <w:ilvl w:val="0"/>
          <w:numId w:val="10"/>
        </w:numPr>
        <w:tabs>
          <w:tab w:val="clear" w:pos="1800"/>
          <w:tab w:val="num" w:pos="567"/>
        </w:tabs>
        <w:suppressAutoHyphens w:val="0"/>
        <w:spacing w:after="120"/>
        <w:ind w:left="0" w:right="4" w:firstLine="0"/>
        <w:jc w:val="both"/>
      </w:pPr>
      <w:r>
        <w:rPr>
          <w:rFonts w:ascii="Candara" w:hAnsi="Candara" w:cs="Candara"/>
          <w:szCs w:val="24"/>
        </w:rPr>
        <w:t xml:space="preserve">Not accepted the Bank’s </w:t>
      </w:r>
      <w:r>
        <w:rPr>
          <w:rFonts w:ascii="Candara" w:hAnsi="Candara" w:cs="Candara"/>
          <w:szCs w:val="24"/>
          <w:lang w:val="en-IN"/>
        </w:rPr>
        <w:t>E-tender</w:t>
      </w:r>
      <w:r>
        <w:rPr>
          <w:rFonts w:ascii="Candara" w:hAnsi="Candara" w:cs="Candara"/>
          <w:szCs w:val="24"/>
        </w:rPr>
        <w:t xml:space="preserve"> conditions</w:t>
      </w:r>
    </w:p>
    <w:p w14:paraId="4B87166D" w14:textId="77777777" w:rsidR="00261CA3" w:rsidRDefault="00261CA3" w:rsidP="00FA3AC6">
      <w:pPr>
        <w:pStyle w:val="ListParagraph"/>
        <w:widowControl/>
        <w:numPr>
          <w:ilvl w:val="0"/>
          <w:numId w:val="10"/>
        </w:numPr>
        <w:tabs>
          <w:tab w:val="clear" w:pos="1800"/>
          <w:tab w:val="num" w:pos="567"/>
        </w:tabs>
        <w:suppressAutoHyphens w:val="0"/>
        <w:spacing w:after="120"/>
        <w:ind w:left="0" w:right="4" w:firstLine="0"/>
        <w:jc w:val="both"/>
      </w:pPr>
      <w:r>
        <w:rPr>
          <w:rFonts w:ascii="Candara" w:hAnsi="Candara" w:cs="Candara"/>
          <w:szCs w:val="24"/>
        </w:rPr>
        <w:t>Submitted the tender with counter conditions</w:t>
      </w:r>
    </w:p>
    <w:p w14:paraId="18741E61" w14:textId="77777777" w:rsidR="00261CA3" w:rsidRDefault="00261CA3" w:rsidP="00FA3AC6">
      <w:pPr>
        <w:pStyle w:val="ListParagraph"/>
        <w:widowControl/>
        <w:numPr>
          <w:ilvl w:val="0"/>
          <w:numId w:val="10"/>
        </w:numPr>
        <w:tabs>
          <w:tab w:val="clear" w:pos="1800"/>
          <w:tab w:val="num" w:pos="567"/>
        </w:tabs>
        <w:suppressAutoHyphens w:val="0"/>
        <w:spacing w:after="120"/>
        <w:ind w:left="0" w:right="4" w:firstLine="0"/>
        <w:jc w:val="both"/>
      </w:pPr>
      <w:r>
        <w:rPr>
          <w:rFonts w:ascii="Candara" w:hAnsi="Candara" w:cs="Candara"/>
          <w:szCs w:val="24"/>
        </w:rPr>
        <w:t>Not registered for Income Tax and GST etc.</w:t>
      </w:r>
    </w:p>
    <w:p w14:paraId="39BE2D5B" w14:textId="77777777" w:rsidR="00261CA3" w:rsidRDefault="00261CA3" w:rsidP="00261CA3">
      <w:pPr>
        <w:spacing w:after="120"/>
        <w:ind w:right="4"/>
        <w:jc w:val="both"/>
      </w:pPr>
      <w:r>
        <w:rPr>
          <w:rFonts w:ascii="Candara" w:hAnsi="Candara" w:cs="Candara"/>
        </w:rPr>
        <w:t>Only those bids that are responsive shall be subject to further processing. Bids not complying with the above would be rejected.</w:t>
      </w:r>
    </w:p>
    <w:p w14:paraId="4FDEC5CA" w14:textId="77777777" w:rsidR="00261CA3" w:rsidRDefault="00261CA3" w:rsidP="00261CA3">
      <w:pPr>
        <w:spacing w:after="120"/>
        <w:ind w:right="4"/>
        <w:contextualSpacing/>
        <w:jc w:val="both"/>
      </w:pPr>
      <w:r>
        <w:rPr>
          <w:rFonts w:ascii="Candara" w:hAnsi="Candara" w:cs="Candara"/>
          <w:b/>
        </w:rPr>
        <w:t>Stage 2</w:t>
      </w:r>
      <w:r>
        <w:rPr>
          <w:rFonts w:ascii="Candara" w:hAnsi="Candara" w:cs="Candara"/>
        </w:rPr>
        <w:t>:</w:t>
      </w:r>
      <w:r>
        <w:rPr>
          <w:rFonts w:ascii="Candara" w:hAnsi="Candara" w:cs="Candara"/>
        </w:rPr>
        <w:tab/>
        <w:t>Pre-Qualification:</w:t>
      </w:r>
    </w:p>
    <w:p w14:paraId="3056A608" w14:textId="77777777" w:rsidR="00261CA3" w:rsidRDefault="00261CA3" w:rsidP="00261CA3">
      <w:pPr>
        <w:spacing w:after="120"/>
        <w:ind w:right="4"/>
        <w:jc w:val="both"/>
      </w:pPr>
      <w:r>
        <w:rPr>
          <w:rFonts w:ascii="Candara" w:hAnsi="Candara" w:cs="Candara"/>
        </w:rPr>
        <w:t>To determine the compliance of the bidders with the Pre-Qualification (PQ) mandatory criteria specified below:</w:t>
      </w:r>
    </w:p>
    <w:p w14:paraId="072C5DF9" w14:textId="77777777" w:rsidR="00261CA3" w:rsidRDefault="00261CA3" w:rsidP="00FA3AC6">
      <w:pPr>
        <w:pStyle w:val="ListParagraph"/>
        <w:widowControl/>
        <w:numPr>
          <w:ilvl w:val="0"/>
          <w:numId w:val="11"/>
        </w:numPr>
        <w:tabs>
          <w:tab w:val="left" w:pos="567"/>
        </w:tabs>
        <w:suppressAutoHyphens w:val="0"/>
        <w:ind w:left="0" w:right="4" w:firstLine="0"/>
        <w:jc w:val="both"/>
      </w:pPr>
      <w:r>
        <w:rPr>
          <w:rFonts w:ascii="Candara" w:hAnsi="Candara" w:cs="Candara"/>
          <w:szCs w:val="24"/>
        </w:rPr>
        <w:t xml:space="preserve">Locally available contact persons for </w:t>
      </w:r>
      <w:proofErr w:type="spellStart"/>
      <w:r>
        <w:rPr>
          <w:rFonts w:ascii="Candara" w:hAnsi="Candara" w:cs="Candara"/>
          <w:szCs w:val="24"/>
        </w:rPr>
        <w:t>co-ordinating</w:t>
      </w:r>
      <w:proofErr w:type="spellEnd"/>
      <w:r>
        <w:rPr>
          <w:rFonts w:ascii="Candara" w:hAnsi="Candara" w:cs="Candara"/>
          <w:szCs w:val="24"/>
        </w:rPr>
        <w:t xml:space="preserve"> the work.</w:t>
      </w:r>
    </w:p>
    <w:p w14:paraId="4C1DBD7F" w14:textId="77777777" w:rsidR="00261CA3" w:rsidRDefault="00261CA3" w:rsidP="00FA3AC6">
      <w:pPr>
        <w:pStyle w:val="ListParagraph"/>
        <w:widowControl/>
        <w:numPr>
          <w:ilvl w:val="0"/>
          <w:numId w:val="11"/>
        </w:numPr>
        <w:tabs>
          <w:tab w:val="left" w:pos="567"/>
        </w:tabs>
        <w:suppressAutoHyphens w:val="0"/>
        <w:ind w:left="0" w:right="4" w:firstLine="0"/>
        <w:jc w:val="both"/>
      </w:pPr>
      <w:r>
        <w:rPr>
          <w:rFonts w:ascii="Candara" w:hAnsi="Candara" w:cs="Candara"/>
          <w:szCs w:val="24"/>
        </w:rPr>
        <w:t>Experience and past performance on similar contracts.</w:t>
      </w:r>
    </w:p>
    <w:p w14:paraId="2BFB9924" w14:textId="77777777" w:rsidR="00261CA3" w:rsidRDefault="00261CA3" w:rsidP="00FA3AC6">
      <w:pPr>
        <w:pStyle w:val="ListParagraph"/>
        <w:widowControl/>
        <w:numPr>
          <w:ilvl w:val="0"/>
          <w:numId w:val="11"/>
        </w:numPr>
        <w:tabs>
          <w:tab w:val="left" w:pos="567"/>
        </w:tabs>
        <w:suppressAutoHyphens w:val="0"/>
        <w:ind w:left="0" w:right="4" w:firstLine="0"/>
        <w:jc w:val="both"/>
      </w:pPr>
      <w:r>
        <w:rPr>
          <w:rFonts w:ascii="Candara" w:hAnsi="Candara" w:cs="Candara"/>
          <w:szCs w:val="24"/>
        </w:rPr>
        <w:t>Financial position / capability</w:t>
      </w:r>
    </w:p>
    <w:p w14:paraId="6E2EB20C" w14:textId="77777777" w:rsidR="00261CA3" w:rsidRDefault="00261CA3" w:rsidP="00FA3AC6">
      <w:pPr>
        <w:pStyle w:val="ListParagraph"/>
        <w:widowControl/>
        <w:numPr>
          <w:ilvl w:val="0"/>
          <w:numId w:val="11"/>
        </w:numPr>
        <w:tabs>
          <w:tab w:val="left" w:pos="567"/>
        </w:tabs>
        <w:suppressAutoHyphens w:val="0"/>
        <w:ind w:left="0" w:right="4" w:firstLine="0"/>
        <w:jc w:val="both"/>
      </w:pPr>
      <w:r>
        <w:rPr>
          <w:rFonts w:ascii="Candara" w:hAnsi="Candara" w:cs="Candara"/>
          <w:szCs w:val="24"/>
        </w:rPr>
        <w:t>Compliance to Vigilance Guidelines.</w:t>
      </w:r>
    </w:p>
    <w:p w14:paraId="10716A80" w14:textId="77777777" w:rsidR="00261CA3" w:rsidRDefault="00261CA3" w:rsidP="00261CA3">
      <w:pPr>
        <w:pStyle w:val="ListParagraph"/>
        <w:spacing w:after="120"/>
        <w:ind w:left="0" w:right="4"/>
        <w:jc w:val="both"/>
      </w:pPr>
      <w:r>
        <w:rPr>
          <w:rFonts w:ascii="Candara" w:hAnsi="Candara" w:cs="Candara"/>
          <w:szCs w:val="24"/>
        </w:rPr>
        <w:t>For establishing the above, the terms are elaborated as follows:</w:t>
      </w:r>
    </w:p>
    <w:p w14:paraId="6A0F78F4" w14:textId="77777777" w:rsidR="00261CA3" w:rsidRPr="005F3D1A" w:rsidRDefault="00261CA3" w:rsidP="00261CA3">
      <w:pPr>
        <w:pStyle w:val="Default"/>
        <w:numPr>
          <w:ilvl w:val="3"/>
          <w:numId w:val="8"/>
        </w:numPr>
        <w:tabs>
          <w:tab w:val="clear" w:pos="1800"/>
          <w:tab w:val="num" w:pos="360"/>
        </w:tabs>
        <w:spacing w:after="120"/>
        <w:ind w:left="0" w:right="4" w:firstLine="0"/>
        <w:jc w:val="both"/>
      </w:pPr>
      <w:r w:rsidRPr="007543AE">
        <w:rPr>
          <w:rFonts w:ascii="Candara" w:hAnsi="Candara" w:cs="Candara"/>
          <w:color w:val="auto"/>
        </w:rPr>
        <w:t xml:space="preserve">The </w:t>
      </w:r>
      <w:r w:rsidRPr="007543AE">
        <w:rPr>
          <w:lang w:val="en-IN"/>
        </w:rPr>
        <w:t xml:space="preserve"> bidder must have full-fledged Offices / Service Centre / Branches </w:t>
      </w:r>
      <w:r w:rsidRPr="007543AE">
        <w:rPr>
          <w:b/>
          <w:bCs/>
          <w:lang w:val="en-IN"/>
        </w:rPr>
        <w:t>within the geographical area of Chennai</w:t>
      </w:r>
      <w:r w:rsidRPr="007543AE">
        <w:rPr>
          <w:lang w:val="en-IN"/>
        </w:rPr>
        <w:t>. Copy of the electricity bill /GST Certificate/Trade license/ House &amp; water tax/ESI/PF registration receipt etc. to be uploaded. Document should be maximum three months old from  tender floating date (</w:t>
      </w:r>
      <w:r w:rsidRPr="007543AE">
        <w:rPr>
          <w:b/>
          <w:bCs/>
          <w:lang w:val="en-IN"/>
        </w:rPr>
        <w:t>Certificate Required in ATC</w:t>
      </w:r>
      <w:r w:rsidRPr="007543AE">
        <w:rPr>
          <w:lang w:val="en-IN"/>
        </w:rPr>
        <w:t>)</w:t>
      </w:r>
    </w:p>
    <w:p w14:paraId="6EA01B47" w14:textId="77777777" w:rsidR="00261CA3" w:rsidRDefault="00261CA3" w:rsidP="00FA3AC6">
      <w:pPr>
        <w:pStyle w:val="Default"/>
        <w:numPr>
          <w:ilvl w:val="3"/>
          <w:numId w:val="8"/>
        </w:numPr>
        <w:tabs>
          <w:tab w:val="clear" w:pos="1800"/>
          <w:tab w:val="num" w:pos="284"/>
        </w:tabs>
        <w:spacing w:after="60"/>
        <w:ind w:left="0" w:right="4" w:firstLine="0"/>
        <w:jc w:val="both"/>
        <w:rPr>
          <w:rFonts w:ascii="Candara" w:hAnsi="Candara"/>
        </w:rPr>
      </w:pPr>
      <w:r w:rsidRPr="00296C10">
        <w:rPr>
          <w:rFonts w:ascii="Candara" w:hAnsi="Candara"/>
        </w:rPr>
        <w:lastRenderedPageBreak/>
        <w:t>All the Pages of the tender Documents should be signed and sealed by the Authorized person.</w:t>
      </w:r>
    </w:p>
    <w:p w14:paraId="0F436F8D" w14:textId="77777777" w:rsidR="00261CA3" w:rsidRPr="00296C10" w:rsidRDefault="00261CA3" w:rsidP="00FA3AC6">
      <w:pPr>
        <w:pStyle w:val="Default"/>
        <w:numPr>
          <w:ilvl w:val="3"/>
          <w:numId w:val="8"/>
        </w:numPr>
        <w:tabs>
          <w:tab w:val="clear" w:pos="1800"/>
          <w:tab w:val="num" w:pos="284"/>
        </w:tabs>
        <w:spacing w:after="60"/>
        <w:ind w:left="0" w:right="4" w:firstLine="0"/>
        <w:jc w:val="both"/>
        <w:rPr>
          <w:rFonts w:ascii="Candara" w:hAnsi="Candara"/>
        </w:rPr>
      </w:pPr>
      <w:r w:rsidRPr="00FA3AC6">
        <w:rPr>
          <w:rFonts w:ascii="Candara" w:hAnsi="Candara"/>
        </w:rPr>
        <w:t>The OEM must have a valid BIS certification and ISO Certification. OEM Authorization certificate in case of authorized dealer/channel partner.</w:t>
      </w:r>
    </w:p>
    <w:p w14:paraId="291B3856" w14:textId="77777777" w:rsidR="00261CA3" w:rsidRDefault="00261CA3" w:rsidP="00261CA3">
      <w:pPr>
        <w:ind w:right="4"/>
      </w:pPr>
    </w:p>
    <w:p w14:paraId="144CF2FE" w14:textId="77777777" w:rsidR="00261CA3" w:rsidRPr="00FA3AC6" w:rsidRDefault="00261CA3" w:rsidP="00FA3AC6">
      <w:pPr>
        <w:pStyle w:val="Default"/>
        <w:numPr>
          <w:ilvl w:val="3"/>
          <w:numId w:val="8"/>
        </w:numPr>
        <w:tabs>
          <w:tab w:val="clear" w:pos="1800"/>
          <w:tab w:val="num" w:pos="284"/>
        </w:tabs>
        <w:spacing w:after="60"/>
        <w:ind w:left="0" w:right="4" w:firstLine="0"/>
        <w:jc w:val="both"/>
        <w:rPr>
          <w:rFonts w:ascii="Candara" w:hAnsi="Candara"/>
        </w:rPr>
      </w:pPr>
      <w:r w:rsidRPr="00FA3AC6">
        <w:rPr>
          <w:rFonts w:ascii="Candara" w:hAnsi="Candara"/>
        </w:rPr>
        <w:t xml:space="preserve">The bidder should be in the same business during last five years, prior to the cutoff date of 31/03/2026. </w:t>
      </w:r>
    </w:p>
    <w:p w14:paraId="6712B324" w14:textId="5BB92E67" w:rsidR="00261CA3" w:rsidRPr="00FA3AC6" w:rsidRDefault="00261CA3" w:rsidP="00FA3AC6">
      <w:pPr>
        <w:pStyle w:val="Default"/>
        <w:numPr>
          <w:ilvl w:val="3"/>
          <w:numId w:val="8"/>
        </w:numPr>
        <w:tabs>
          <w:tab w:val="clear" w:pos="1800"/>
          <w:tab w:val="num" w:pos="284"/>
        </w:tabs>
        <w:spacing w:after="60"/>
        <w:ind w:left="0" w:right="4" w:firstLine="0"/>
        <w:jc w:val="both"/>
        <w:rPr>
          <w:rFonts w:ascii="Candara" w:hAnsi="Candara"/>
        </w:rPr>
      </w:pPr>
      <w:r w:rsidRPr="00FA3AC6">
        <w:rPr>
          <w:rFonts w:ascii="Candara" w:hAnsi="Candara"/>
        </w:rPr>
        <w:t xml:space="preserve">Bidder must have achieved minimum average annual financial turnover of Rs.24.00 Lakh during the </w:t>
      </w:r>
      <w:proofErr w:type="spellStart"/>
      <w:r w:rsidRPr="00FA3AC6">
        <w:rPr>
          <w:rFonts w:ascii="Candara" w:hAnsi="Candara"/>
        </w:rPr>
        <w:t>atleast</w:t>
      </w:r>
      <w:proofErr w:type="spellEnd"/>
      <w:r w:rsidRPr="00FA3AC6">
        <w:rPr>
          <w:rFonts w:ascii="Candara" w:hAnsi="Candara"/>
        </w:rPr>
        <w:t xml:space="preserve"> any three financial years (FY  2021-22 &amp; 2022-23, 2023-24, 2024-25) ending March 2026 ;</w:t>
      </w:r>
    </w:p>
    <w:p w14:paraId="536F671C" w14:textId="77777777" w:rsidR="00261CA3" w:rsidRPr="0022101B" w:rsidRDefault="00261CA3" w:rsidP="00261CA3">
      <w:pPr>
        <w:pStyle w:val="Default"/>
        <w:tabs>
          <w:tab w:val="num" w:pos="1440"/>
        </w:tabs>
        <w:spacing w:after="120"/>
        <w:ind w:right="4"/>
        <w:jc w:val="both"/>
        <w:rPr>
          <w:rFonts w:ascii="Candara" w:hAnsi="Candara" w:cs="Candara"/>
          <w:color w:val="984806"/>
        </w:rPr>
      </w:pPr>
      <w:r w:rsidRPr="005F3D1A">
        <w:rPr>
          <w:rFonts w:ascii="Candara" w:hAnsi="Candara" w:cs="Candara"/>
          <w:color w:val="984806"/>
        </w:rPr>
        <w:t>Copies of audited balance sheet and profit &amp; loss account / IT Returns for three years shall be submitted.</w:t>
      </w:r>
    </w:p>
    <w:p w14:paraId="73D380C0" w14:textId="77777777" w:rsidR="00261CA3" w:rsidRPr="00296C10" w:rsidRDefault="00261CA3" w:rsidP="00FA3AC6">
      <w:pPr>
        <w:pStyle w:val="Default"/>
        <w:numPr>
          <w:ilvl w:val="3"/>
          <w:numId w:val="8"/>
        </w:numPr>
        <w:tabs>
          <w:tab w:val="clear" w:pos="1800"/>
          <w:tab w:val="num" w:pos="284"/>
        </w:tabs>
        <w:spacing w:after="60"/>
        <w:ind w:left="0" w:right="4" w:firstLine="0"/>
        <w:jc w:val="both"/>
        <w:rPr>
          <w:rFonts w:ascii="Candara" w:hAnsi="Candara"/>
        </w:rPr>
      </w:pPr>
      <w:r w:rsidRPr="00FA3AC6">
        <w:rPr>
          <w:rFonts w:ascii="Candara" w:hAnsi="Candara"/>
        </w:rPr>
        <w:t>The contractor should have executed work(s) for / registered for works with CPWD or State PWD or MES or Railways or such other Government organizations or   Registered in Public sector units or Public Sector Bank’s or Financial institutions as a vendor.</w:t>
      </w:r>
    </w:p>
    <w:p w14:paraId="13FF2EF4" w14:textId="77777777" w:rsidR="00261CA3" w:rsidRPr="00FA3AC6" w:rsidRDefault="00261CA3" w:rsidP="00FA3AC6">
      <w:pPr>
        <w:pStyle w:val="Default"/>
        <w:numPr>
          <w:ilvl w:val="3"/>
          <w:numId w:val="8"/>
        </w:numPr>
        <w:tabs>
          <w:tab w:val="clear" w:pos="1800"/>
          <w:tab w:val="num" w:pos="284"/>
        </w:tabs>
        <w:spacing w:after="60"/>
        <w:ind w:left="0" w:right="4" w:firstLine="0"/>
        <w:jc w:val="both"/>
        <w:rPr>
          <w:rFonts w:ascii="Candara" w:hAnsi="Candara"/>
        </w:rPr>
      </w:pPr>
      <w:r w:rsidRPr="00FA3AC6">
        <w:rPr>
          <w:rFonts w:ascii="Candara" w:hAnsi="Candara"/>
        </w:rPr>
        <w:t>Bidder must have successfully completed works for CPWD / PWD / PSUs / PSBs / FIs/ reputed Private organizations in the past five years as on 31.03.2026:</w:t>
      </w:r>
    </w:p>
    <w:p w14:paraId="3FB8FB04" w14:textId="77777777" w:rsidR="00261CA3" w:rsidRPr="005F3D1A" w:rsidRDefault="00261CA3" w:rsidP="00261CA3">
      <w:pPr>
        <w:pStyle w:val="ListParagraph"/>
        <w:widowControl/>
        <w:numPr>
          <w:ilvl w:val="4"/>
          <w:numId w:val="9"/>
        </w:numPr>
        <w:tabs>
          <w:tab w:val="num" w:pos="1440"/>
        </w:tabs>
        <w:suppressAutoHyphens w:val="0"/>
        <w:spacing w:after="113"/>
        <w:ind w:left="0" w:right="4" w:firstLine="0"/>
        <w:jc w:val="both"/>
      </w:pPr>
      <w:r w:rsidRPr="005F3D1A">
        <w:rPr>
          <w:rFonts w:ascii="Candara" w:hAnsi="Candara" w:cs="Candara"/>
          <w:szCs w:val="24"/>
        </w:rPr>
        <w:t>One work of value at least Rs.</w:t>
      </w:r>
      <w:r>
        <w:rPr>
          <w:rFonts w:ascii="Candara" w:hAnsi="Candara" w:cs="Candara"/>
          <w:szCs w:val="24"/>
          <w:lang w:val="en-IN"/>
        </w:rPr>
        <w:t>38.00</w:t>
      </w:r>
      <w:r w:rsidRPr="005F3D1A">
        <w:rPr>
          <w:rFonts w:ascii="Candara" w:hAnsi="Candara" w:cs="Candara"/>
          <w:szCs w:val="24"/>
        </w:rPr>
        <w:t xml:space="preserve"> Lakh in a single work order (or)</w:t>
      </w:r>
    </w:p>
    <w:p w14:paraId="3682A105" w14:textId="77777777" w:rsidR="00261CA3" w:rsidRPr="005F3D1A" w:rsidRDefault="00261CA3" w:rsidP="00261CA3">
      <w:pPr>
        <w:pStyle w:val="ListParagraph"/>
        <w:widowControl/>
        <w:numPr>
          <w:ilvl w:val="4"/>
          <w:numId w:val="9"/>
        </w:numPr>
        <w:tabs>
          <w:tab w:val="num" w:pos="1440"/>
        </w:tabs>
        <w:suppressAutoHyphens w:val="0"/>
        <w:spacing w:after="113"/>
        <w:ind w:left="0" w:right="4" w:firstLine="0"/>
        <w:jc w:val="both"/>
      </w:pPr>
      <w:r w:rsidRPr="005F3D1A">
        <w:rPr>
          <w:rFonts w:ascii="Candara" w:hAnsi="Candara" w:cs="Candara"/>
          <w:szCs w:val="24"/>
        </w:rPr>
        <w:t>Two works of value at least Rs.</w:t>
      </w:r>
      <w:r>
        <w:rPr>
          <w:rFonts w:ascii="Candara" w:hAnsi="Candara" w:cs="Candara"/>
          <w:szCs w:val="24"/>
        </w:rPr>
        <w:t>23.75</w:t>
      </w:r>
      <w:r w:rsidRPr="005F3D1A">
        <w:rPr>
          <w:rFonts w:ascii="Candara" w:hAnsi="Candara" w:cs="Candara"/>
          <w:szCs w:val="24"/>
        </w:rPr>
        <w:t xml:space="preserve"> Lakh each (or).</w:t>
      </w:r>
    </w:p>
    <w:p w14:paraId="4C680B1E" w14:textId="77777777" w:rsidR="00261CA3" w:rsidRPr="005F3D1A" w:rsidRDefault="00261CA3" w:rsidP="00261CA3">
      <w:pPr>
        <w:pStyle w:val="ListParagraph"/>
        <w:widowControl/>
        <w:numPr>
          <w:ilvl w:val="4"/>
          <w:numId w:val="9"/>
        </w:numPr>
        <w:tabs>
          <w:tab w:val="num" w:pos="1440"/>
        </w:tabs>
        <w:suppressAutoHyphens w:val="0"/>
        <w:spacing w:after="113"/>
        <w:ind w:left="0" w:right="4" w:firstLine="0"/>
        <w:jc w:val="both"/>
      </w:pPr>
      <w:r w:rsidRPr="005F3D1A">
        <w:rPr>
          <w:rFonts w:ascii="Candara" w:hAnsi="Candara" w:cs="Candara"/>
          <w:szCs w:val="24"/>
        </w:rPr>
        <w:t>Three works of value at least Rs.</w:t>
      </w:r>
      <w:r>
        <w:rPr>
          <w:rFonts w:ascii="Candara" w:hAnsi="Candara" w:cs="Candara"/>
          <w:szCs w:val="24"/>
        </w:rPr>
        <w:t>19</w:t>
      </w:r>
      <w:r>
        <w:rPr>
          <w:rFonts w:ascii="Candara" w:hAnsi="Candara" w:cs="Candara"/>
          <w:szCs w:val="24"/>
          <w:lang w:val="en-IN"/>
        </w:rPr>
        <w:t>.00</w:t>
      </w:r>
      <w:r w:rsidRPr="005F3D1A">
        <w:rPr>
          <w:rFonts w:ascii="Candara" w:hAnsi="Candara" w:cs="Candara"/>
          <w:szCs w:val="24"/>
        </w:rPr>
        <w:t xml:space="preserve"> Lakh each.</w:t>
      </w:r>
    </w:p>
    <w:p w14:paraId="4E7F509E" w14:textId="77777777" w:rsidR="00261CA3" w:rsidRDefault="00261CA3" w:rsidP="00261CA3">
      <w:pPr>
        <w:pStyle w:val="Default"/>
        <w:tabs>
          <w:tab w:val="num" w:pos="1440"/>
        </w:tabs>
        <w:spacing w:after="120"/>
        <w:ind w:right="4"/>
        <w:jc w:val="both"/>
      </w:pPr>
      <w:r>
        <w:rPr>
          <w:rFonts w:ascii="Candara" w:hAnsi="Candara" w:cs="Candara"/>
          <w:color w:val="984806"/>
        </w:rPr>
        <w:t xml:space="preserve">Value here means the completed cost as reflected in the final bill/ completion certificate. Fill up Proforma 2a, 2b and 2c provided along with the Application Format, depending upon the number of works (one or two or three) which satisfy the PQ criteria as above and submit proof of works completed (Work Orders and Performance Certificates from previous employers with </w:t>
      </w:r>
      <w:r w:rsidRPr="00296C10">
        <w:rPr>
          <w:rFonts w:ascii="Candara" w:hAnsi="Candara" w:cs="Candara"/>
          <w:color w:val="984806"/>
        </w:rPr>
        <w:t>contact details)</w:t>
      </w:r>
      <w:r>
        <w:rPr>
          <w:rFonts w:ascii="Candara" w:hAnsi="Candara" w:cs="Candara"/>
          <w:color w:val="984806"/>
        </w:rPr>
        <w:t xml:space="preserve"> for these works.</w:t>
      </w:r>
    </w:p>
    <w:p w14:paraId="0544AB9F" w14:textId="77777777" w:rsidR="00261CA3" w:rsidRDefault="00261CA3" w:rsidP="00261CA3">
      <w:pPr>
        <w:pStyle w:val="Default"/>
        <w:tabs>
          <w:tab w:val="num" w:pos="1440"/>
        </w:tabs>
        <w:spacing w:after="120"/>
        <w:ind w:right="4"/>
        <w:jc w:val="both"/>
      </w:pPr>
      <w:r>
        <w:rPr>
          <w:rFonts w:ascii="Candara" w:hAnsi="Candara" w:cs="Candara"/>
          <w:color w:val="984806"/>
        </w:rPr>
        <w:t>The work experience shall be similar in nature comprising of Fire System works.</w:t>
      </w:r>
    </w:p>
    <w:p w14:paraId="3678ADA8" w14:textId="77777777" w:rsidR="00261CA3" w:rsidRPr="00FA3AC6" w:rsidRDefault="00261CA3" w:rsidP="00FA3AC6">
      <w:pPr>
        <w:pStyle w:val="Default"/>
        <w:numPr>
          <w:ilvl w:val="3"/>
          <w:numId w:val="8"/>
        </w:numPr>
        <w:tabs>
          <w:tab w:val="clear" w:pos="1800"/>
          <w:tab w:val="num" w:pos="284"/>
        </w:tabs>
        <w:spacing w:after="60"/>
        <w:ind w:left="0" w:right="4" w:firstLine="0"/>
        <w:jc w:val="both"/>
        <w:rPr>
          <w:rFonts w:ascii="Candara" w:hAnsi="Candara"/>
        </w:rPr>
      </w:pPr>
      <w:r w:rsidRPr="00FA3AC6">
        <w:rPr>
          <w:rFonts w:ascii="Candara" w:hAnsi="Candara"/>
        </w:rPr>
        <w:t>The bidder, whose contract in the past was terminated by the employer due to unsatisfactory performance, will not be eligible for participating in the tendering process. Similarly, a bidder who discontinued the contract before its expiry or failed to commence the service after award of contract will also be not eligible for participating in the tendering process. Tenders must be accompanied with declaration to this effect on letterhead of the bidders.</w:t>
      </w:r>
    </w:p>
    <w:p w14:paraId="4EAAD707" w14:textId="77777777" w:rsidR="00261CA3" w:rsidRDefault="00261CA3" w:rsidP="00261CA3">
      <w:pPr>
        <w:pStyle w:val="Default"/>
        <w:tabs>
          <w:tab w:val="left" w:pos="1440"/>
        </w:tabs>
        <w:spacing w:after="120"/>
        <w:ind w:right="4"/>
        <w:jc w:val="both"/>
      </w:pPr>
      <w:r>
        <w:rPr>
          <w:rFonts w:ascii="Candara" w:hAnsi="Candara" w:cs="Candara"/>
          <w:color w:val="984806"/>
        </w:rPr>
        <w:t>Declaration Certificate on the company’s letter head, duly signed by the authorized signatory shall be submitted.</w:t>
      </w:r>
    </w:p>
    <w:p w14:paraId="0B080EF3" w14:textId="77777777" w:rsidR="00261CA3" w:rsidRDefault="00261CA3" w:rsidP="00261CA3">
      <w:pPr>
        <w:tabs>
          <w:tab w:val="left" w:pos="1440"/>
        </w:tabs>
        <w:spacing w:after="60"/>
        <w:ind w:right="4"/>
        <w:jc w:val="both"/>
      </w:pPr>
      <w:r>
        <w:rPr>
          <w:rFonts w:ascii="Candara" w:hAnsi="Candara" w:cs="Candara"/>
          <w:b/>
        </w:rPr>
        <w:t>Note:</w:t>
      </w:r>
    </w:p>
    <w:p w14:paraId="4F3226DD" w14:textId="77777777" w:rsidR="00261CA3" w:rsidRDefault="00261CA3" w:rsidP="00261CA3">
      <w:pPr>
        <w:tabs>
          <w:tab w:val="left" w:pos="1440"/>
        </w:tabs>
        <w:spacing w:after="120"/>
        <w:ind w:right="4"/>
        <w:jc w:val="both"/>
      </w:pPr>
      <w:r>
        <w:rPr>
          <w:rFonts w:ascii="Candara" w:hAnsi="Candara" w:cs="Candara"/>
        </w:rPr>
        <w:t xml:space="preserve">It may be noted that documentary evidence in respect of first five items are essential. For the last item declaration letter is a must. Tenders not accompanied by any one of the above would render the bid invalid / unresponsive and hence the bid would be rejected forthwith. </w:t>
      </w:r>
    </w:p>
    <w:p w14:paraId="5209DB07" w14:textId="77777777" w:rsidR="00261CA3" w:rsidRDefault="00261CA3" w:rsidP="00261CA3">
      <w:pPr>
        <w:tabs>
          <w:tab w:val="left" w:pos="1440"/>
        </w:tabs>
        <w:spacing w:after="120"/>
        <w:ind w:right="4"/>
        <w:jc w:val="both"/>
      </w:pPr>
      <w:r>
        <w:rPr>
          <w:rFonts w:ascii="Candara" w:hAnsi="Candara" w:cs="Candara"/>
        </w:rPr>
        <w:t xml:space="preserve">Bidders will be evaluated for all the above parameters in this stage. Accordingly, the contractors / bidder satisfying all the above criteria will only qualify for next stage. </w:t>
      </w:r>
    </w:p>
    <w:p w14:paraId="5F248737" w14:textId="77777777" w:rsidR="00261CA3" w:rsidRDefault="00261CA3" w:rsidP="00261CA3">
      <w:pPr>
        <w:tabs>
          <w:tab w:val="left" w:pos="1440"/>
        </w:tabs>
        <w:spacing w:after="120"/>
        <w:ind w:right="4"/>
        <w:jc w:val="both"/>
      </w:pPr>
      <w:r>
        <w:rPr>
          <w:rFonts w:ascii="Candara" w:hAnsi="Candara" w:cs="Candara"/>
        </w:rPr>
        <w:lastRenderedPageBreak/>
        <w:t>In other words, a bidder has to comply with each of the PQ criteria (mandatory requirement) to qualify for further evaluation and if the contractor fails to satisfy any one of the PQ criteria, then the agency would be disqualified.</w:t>
      </w:r>
    </w:p>
    <w:p w14:paraId="1764237F" w14:textId="77777777" w:rsidR="00261CA3" w:rsidRDefault="00261CA3" w:rsidP="00261CA3">
      <w:pPr>
        <w:ind w:right="4"/>
        <w:jc w:val="both"/>
      </w:pPr>
      <w:r>
        <w:rPr>
          <w:rFonts w:ascii="Candara" w:hAnsi="Candara" w:cs="Candara"/>
          <w:b/>
        </w:rPr>
        <w:t>Stage 3</w:t>
      </w:r>
      <w:r>
        <w:rPr>
          <w:rFonts w:ascii="Candara" w:hAnsi="Candara" w:cs="Candara"/>
        </w:rPr>
        <w:t>:</w:t>
      </w:r>
      <w:r>
        <w:rPr>
          <w:rFonts w:ascii="Candara" w:hAnsi="Candara" w:cs="Candara"/>
        </w:rPr>
        <w:tab/>
        <w:t>Site Inspection:</w:t>
      </w:r>
    </w:p>
    <w:p w14:paraId="77B282CB" w14:textId="77777777" w:rsidR="00261CA3" w:rsidRDefault="00261CA3" w:rsidP="00261CA3">
      <w:pPr>
        <w:spacing w:after="120"/>
        <w:ind w:right="4"/>
        <w:jc w:val="both"/>
        <w:rPr>
          <w:rFonts w:ascii="Candara" w:hAnsi="Candara" w:cs="Candara"/>
        </w:rPr>
      </w:pPr>
      <w:r>
        <w:rPr>
          <w:rFonts w:ascii="Candara" w:hAnsi="Candara" w:cs="Candara"/>
        </w:rPr>
        <w:t>The Bank, at its discretion, may inspect sites of work of those prospective bidders (who have qualified Stage 2 of Pre-Qualification), for further shortlisting, depending upon the number of eligible bidders, as decided by Competent Authority of Bank. For this purpose, only those sites of the eligible bidders which qualify the PQ criteria [criteria no.(v) of Stage 2] alone shall be inspected.</w:t>
      </w:r>
    </w:p>
    <w:p w14:paraId="1650A6C7" w14:textId="77777777" w:rsidR="00261CA3" w:rsidRPr="00AC48A7" w:rsidRDefault="00261CA3" w:rsidP="00261CA3">
      <w:pPr>
        <w:pStyle w:val="ListParagraph"/>
        <w:widowControl/>
        <w:numPr>
          <w:ilvl w:val="0"/>
          <w:numId w:val="13"/>
        </w:numPr>
        <w:suppressAutoHyphens w:val="0"/>
        <w:spacing w:after="120"/>
        <w:ind w:left="0" w:right="4" w:firstLine="0"/>
        <w:jc w:val="both"/>
        <w:rPr>
          <w:rFonts w:ascii="Candara" w:hAnsi="Candara"/>
          <w:b/>
          <w:szCs w:val="24"/>
        </w:rPr>
      </w:pPr>
      <w:r w:rsidRPr="00AC48A7">
        <w:rPr>
          <w:rFonts w:ascii="Candara" w:hAnsi="Candara"/>
          <w:b/>
          <w:szCs w:val="24"/>
        </w:rPr>
        <w:t>Price Bid  Evaluation Criteria:</w:t>
      </w:r>
    </w:p>
    <w:p w14:paraId="1E10F643" w14:textId="77777777" w:rsidR="00452FB4" w:rsidRDefault="00261CA3" w:rsidP="00261CA3">
      <w:pPr>
        <w:spacing w:after="120"/>
        <w:ind w:right="4"/>
        <w:jc w:val="both"/>
        <w:rPr>
          <w:rFonts w:ascii="Candara" w:hAnsi="Candara"/>
        </w:rPr>
      </w:pPr>
      <w:r w:rsidRPr="00AC48A7">
        <w:rPr>
          <w:rFonts w:ascii="Candara" w:hAnsi="Candara"/>
        </w:rPr>
        <w:t xml:space="preserve">On opening of Price Bids, the </w:t>
      </w:r>
      <w:r>
        <w:rPr>
          <w:rFonts w:ascii="Candara" w:hAnsi="Candara"/>
        </w:rPr>
        <w:t xml:space="preserve">same shall </w:t>
      </w:r>
      <w:r w:rsidRPr="00AC48A7">
        <w:rPr>
          <w:rFonts w:ascii="Candara" w:hAnsi="Candara"/>
        </w:rPr>
        <w:t>be evaluated based on the</w:t>
      </w:r>
      <w:r>
        <w:rPr>
          <w:rFonts w:ascii="Candara" w:hAnsi="Candara"/>
        </w:rPr>
        <w:t xml:space="preserve"> rates</w:t>
      </w:r>
      <w:r w:rsidRPr="00AC48A7">
        <w:rPr>
          <w:rFonts w:ascii="Candara" w:hAnsi="Candara"/>
        </w:rPr>
        <w:t xml:space="preserve"> quoted. </w:t>
      </w:r>
      <w:r>
        <w:rPr>
          <w:rFonts w:ascii="Candara" w:hAnsi="Candara"/>
        </w:rPr>
        <w:t>The Bidder quoting the lowest price would be the successful bidder</w:t>
      </w:r>
      <w:r w:rsidRPr="00AC48A7">
        <w:rPr>
          <w:rFonts w:ascii="Candara" w:hAnsi="Candara"/>
        </w:rPr>
        <w:t>.</w:t>
      </w:r>
      <w:r>
        <w:rPr>
          <w:rFonts w:ascii="Candara" w:hAnsi="Candara"/>
        </w:rPr>
        <w:t xml:space="preserve"> On opening of Price Bids, all the rates quoted by all the pre-qualified bidders would be arithmetically checked and the final costs would be compared. The lowest quoting bidder would be the successful bidder, subject to acceptance of bid by the Competent Authority of the Bank.</w:t>
      </w:r>
    </w:p>
    <w:p w14:paraId="61CBDF6C" w14:textId="77777777" w:rsidR="00452FB4" w:rsidRDefault="00452FB4" w:rsidP="00261CA3">
      <w:pPr>
        <w:spacing w:after="120"/>
        <w:ind w:right="4"/>
        <w:jc w:val="both"/>
        <w:rPr>
          <w:rFonts w:ascii="Candara" w:hAnsi="Candara"/>
        </w:rPr>
      </w:pPr>
      <w:r>
        <w:rPr>
          <w:rFonts w:ascii="Candara" w:hAnsi="Candara"/>
        </w:rPr>
        <w:br w:type="page"/>
      </w:r>
    </w:p>
    <w:p w14:paraId="033943D5" w14:textId="77777777" w:rsidR="00A93846" w:rsidRPr="00BB0698" w:rsidRDefault="00A93846" w:rsidP="00A93846">
      <w:pPr>
        <w:widowControl/>
        <w:suppressAutoHyphens w:val="0"/>
        <w:spacing w:after="120"/>
        <w:ind w:left="720"/>
        <w:jc w:val="center"/>
        <w:rPr>
          <w:b/>
          <w:bCs/>
        </w:rPr>
      </w:pPr>
      <w:r w:rsidRPr="00BB0698">
        <w:rPr>
          <w:b/>
          <w:bCs/>
        </w:rPr>
        <w:lastRenderedPageBreak/>
        <w:t>APPLICATION FORM</w:t>
      </w:r>
    </w:p>
    <w:p w14:paraId="46EBF614" w14:textId="77777777" w:rsidR="00A93846" w:rsidRDefault="00A93846" w:rsidP="00A93846">
      <w:pPr>
        <w:widowControl/>
        <w:numPr>
          <w:ilvl w:val="0"/>
          <w:numId w:val="30"/>
        </w:numPr>
        <w:suppressAutoHyphens w:val="0"/>
        <w:ind w:right="710"/>
        <w:jc w:val="both"/>
      </w:pPr>
      <w:r>
        <w:rPr>
          <w:rFonts w:ascii="Candara" w:hAnsi="Candara" w:cs="Candara"/>
        </w:rPr>
        <w:t>Please fill in all particulars in the space provided in the application form.</w:t>
      </w:r>
    </w:p>
    <w:p w14:paraId="654C43D8" w14:textId="77777777" w:rsidR="00A93846" w:rsidRPr="00BB0698" w:rsidRDefault="00A93846" w:rsidP="00A93846">
      <w:pPr>
        <w:widowControl/>
        <w:numPr>
          <w:ilvl w:val="0"/>
          <w:numId w:val="30"/>
        </w:numPr>
        <w:suppressAutoHyphens w:val="0"/>
        <w:ind w:right="710"/>
        <w:jc w:val="both"/>
        <w:rPr>
          <w:rFonts w:ascii="Candara" w:hAnsi="Candara" w:cs="Candara"/>
        </w:rPr>
      </w:pPr>
      <w:r>
        <w:rPr>
          <w:rFonts w:ascii="Candara" w:hAnsi="Candara" w:cs="Candara"/>
        </w:rPr>
        <w:t>Please affix your seal and signature (authorized signatory) on all pages of the application form.</w:t>
      </w:r>
    </w:p>
    <w:p w14:paraId="39D39980" w14:textId="77777777" w:rsidR="00A93846" w:rsidRDefault="00A93846" w:rsidP="00A93846">
      <w:pPr>
        <w:widowControl/>
        <w:numPr>
          <w:ilvl w:val="0"/>
          <w:numId w:val="30"/>
        </w:numPr>
        <w:suppressAutoHyphens w:val="0"/>
        <w:ind w:right="710"/>
        <w:jc w:val="both"/>
        <w:rPr>
          <w:rFonts w:ascii="Candara" w:hAnsi="Candara" w:cs="Candara"/>
        </w:rPr>
      </w:pPr>
      <w:r w:rsidRPr="00BB0698">
        <w:rPr>
          <w:rFonts w:ascii="Candara" w:hAnsi="Candara" w:cs="Candara"/>
        </w:rPr>
        <w:t>Bank will scrutinize the offers based on information provided in Pre-Qualification Documents. Banks decision on shortlisting of the prospective Architect is final.</w:t>
      </w:r>
    </w:p>
    <w:p w14:paraId="3F76E41D" w14:textId="77777777" w:rsidR="00485F8D" w:rsidRDefault="00485F8D" w:rsidP="00485F8D">
      <w:pPr>
        <w:widowControl/>
        <w:suppressAutoHyphens w:val="0"/>
        <w:ind w:left="720" w:right="710"/>
        <w:jc w:val="both"/>
        <w:rPr>
          <w:rFonts w:ascii="Candara" w:hAnsi="Candara" w:cs="Candara"/>
        </w:rPr>
      </w:pPr>
    </w:p>
    <w:p w14:paraId="35595834" w14:textId="71A42CF6" w:rsidR="00485F8D" w:rsidRPr="00485F8D" w:rsidRDefault="00485F8D" w:rsidP="00485F8D">
      <w:pPr>
        <w:widowControl/>
        <w:suppressAutoHyphens w:val="0"/>
        <w:ind w:left="720" w:right="710"/>
        <w:jc w:val="both"/>
        <w:rPr>
          <w:rFonts w:ascii="Candara" w:hAnsi="Candara" w:cs="Candara"/>
          <w:b/>
          <w:bCs/>
        </w:rPr>
      </w:pPr>
      <w:r>
        <w:rPr>
          <w:rFonts w:ascii="Candara" w:hAnsi="Candara" w:cs="Candara"/>
        </w:rPr>
        <w:t>(</w:t>
      </w:r>
      <w:r w:rsidRPr="00485F8D">
        <w:rPr>
          <w:rFonts w:ascii="Candara" w:hAnsi="Candara" w:cs="Candara"/>
          <w:b/>
          <w:bCs/>
        </w:rPr>
        <w:t xml:space="preserve">Attach separate wherever necessary) </w:t>
      </w:r>
    </w:p>
    <w:p w14:paraId="77FFCB28" w14:textId="77777777" w:rsidR="00A93846" w:rsidRDefault="00A93846" w:rsidP="00A93846">
      <w:pPr>
        <w:ind w:right="4"/>
        <w:jc w:val="both"/>
      </w:pPr>
    </w:p>
    <w:tbl>
      <w:tblPr>
        <w:tblStyle w:val="TableGrid"/>
        <w:tblW w:w="0" w:type="auto"/>
        <w:tblLook w:val="04A0" w:firstRow="1" w:lastRow="0" w:firstColumn="1" w:lastColumn="0" w:noHBand="0" w:noVBand="1"/>
      </w:tblPr>
      <w:tblGrid>
        <w:gridCol w:w="846"/>
        <w:gridCol w:w="4111"/>
        <w:gridCol w:w="4393"/>
      </w:tblGrid>
      <w:tr w:rsidR="00A93846" w14:paraId="77ACE78B" w14:textId="77777777" w:rsidTr="00FE2947">
        <w:tc>
          <w:tcPr>
            <w:tcW w:w="846" w:type="dxa"/>
          </w:tcPr>
          <w:p w14:paraId="79D85981" w14:textId="425DCC28" w:rsidR="00A93846" w:rsidRPr="00485F8D" w:rsidRDefault="00485F8D" w:rsidP="00A93846">
            <w:pPr>
              <w:ind w:right="4"/>
              <w:jc w:val="both"/>
              <w:rPr>
                <w:rFonts w:ascii="Candara" w:hAnsi="Candara"/>
                <w:szCs w:val="24"/>
              </w:rPr>
            </w:pPr>
            <w:r w:rsidRPr="00485F8D">
              <w:rPr>
                <w:rFonts w:ascii="Candara" w:hAnsi="Candara"/>
                <w:szCs w:val="24"/>
              </w:rPr>
              <w:t>1</w:t>
            </w:r>
          </w:p>
        </w:tc>
        <w:tc>
          <w:tcPr>
            <w:tcW w:w="4111" w:type="dxa"/>
          </w:tcPr>
          <w:p w14:paraId="735863D3" w14:textId="77777777" w:rsidR="00485F8D" w:rsidRPr="00485F8D" w:rsidRDefault="00485F8D" w:rsidP="00485F8D">
            <w:pPr>
              <w:pStyle w:val="Title"/>
              <w:ind w:right="180"/>
              <w:rPr>
                <w:rFonts w:ascii="Candara" w:hAnsi="Candara"/>
                <w:sz w:val="24"/>
                <w:szCs w:val="24"/>
              </w:rPr>
            </w:pPr>
            <w:r w:rsidRPr="00485F8D">
              <w:rPr>
                <w:rFonts w:ascii="Candara" w:hAnsi="Candara" w:cs="Candara"/>
                <w:sz w:val="24"/>
                <w:szCs w:val="24"/>
              </w:rPr>
              <w:t xml:space="preserve">Name of the Applicant / Firm / Company </w:t>
            </w:r>
          </w:p>
          <w:p w14:paraId="7BEEB0A8" w14:textId="77777777" w:rsidR="00A93846" w:rsidRPr="00485F8D" w:rsidRDefault="00A93846" w:rsidP="00A93846">
            <w:pPr>
              <w:ind w:right="4"/>
              <w:jc w:val="both"/>
              <w:rPr>
                <w:rFonts w:ascii="Candara" w:hAnsi="Candara"/>
                <w:szCs w:val="24"/>
              </w:rPr>
            </w:pPr>
          </w:p>
        </w:tc>
        <w:tc>
          <w:tcPr>
            <w:tcW w:w="4393" w:type="dxa"/>
          </w:tcPr>
          <w:p w14:paraId="0EFC148C" w14:textId="77777777" w:rsidR="00A93846" w:rsidRPr="00485F8D" w:rsidRDefault="00A93846" w:rsidP="00A93846">
            <w:pPr>
              <w:ind w:right="4"/>
              <w:jc w:val="both"/>
              <w:rPr>
                <w:rFonts w:ascii="Candara" w:hAnsi="Candara"/>
                <w:szCs w:val="24"/>
              </w:rPr>
            </w:pPr>
          </w:p>
        </w:tc>
      </w:tr>
      <w:tr w:rsidR="00A93846" w14:paraId="0BC84543" w14:textId="77777777" w:rsidTr="00FE2947">
        <w:tc>
          <w:tcPr>
            <w:tcW w:w="846" w:type="dxa"/>
          </w:tcPr>
          <w:p w14:paraId="264DF794" w14:textId="34589B18" w:rsidR="00A93846" w:rsidRPr="00485F8D" w:rsidRDefault="00485F8D" w:rsidP="00A93846">
            <w:pPr>
              <w:ind w:right="4"/>
              <w:jc w:val="both"/>
              <w:rPr>
                <w:rFonts w:ascii="Candara" w:hAnsi="Candara"/>
                <w:szCs w:val="24"/>
              </w:rPr>
            </w:pPr>
            <w:r w:rsidRPr="00485F8D">
              <w:rPr>
                <w:rFonts w:ascii="Candara" w:hAnsi="Candara"/>
                <w:szCs w:val="24"/>
              </w:rPr>
              <w:t>2</w:t>
            </w:r>
          </w:p>
        </w:tc>
        <w:tc>
          <w:tcPr>
            <w:tcW w:w="4111" w:type="dxa"/>
          </w:tcPr>
          <w:p w14:paraId="19CEEB72" w14:textId="77777777" w:rsidR="00485F8D" w:rsidRPr="00485F8D" w:rsidRDefault="00485F8D" w:rsidP="00485F8D">
            <w:pPr>
              <w:pStyle w:val="Title"/>
              <w:ind w:right="180"/>
              <w:rPr>
                <w:bCs/>
                <w:sz w:val="24"/>
                <w:szCs w:val="24"/>
              </w:rPr>
            </w:pPr>
            <w:r w:rsidRPr="00485F8D">
              <w:rPr>
                <w:rFonts w:ascii="Candara" w:hAnsi="Candara" w:cs="Candara"/>
                <w:bCs/>
                <w:sz w:val="24"/>
                <w:szCs w:val="24"/>
              </w:rPr>
              <w:t>Registered Address:</w:t>
            </w:r>
          </w:p>
          <w:p w14:paraId="322B396D" w14:textId="77777777" w:rsidR="00485F8D" w:rsidRPr="00485F8D" w:rsidRDefault="00485F8D" w:rsidP="00485F8D">
            <w:pPr>
              <w:pStyle w:val="Title"/>
              <w:ind w:right="180"/>
              <w:rPr>
                <w:rFonts w:ascii="Candara" w:hAnsi="Candara" w:cs="Candara"/>
                <w:bCs/>
                <w:sz w:val="24"/>
                <w:szCs w:val="24"/>
              </w:rPr>
            </w:pPr>
          </w:p>
          <w:p w14:paraId="3F46C93D" w14:textId="77777777" w:rsidR="00485F8D" w:rsidRPr="00485F8D" w:rsidRDefault="00485F8D" w:rsidP="00485F8D">
            <w:pPr>
              <w:pStyle w:val="Title"/>
              <w:ind w:right="180"/>
              <w:rPr>
                <w:rFonts w:ascii="Candara" w:hAnsi="Candara" w:cs="Candara"/>
                <w:bCs/>
                <w:sz w:val="24"/>
                <w:szCs w:val="24"/>
              </w:rPr>
            </w:pPr>
          </w:p>
          <w:p w14:paraId="19A2FD4F" w14:textId="77777777" w:rsidR="00485F8D" w:rsidRPr="00485F8D" w:rsidRDefault="00485F8D" w:rsidP="00485F8D">
            <w:pPr>
              <w:pStyle w:val="Title"/>
              <w:ind w:right="180"/>
              <w:rPr>
                <w:rFonts w:ascii="Candara" w:hAnsi="Candara" w:cs="Candara"/>
                <w:bCs/>
                <w:sz w:val="24"/>
                <w:szCs w:val="24"/>
              </w:rPr>
            </w:pPr>
          </w:p>
          <w:p w14:paraId="1CDC7281" w14:textId="77777777" w:rsidR="00485F8D" w:rsidRPr="00485F8D" w:rsidRDefault="00485F8D" w:rsidP="00485F8D">
            <w:pPr>
              <w:pStyle w:val="Title"/>
              <w:ind w:right="180"/>
              <w:rPr>
                <w:rFonts w:ascii="Candara" w:hAnsi="Candara" w:cs="Candara"/>
                <w:bCs/>
                <w:sz w:val="24"/>
                <w:szCs w:val="24"/>
              </w:rPr>
            </w:pPr>
          </w:p>
          <w:p w14:paraId="5021782F" w14:textId="77777777" w:rsidR="00485F8D" w:rsidRPr="00485F8D" w:rsidRDefault="00485F8D" w:rsidP="00485F8D">
            <w:pPr>
              <w:pStyle w:val="Title"/>
              <w:ind w:right="180"/>
              <w:rPr>
                <w:rFonts w:ascii="Candara" w:hAnsi="Candara" w:cs="Candara"/>
                <w:bCs/>
                <w:sz w:val="24"/>
                <w:szCs w:val="24"/>
              </w:rPr>
            </w:pPr>
          </w:p>
          <w:p w14:paraId="2F0C7B31" w14:textId="77777777" w:rsidR="00485F8D" w:rsidRPr="00485F8D" w:rsidRDefault="00485F8D" w:rsidP="00485F8D">
            <w:pPr>
              <w:pStyle w:val="Title"/>
              <w:ind w:right="180"/>
              <w:rPr>
                <w:rFonts w:ascii="Candara" w:hAnsi="Candara" w:cs="Candara"/>
                <w:bCs/>
                <w:sz w:val="24"/>
                <w:szCs w:val="24"/>
              </w:rPr>
            </w:pPr>
            <w:r w:rsidRPr="00485F8D">
              <w:rPr>
                <w:rFonts w:ascii="Candara" w:hAnsi="Candara" w:cs="Candara"/>
                <w:bCs/>
                <w:sz w:val="24"/>
                <w:szCs w:val="24"/>
              </w:rPr>
              <w:t>Address for Communication:</w:t>
            </w:r>
          </w:p>
          <w:p w14:paraId="28691BB2" w14:textId="77777777" w:rsidR="00485F8D" w:rsidRPr="00485F8D" w:rsidRDefault="00485F8D" w:rsidP="00485F8D">
            <w:pPr>
              <w:rPr>
                <w:bCs/>
              </w:rPr>
            </w:pPr>
          </w:p>
          <w:p w14:paraId="181FBEB6" w14:textId="77777777" w:rsidR="00A93846" w:rsidRPr="00485F8D" w:rsidRDefault="00A93846" w:rsidP="00A93846">
            <w:pPr>
              <w:ind w:right="4"/>
              <w:jc w:val="both"/>
              <w:rPr>
                <w:rFonts w:ascii="Candara" w:hAnsi="Candara"/>
                <w:bCs/>
                <w:szCs w:val="24"/>
              </w:rPr>
            </w:pPr>
          </w:p>
        </w:tc>
        <w:tc>
          <w:tcPr>
            <w:tcW w:w="4393" w:type="dxa"/>
          </w:tcPr>
          <w:p w14:paraId="14E40CB5" w14:textId="77777777" w:rsidR="00A93846" w:rsidRPr="00485F8D" w:rsidRDefault="00A93846" w:rsidP="00A93846">
            <w:pPr>
              <w:ind w:right="4"/>
              <w:jc w:val="both"/>
              <w:rPr>
                <w:rFonts w:ascii="Candara" w:hAnsi="Candara"/>
                <w:szCs w:val="24"/>
              </w:rPr>
            </w:pPr>
          </w:p>
        </w:tc>
      </w:tr>
      <w:tr w:rsidR="00A93846" w14:paraId="4AB92367" w14:textId="77777777" w:rsidTr="00FE2947">
        <w:tc>
          <w:tcPr>
            <w:tcW w:w="846" w:type="dxa"/>
          </w:tcPr>
          <w:p w14:paraId="735AF159" w14:textId="56BB353D" w:rsidR="00A93846" w:rsidRPr="00485F8D" w:rsidRDefault="00485F8D" w:rsidP="00A93846">
            <w:pPr>
              <w:ind w:right="4"/>
              <w:jc w:val="both"/>
              <w:rPr>
                <w:rFonts w:ascii="Candara" w:hAnsi="Candara"/>
                <w:szCs w:val="24"/>
              </w:rPr>
            </w:pPr>
            <w:r w:rsidRPr="00485F8D">
              <w:rPr>
                <w:rFonts w:ascii="Candara" w:hAnsi="Candara"/>
                <w:szCs w:val="24"/>
              </w:rPr>
              <w:t>3</w:t>
            </w:r>
          </w:p>
        </w:tc>
        <w:tc>
          <w:tcPr>
            <w:tcW w:w="4111" w:type="dxa"/>
          </w:tcPr>
          <w:p w14:paraId="3E86D8ED" w14:textId="77777777" w:rsidR="00485F8D" w:rsidRPr="00485F8D" w:rsidRDefault="00485F8D" w:rsidP="00485F8D">
            <w:pPr>
              <w:spacing w:after="113"/>
              <w:ind w:right="180"/>
              <w:rPr>
                <w:bCs/>
                <w:szCs w:val="24"/>
              </w:rPr>
            </w:pPr>
            <w:r w:rsidRPr="00485F8D">
              <w:rPr>
                <w:rFonts w:ascii="Candara" w:hAnsi="Candara" w:cs="Candara"/>
                <w:bCs/>
                <w:color w:val="984806"/>
                <w:szCs w:val="24"/>
                <w:u w:val="single"/>
              </w:rPr>
              <w:t>Contact Information</w:t>
            </w:r>
          </w:p>
          <w:p w14:paraId="563CCD05" w14:textId="77777777" w:rsidR="00485F8D" w:rsidRPr="00485F8D" w:rsidRDefault="00485F8D" w:rsidP="00485F8D">
            <w:pPr>
              <w:ind w:right="180"/>
              <w:rPr>
                <w:bCs/>
                <w:szCs w:val="24"/>
              </w:rPr>
            </w:pPr>
            <w:r w:rsidRPr="00485F8D">
              <w:rPr>
                <w:rFonts w:ascii="Candara" w:hAnsi="Candara" w:cs="Candara"/>
                <w:bCs/>
                <w:szCs w:val="24"/>
              </w:rPr>
              <w:t>Office Phone Number:</w:t>
            </w:r>
          </w:p>
          <w:p w14:paraId="7592193F" w14:textId="77777777" w:rsidR="00485F8D" w:rsidRPr="00485F8D" w:rsidRDefault="00485F8D" w:rsidP="00485F8D">
            <w:pPr>
              <w:ind w:right="180"/>
              <w:rPr>
                <w:rFonts w:ascii="Candara" w:hAnsi="Candara" w:cs="Candara"/>
                <w:bCs/>
                <w:szCs w:val="24"/>
              </w:rPr>
            </w:pPr>
          </w:p>
          <w:p w14:paraId="00DF7D54" w14:textId="77777777" w:rsidR="00485F8D" w:rsidRPr="00485F8D" w:rsidRDefault="00485F8D" w:rsidP="00485F8D">
            <w:pPr>
              <w:ind w:right="180"/>
              <w:rPr>
                <w:bCs/>
                <w:szCs w:val="24"/>
              </w:rPr>
            </w:pPr>
            <w:r w:rsidRPr="00485F8D">
              <w:rPr>
                <w:rFonts w:ascii="Candara" w:hAnsi="Candara" w:cs="Candara"/>
                <w:bCs/>
                <w:szCs w:val="24"/>
              </w:rPr>
              <w:t>Mobile Number:</w:t>
            </w:r>
          </w:p>
          <w:p w14:paraId="18D7A150" w14:textId="77777777" w:rsidR="00485F8D" w:rsidRPr="00485F8D" w:rsidRDefault="00485F8D" w:rsidP="00485F8D">
            <w:pPr>
              <w:pStyle w:val="Title"/>
              <w:ind w:right="180"/>
              <w:rPr>
                <w:rFonts w:ascii="Candara" w:hAnsi="Candara" w:cs="Candara"/>
                <w:bCs/>
                <w:sz w:val="24"/>
                <w:szCs w:val="24"/>
              </w:rPr>
            </w:pPr>
          </w:p>
          <w:p w14:paraId="23542A78" w14:textId="77777777" w:rsidR="00485F8D" w:rsidRPr="00485F8D" w:rsidRDefault="00485F8D" w:rsidP="00485F8D">
            <w:pPr>
              <w:pStyle w:val="Title"/>
              <w:ind w:right="180"/>
              <w:rPr>
                <w:bCs/>
                <w:sz w:val="24"/>
                <w:szCs w:val="24"/>
              </w:rPr>
            </w:pPr>
            <w:r w:rsidRPr="00485F8D">
              <w:rPr>
                <w:rFonts w:ascii="Candara" w:hAnsi="Candara" w:cs="Candara"/>
                <w:bCs/>
                <w:sz w:val="24"/>
                <w:szCs w:val="24"/>
              </w:rPr>
              <w:t>Alternate Number:</w:t>
            </w:r>
          </w:p>
          <w:p w14:paraId="6EEE099B" w14:textId="77777777" w:rsidR="00485F8D" w:rsidRPr="00485F8D" w:rsidRDefault="00485F8D" w:rsidP="00485F8D">
            <w:pPr>
              <w:pStyle w:val="Title"/>
              <w:ind w:right="180"/>
              <w:rPr>
                <w:rFonts w:ascii="Candara" w:hAnsi="Candara" w:cs="Candara"/>
                <w:bCs/>
                <w:sz w:val="24"/>
                <w:szCs w:val="24"/>
              </w:rPr>
            </w:pPr>
          </w:p>
          <w:p w14:paraId="02E9D933" w14:textId="3CF376DB" w:rsidR="00A93846" w:rsidRPr="00485F8D" w:rsidRDefault="00485F8D" w:rsidP="00485F8D">
            <w:pPr>
              <w:ind w:right="4"/>
              <w:jc w:val="both"/>
              <w:rPr>
                <w:rFonts w:ascii="Candara" w:hAnsi="Candara"/>
                <w:bCs/>
                <w:szCs w:val="24"/>
              </w:rPr>
            </w:pPr>
            <w:r w:rsidRPr="00485F8D">
              <w:rPr>
                <w:rFonts w:ascii="Candara" w:hAnsi="Candara" w:cs="Candara"/>
                <w:bCs/>
                <w:szCs w:val="24"/>
              </w:rPr>
              <w:t>E-Mail:</w:t>
            </w:r>
          </w:p>
        </w:tc>
        <w:tc>
          <w:tcPr>
            <w:tcW w:w="4393" w:type="dxa"/>
          </w:tcPr>
          <w:p w14:paraId="603E225D" w14:textId="77777777" w:rsidR="00A93846" w:rsidRPr="00485F8D" w:rsidRDefault="00A93846" w:rsidP="00A93846">
            <w:pPr>
              <w:ind w:right="4"/>
              <w:jc w:val="both"/>
              <w:rPr>
                <w:rFonts w:ascii="Candara" w:hAnsi="Candara"/>
                <w:szCs w:val="24"/>
              </w:rPr>
            </w:pPr>
          </w:p>
        </w:tc>
      </w:tr>
      <w:tr w:rsidR="00A93846" w14:paraId="4789AE8B" w14:textId="77777777" w:rsidTr="00FE2947">
        <w:tc>
          <w:tcPr>
            <w:tcW w:w="846" w:type="dxa"/>
          </w:tcPr>
          <w:p w14:paraId="43716C77" w14:textId="63584F6F" w:rsidR="00A93846" w:rsidRPr="00485F8D" w:rsidRDefault="00485F8D" w:rsidP="00A93846">
            <w:pPr>
              <w:ind w:right="4"/>
              <w:jc w:val="both"/>
              <w:rPr>
                <w:rFonts w:ascii="Candara" w:hAnsi="Candara"/>
                <w:szCs w:val="24"/>
              </w:rPr>
            </w:pPr>
            <w:r>
              <w:rPr>
                <w:rFonts w:ascii="Candara" w:hAnsi="Candara"/>
                <w:szCs w:val="24"/>
              </w:rPr>
              <w:t>4</w:t>
            </w:r>
          </w:p>
        </w:tc>
        <w:tc>
          <w:tcPr>
            <w:tcW w:w="4111" w:type="dxa"/>
          </w:tcPr>
          <w:p w14:paraId="43E14EB2" w14:textId="77777777" w:rsidR="00485F8D" w:rsidRDefault="00485F8D" w:rsidP="00485F8D">
            <w:pPr>
              <w:ind w:right="180"/>
              <w:rPr>
                <w:rFonts w:ascii="Candara" w:hAnsi="Candara" w:cs="Candara"/>
              </w:rPr>
            </w:pPr>
            <w:r>
              <w:rPr>
                <w:rFonts w:ascii="Candara" w:hAnsi="Candara" w:cs="Candara"/>
              </w:rPr>
              <w:t>Status of the Firm:</w:t>
            </w:r>
          </w:p>
          <w:p w14:paraId="5BC35A49" w14:textId="1CE8772F" w:rsidR="00485F8D" w:rsidRDefault="00485F8D" w:rsidP="00485F8D">
            <w:pPr>
              <w:ind w:right="180"/>
            </w:pPr>
            <w:r>
              <w:rPr>
                <w:rFonts w:cs="Candara"/>
              </w:rPr>
              <w:t xml:space="preserve">Tick appropriate </w:t>
            </w:r>
          </w:p>
          <w:p w14:paraId="715AEDB1" w14:textId="77777777" w:rsidR="00A93846" w:rsidRPr="00485F8D" w:rsidRDefault="00A93846" w:rsidP="00A93846">
            <w:pPr>
              <w:ind w:right="4"/>
              <w:jc w:val="both"/>
              <w:rPr>
                <w:rFonts w:ascii="Candara" w:hAnsi="Candara"/>
                <w:szCs w:val="24"/>
              </w:rPr>
            </w:pPr>
          </w:p>
        </w:tc>
        <w:tc>
          <w:tcPr>
            <w:tcW w:w="4393" w:type="dxa"/>
          </w:tcPr>
          <w:p w14:paraId="3D19CD9C" w14:textId="4EB1AF15" w:rsidR="00A93846" w:rsidRDefault="00485F8D" w:rsidP="00A93846">
            <w:pPr>
              <w:ind w:right="4"/>
              <w:jc w:val="both"/>
              <w:rPr>
                <w:rFonts w:ascii="Candara" w:hAnsi="Candara"/>
                <w:szCs w:val="24"/>
              </w:rPr>
            </w:pPr>
            <w:r>
              <w:rPr>
                <w:rFonts w:ascii="Candara" w:hAnsi="Candara"/>
                <w:szCs w:val="24"/>
              </w:rPr>
              <w:t>Company :</w:t>
            </w:r>
          </w:p>
          <w:p w14:paraId="5A1EA483" w14:textId="29A1AC5D" w:rsidR="00485F8D" w:rsidRDefault="00485F8D" w:rsidP="00A93846">
            <w:pPr>
              <w:ind w:right="4"/>
              <w:jc w:val="both"/>
              <w:rPr>
                <w:rFonts w:ascii="Candara" w:hAnsi="Candara"/>
                <w:szCs w:val="24"/>
              </w:rPr>
            </w:pPr>
            <w:r>
              <w:rPr>
                <w:rFonts w:ascii="Candara" w:hAnsi="Candara"/>
                <w:szCs w:val="24"/>
              </w:rPr>
              <w:t>LLP :</w:t>
            </w:r>
          </w:p>
          <w:p w14:paraId="49A84A94" w14:textId="1DF6C7A7" w:rsidR="00485F8D" w:rsidRDefault="00485F8D" w:rsidP="00A93846">
            <w:pPr>
              <w:ind w:right="4"/>
              <w:jc w:val="both"/>
              <w:rPr>
                <w:rFonts w:ascii="Candara" w:hAnsi="Candara"/>
                <w:szCs w:val="24"/>
              </w:rPr>
            </w:pPr>
            <w:r>
              <w:rPr>
                <w:rFonts w:ascii="Candara" w:hAnsi="Candara"/>
                <w:szCs w:val="24"/>
              </w:rPr>
              <w:t>Partnership :</w:t>
            </w:r>
          </w:p>
          <w:p w14:paraId="492FC9F8" w14:textId="12280A25" w:rsidR="00485F8D" w:rsidRDefault="00485F8D" w:rsidP="00A93846">
            <w:pPr>
              <w:ind w:right="4"/>
              <w:jc w:val="both"/>
              <w:rPr>
                <w:rFonts w:ascii="Candara" w:hAnsi="Candara"/>
                <w:szCs w:val="24"/>
              </w:rPr>
            </w:pPr>
            <w:r>
              <w:rPr>
                <w:rFonts w:ascii="Candara" w:hAnsi="Candara"/>
                <w:szCs w:val="24"/>
              </w:rPr>
              <w:t>Proprietary firm:</w:t>
            </w:r>
          </w:p>
          <w:p w14:paraId="610398C2" w14:textId="77777777" w:rsidR="00485F8D" w:rsidRDefault="00485F8D" w:rsidP="00A93846">
            <w:pPr>
              <w:ind w:right="4"/>
              <w:jc w:val="both"/>
              <w:rPr>
                <w:rFonts w:ascii="Candara" w:hAnsi="Candara"/>
                <w:szCs w:val="24"/>
              </w:rPr>
            </w:pPr>
            <w:r>
              <w:rPr>
                <w:rFonts w:ascii="Candara" w:hAnsi="Candara"/>
                <w:szCs w:val="24"/>
              </w:rPr>
              <w:t>Others :</w:t>
            </w:r>
          </w:p>
          <w:p w14:paraId="485D8A26" w14:textId="6AD826A4" w:rsidR="00485F8D" w:rsidRPr="00485F8D" w:rsidRDefault="00485F8D" w:rsidP="00A93846">
            <w:pPr>
              <w:ind w:right="4"/>
              <w:jc w:val="both"/>
              <w:rPr>
                <w:rFonts w:ascii="Candara" w:hAnsi="Candara"/>
                <w:szCs w:val="24"/>
              </w:rPr>
            </w:pPr>
            <w:r>
              <w:rPr>
                <w:rFonts w:ascii="Candara" w:hAnsi="Candara"/>
                <w:szCs w:val="24"/>
              </w:rPr>
              <w:t>(Attach proof)</w:t>
            </w:r>
          </w:p>
        </w:tc>
      </w:tr>
      <w:tr w:rsidR="0060281C" w14:paraId="3224371C" w14:textId="77777777" w:rsidTr="00FE2947">
        <w:tc>
          <w:tcPr>
            <w:tcW w:w="846" w:type="dxa"/>
          </w:tcPr>
          <w:p w14:paraId="38D682E2" w14:textId="1D31076A" w:rsidR="0060281C" w:rsidRPr="00485F8D" w:rsidRDefault="00485F8D" w:rsidP="00A93846">
            <w:pPr>
              <w:ind w:right="4"/>
              <w:jc w:val="both"/>
              <w:rPr>
                <w:rFonts w:ascii="Candara" w:hAnsi="Candara"/>
                <w:szCs w:val="24"/>
              </w:rPr>
            </w:pPr>
            <w:r>
              <w:rPr>
                <w:rFonts w:ascii="Candara" w:hAnsi="Candara"/>
                <w:szCs w:val="24"/>
              </w:rPr>
              <w:t>5</w:t>
            </w:r>
          </w:p>
        </w:tc>
        <w:tc>
          <w:tcPr>
            <w:tcW w:w="4111" w:type="dxa"/>
          </w:tcPr>
          <w:p w14:paraId="1867E907" w14:textId="0B9B1B5B" w:rsidR="0060281C" w:rsidRPr="00485F8D" w:rsidRDefault="00485F8D" w:rsidP="00A93846">
            <w:pPr>
              <w:ind w:right="4"/>
              <w:jc w:val="both"/>
              <w:rPr>
                <w:rFonts w:ascii="Candara" w:hAnsi="Candara"/>
                <w:szCs w:val="24"/>
              </w:rPr>
            </w:pPr>
            <w:r>
              <w:rPr>
                <w:rFonts w:ascii="Candara" w:hAnsi="Candara" w:cs="Candara"/>
              </w:rPr>
              <w:t>Name of the Proprietor / Partners / Directors with professional qualifications (if any):</w:t>
            </w:r>
          </w:p>
        </w:tc>
        <w:tc>
          <w:tcPr>
            <w:tcW w:w="4393" w:type="dxa"/>
          </w:tcPr>
          <w:p w14:paraId="65636B9C" w14:textId="77777777" w:rsidR="0060281C" w:rsidRPr="00485F8D" w:rsidRDefault="0060281C" w:rsidP="00A93846">
            <w:pPr>
              <w:ind w:right="4"/>
              <w:jc w:val="both"/>
              <w:rPr>
                <w:rFonts w:ascii="Candara" w:hAnsi="Candara"/>
                <w:szCs w:val="24"/>
              </w:rPr>
            </w:pPr>
          </w:p>
        </w:tc>
      </w:tr>
      <w:tr w:rsidR="0060281C" w14:paraId="287582C8" w14:textId="77777777" w:rsidTr="00FE2947">
        <w:tc>
          <w:tcPr>
            <w:tcW w:w="846" w:type="dxa"/>
          </w:tcPr>
          <w:p w14:paraId="0A1D2667" w14:textId="66921F37" w:rsidR="0060281C" w:rsidRPr="00485F8D" w:rsidRDefault="00485F8D" w:rsidP="00A93846">
            <w:pPr>
              <w:ind w:right="4"/>
              <w:jc w:val="both"/>
              <w:rPr>
                <w:rFonts w:ascii="Candara" w:hAnsi="Candara"/>
                <w:szCs w:val="24"/>
              </w:rPr>
            </w:pPr>
            <w:r>
              <w:rPr>
                <w:rFonts w:ascii="Candara" w:hAnsi="Candara"/>
                <w:szCs w:val="24"/>
              </w:rPr>
              <w:t>6</w:t>
            </w:r>
          </w:p>
        </w:tc>
        <w:tc>
          <w:tcPr>
            <w:tcW w:w="4111" w:type="dxa"/>
          </w:tcPr>
          <w:p w14:paraId="1B570354" w14:textId="1261ECBB" w:rsidR="0060281C" w:rsidRPr="00485F8D" w:rsidRDefault="00485F8D" w:rsidP="00A93846">
            <w:pPr>
              <w:ind w:right="4"/>
              <w:jc w:val="both"/>
              <w:rPr>
                <w:rFonts w:ascii="Candara" w:hAnsi="Candara"/>
                <w:szCs w:val="24"/>
              </w:rPr>
            </w:pPr>
            <w:r w:rsidRPr="00485F8D">
              <w:rPr>
                <w:rFonts w:ascii="Candara" w:hAnsi="Candara" w:cs="Candara"/>
                <w:szCs w:val="24"/>
              </w:rPr>
              <w:t>Year of Establishment:</w:t>
            </w:r>
          </w:p>
        </w:tc>
        <w:tc>
          <w:tcPr>
            <w:tcW w:w="4393" w:type="dxa"/>
          </w:tcPr>
          <w:p w14:paraId="7427730C" w14:textId="13B09650" w:rsidR="0060281C" w:rsidRPr="00485F8D" w:rsidRDefault="00485F8D" w:rsidP="00A93846">
            <w:pPr>
              <w:ind w:right="4"/>
              <w:jc w:val="both"/>
              <w:rPr>
                <w:rFonts w:ascii="Candara" w:hAnsi="Candara"/>
                <w:szCs w:val="24"/>
              </w:rPr>
            </w:pPr>
            <w:r>
              <w:rPr>
                <w:rFonts w:ascii="Candara" w:hAnsi="Candara"/>
                <w:szCs w:val="24"/>
              </w:rPr>
              <w:t xml:space="preserve">                       </w:t>
            </w:r>
            <w:r w:rsidR="003462D0">
              <w:rPr>
                <w:rFonts w:ascii="Candara" w:hAnsi="Candara"/>
                <w:szCs w:val="24"/>
              </w:rPr>
              <w:t xml:space="preserve">      </w:t>
            </w:r>
            <w:r>
              <w:rPr>
                <w:rFonts w:ascii="Candara" w:hAnsi="Candara"/>
                <w:szCs w:val="24"/>
              </w:rPr>
              <w:t xml:space="preserve"> Enclose proof</w:t>
            </w:r>
          </w:p>
        </w:tc>
      </w:tr>
      <w:tr w:rsidR="0060281C" w14:paraId="197C299A" w14:textId="77777777" w:rsidTr="00FE2947">
        <w:tc>
          <w:tcPr>
            <w:tcW w:w="846" w:type="dxa"/>
          </w:tcPr>
          <w:p w14:paraId="674094CE" w14:textId="21A259F2" w:rsidR="0060281C" w:rsidRPr="00485F8D" w:rsidRDefault="00485F8D" w:rsidP="00A93846">
            <w:pPr>
              <w:ind w:right="4"/>
              <w:jc w:val="both"/>
              <w:rPr>
                <w:rFonts w:ascii="Candara" w:hAnsi="Candara"/>
                <w:szCs w:val="24"/>
              </w:rPr>
            </w:pPr>
            <w:r>
              <w:rPr>
                <w:rFonts w:ascii="Candara" w:hAnsi="Candara"/>
                <w:szCs w:val="24"/>
              </w:rPr>
              <w:t>7</w:t>
            </w:r>
          </w:p>
        </w:tc>
        <w:tc>
          <w:tcPr>
            <w:tcW w:w="4111" w:type="dxa"/>
          </w:tcPr>
          <w:p w14:paraId="396E4368" w14:textId="77777777" w:rsidR="00485F8D" w:rsidRPr="00485F8D" w:rsidRDefault="00485F8D" w:rsidP="00485F8D">
            <w:pPr>
              <w:ind w:right="180"/>
              <w:rPr>
                <w:szCs w:val="24"/>
              </w:rPr>
            </w:pPr>
            <w:r w:rsidRPr="00485F8D">
              <w:rPr>
                <w:rFonts w:ascii="Candara" w:hAnsi="Candara" w:cs="Candara"/>
                <w:color w:val="984806"/>
                <w:szCs w:val="24"/>
                <w:u w:val="single"/>
              </w:rPr>
              <w:t>Registration Details</w:t>
            </w:r>
          </w:p>
          <w:p w14:paraId="561CC426" w14:textId="77777777" w:rsidR="00485F8D" w:rsidRPr="00485F8D" w:rsidRDefault="00485F8D" w:rsidP="00485F8D">
            <w:pPr>
              <w:pStyle w:val="Title"/>
              <w:ind w:right="180"/>
              <w:jc w:val="both"/>
              <w:rPr>
                <w:rFonts w:ascii="Candara" w:hAnsi="Candara" w:cs="Candara"/>
                <w:color w:val="984806"/>
                <w:sz w:val="24"/>
                <w:szCs w:val="24"/>
                <w:u w:val="single"/>
              </w:rPr>
            </w:pPr>
          </w:p>
          <w:p w14:paraId="289DB7B4" w14:textId="77777777" w:rsidR="00485F8D" w:rsidRPr="00485F8D" w:rsidRDefault="00485F8D" w:rsidP="00485F8D">
            <w:pPr>
              <w:pStyle w:val="Title"/>
              <w:spacing w:after="113"/>
              <w:ind w:right="180"/>
              <w:jc w:val="both"/>
              <w:rPr>
                <w:sz w:val="24"/>
                <w:szCs w:val="24"/>
              </w:rPr>
            </w:pPr>
            <w:r w:rsidRPr="00485F8D">
              <w:rPr>
                <w:rFonts w:ascii="Candara" w:hAnsi="Candara" w:cs="Candara"/>
                <w:sz w:val="24"/>
                <w:szCs w:val="24"/>
              </w:rPr>
              <w:t xml:space="preserve">Companies/ Firm Registration Number &amp; </w:t>
            </w:r>
            <w:r w:rsidRPr="00485F8D">
              <w:rPr>
                <w:rFonts w:ascii="Candara" w:hAnsi="Candara" w:cs="Candara"/>
                <w:sz w:val="24"/>
                <w:szCs w:val="24"/>
              </w:rPr>
              <w:lastRenderedPageBreak/>
              <w:t>Date:</w:t>
            </w:r>
          </w:p>
          <w:p w14:paraId="459D3C52" w14:textId="77777777" w:rsidR="00485F8D" w:rsidRPr="00485F8D" w:rsidRDefault="00485F8D" w:rsidP="00485F8D">
            <w:pPr>
              <w:spacing w:after="113"/>
              <w:ind w:right="180"/>
              <w:jc w:val="both"/>
              <w:rPr>
                <w:szCs w:val="24"/>
              </w:rPr>
            </w:pPr>
            <w:r w:rsidRPr="00485F8D">
              <w:rPr>
                <w:rFonts w:ascii="Candara" w:hAnsi="Candara" w:cs="Candara"/>
                <w:szCs w:val="24"/>
              </w:rPr>
              <w:t>Income Tax – PAN No.:</w:t>
            </w:r>
          </w:p>
          <w:p w14:paraId="3C1FFE04" w14:textId="77777777" w:rsidR="00485F8D" w:rsidRPr="00485F8D" w:rsidRDefault="00485F8D" w:rsidP="00485F8D">
            <w:pPr>
              <w:spacing w:after="113"/>
              <w:ind w:right="180"/>
              <w:jc w:val="both"/>
              <w:rPr>
                <w:szCs w:val="24"/>
              </w:rPr>
            </w:pPr>
            <w:r w:rsidRPr="00485F8D">
              <w:rPr>
                <w:rFonts w:ascii="Candara" w:hAnsi="Candara" w:cs="Candara"/>
                <w:szCs w:val="24"/>
              </w:rPr>
              <w:t>GST No.:</w:t>
            </w:r>
          </w:p>
          <w:p w14:paraId="33999DA5" w14:textId="3260AC55" w:rsidR="0060281C" w:rsidRPr="00485F8D" w:rsidRDefault="00485F8D" w:rsidP="00485F8D">
            <w:pPr>
              <w:ind w:right="4"/>
              <w:jc w:val="both"/>
              <w:rPr>
                <w:rFonts w:ascii="Candara" w:hAnsi="Candara"/>
                <w:szCs w:val="24"/>
              </w:rPr>
            </w:pPr>
            <w:r w:rsidRPr="00485F8D">
              <w:rPr>
                <w:rFonts w:ascii="Candara" w:hAnsi="Candara" w:cs="Candara"/>
                <w:szCs w:val="24"/>
              </w:rPr>
              <w:t>Others, if any:</w:t>
            </w:r>
          </w:p>
        </w:tc>
        <w:tc>
          <w:tcPr>
            <w:tcW w:w="4393" w:type="dxa"/>
          </w:tcPr>
          <w:p w14:paraId="66DD2B72" w14:textId="77777777" w:rsidR="0060281C" w:rsidRDefault="0060281C" w:rsidP="00A93846">
            <w:pPr>
              <w:ind w:right="4"/>
              <w:jc w:val="both"/>
              <w:rPr>
                <w:rFonts w:ascii="Candara" w:hAnsi="Candara"/>
                <w:szCs w:val="24"/>
              </w:rPr>
            </w:pPr>
          </w:p>
          <w:p w14:paraId="08E45922" w14:textId="77777777" w:rsidR="003462D0" w:rsidRDefault="003462D0" w:rsidP="00A93846">
            <w:pPr>
              <w:ind w:right="4"/>
              <w:jc w:val="both"/>
              <w:rPr>
                <w:rFonts w:ascii="Candara" w:hAnsi="Candara"/>
                <w:szCs w:val="24"/>
              </w:rPr>
            </w:pPr>
          </w:p>
          <w:p w14:paraId="0C233DEF" w14:textId="77777777" w:rsidR="003462D0" w:rsidRDefault="003462D0" w:rsidP="00A93846">
            <w:pPr>
              <w:ind w:right="4"/>
              <w:jc w:val="both"/>
              <w:rPr>
                <w:rFonts w:ascii="Candara" w:hAnsi="Candara"/>
                <w:szCs w:val="24"/>
              </w:rPr>
            </w:pPr>
          </w:p>
          <w:p w14:paraId="3E09F463" w14:textId="77777777" w:rsidR="003462D0" w:rsidRDefault="003462D0" w:rsidP="00A93846">
            <w:pPr>
              <w:ind w:right="4"/>
              <w:jc w:val="both"/>
              <w:rPr>
                <w:rFonts w:ascii="Candara" w:hAnsi="Candara"/>
                <w:szCs w:val="24"/>
              </w:rPr>
            </w:pPr>
          </w:p>
          <w:p w14:paraId="29DB6683" w14:textId="77777777" w:rsidR="003462D0" w:rsidRDefault="003462D0" w:rsidP="00A93846">
            <w:pPr>
              <w:ind w:right="4"/>
              <w:jc w:val="both"/>
              <w:rPr>
                <w:rFonts w:ascii="Candara" w:hAnsi="Candara"/>
                <w:szCs w:val="24"/>
              </w:rPr>
            </w:pPr>
          </w:p>
          <w:p w14:paraId="3692771B" w14:textId="77777777" w:rsidR="003462D0" w:rsidRDefault="003462D0" w:rsidP="00A93846">
            <w:pPr>
              <w:ind w:right="4"/>
              <w:jc w:val="both"/>
              <w:rPr>
                <w:rFonts w:ascii="Candara" w:hAnsi="Candara"/>
                <w:szCs w:val="24"/>
              </w:rPr>
            </w:pPr>
          </w:p>
          <w:p w14:paraId="31FF8192" w14:textId="77777777" w:rsidR="003462D0" w:rsidRDefault="003462D0" w:rsidP="00A93846">
            <w:pPr>
              <w:ind w:right="4"/>
              <w:jc w:val="both"/>
              <w:rPr>
                <w:rFonts w:ascii="Candara" w:hAnsi="Candara"/>
                <w:szCs w:val="24"/>
              </w:rPr>
            </w:pPr>
          </w:p>
          <w:p w14:paraId="2741919E" w14:textId="10A2C5D4" w:rsidR="003462D0" w:rsidRPr="00485F8D" w:rsidRDefault="003462D0" w:rsidP="00A93846">
            <w:pPr>
              <w:ind w:right="4"/>
              <w:jc w:val="both"/>
              <w:rPr>
                <w:rFonts w:ascii="Candara" w:hAnsi="Candara"/>
                <w:szCs w:val="24"/>
              </w:rPr>
            </w:pPr>
            <w:r>
              <w:rPr>
                <w:rFonts w:ascii="Candara" w:hAnsi="Candara"/>
                <w:szCs w:val="24"/>
              </w:rPr>
              <w:t>Attach proof</w:t>
            </w:r>
          </w:p>
        </w:tc>
      </w:tr>
      <w:tr w:rsidR="0060281C" w14:paraId="7453C838" w14:textId="77777777" w:rsidTr="00FE2947">
        <w:tc>
          <w:tcPr>
            <w:tcW w:w="846" w:type="dxa"/>
          </w:tcPr>
          <w:p w14:paraId="18A8091B" w14:textId="3B01DC29" w:rsidR="0060281C" w:rsidRPr="00485F8D" w:rsidRDefault="003462D0" w:rsidP="00A93846">
            <w:pPr>
              <w:ind w:right="4"/>
              <w:jc w:val="both"/>
              <w:rPr>
                <w:rFonts w:ascii="Candara" w:hAnsi="Candara"/>
                <w:szCs w:val="24"/>
              </w:rPr>
            </w:pPr>
            <w:r>
              <w:rPr>
                <w:rFonts w:ascii="Candara" w:hAnsi="Candara"/>
                <w:szCs w:val="24"/>
              </w:rPr>
              <w:lastRenderedPageBreak/>
              <w:t>8</w:t>
            </w:r>
          </w:p>
        </w:tc>
        <w:tc>
          <w:tcPr>
            <w:tcW w:w="4111" w:type="dxa"/>
          </w:tcPr>
          <w:p w14:paraId="017200D7" w14:textId="22471B46" w:rsidR="0060281C" w:rsidRPr="00485F8D" w:rsidRDefault="003462D0" w:rsidP="00A93846">
            <w:pPr>
              <w:ind w:right="4"/>
              <w:jc w:val="both"/>
              <w:rPr>
                <w:rFonts w:ascii="Candara" w:hAnsi="Candara"/>
                <w:szCs w:val="24"/>
              </w:rPr>
            </w:pPr>
            <w:r>
              <w:rPr>
                <w:rFonts w:ascii="Candara" w:hAnsi="Candara" w:cs="Candara"/>
              </w:rPr>
              <w:t>Income Tax Turnover of the Company / firm (Please attach copy of audited balance sheet and profit &amp; loss account / IT Returns for any three years)</w:t>
            </w:r>
          </w:p>
        </w:tc>
        <w:tc>
          <w:tcPr>
            <w:tcW w:w="4393" w:type="dxa"/>
          </w:tcPr>
          <w:p w14:paraId="7A34230B" w14:textId="77777777" w:rsidR="0060281C" w:rsidRDefault="003462D0" w:rsidP="00A93846">
            <w:pPr>
              <w:ind w:right="4"/>
              <w:jc w:val="both"/>
              <w:rPr>
                <w:rFonts w:ascii="Candara" w:hAnsi="Candara"/>
                <w:szCs w:val="24"/>
              </w:rPr>
            </w:pPr>
            <w:r>
              <w:rPr>
                <w:rFonts w:ascii="Candara" w:hAnsi="Candara"/>
                <w:szCs w:val="24"/>
              </w:rPr>
              <w:t>Financial years</w:t>
            </w:r>
          </w:p>
          <w:p w14:paraId="1A17408B" w14:textId="77777777" w:rsidR="003462D0" w:rsidRDefault="003462D0" w:rsidP="00A93846">
            <w:pPr>
              <w:ind w:right="4"/>
              <w:jc w:val="both"/>
              <w:rPr>
                <w:rFonts w:ascii="Candara" w:hAnsi="Candara"/>
                <w:szCs w:val="24"/>
              </w:rPr>
            </w:pPr>
            <w:r>
              <w:rPr>
                <w:rFonts w:ascii="Candara" w:hAnsi="Candara"/>
                <w:szCs w:val="24"/>
              </w:rPr>
              <w:t>2022-23 :</w:t>
            </w:r>
          </w:p>
          <w:p w14:paraId="3D63F348" w14:textId="77777777" w:rsidR="003462D0" w:rsidRDefault="003462D0" w:rsidP="00A93846">
            <w:pPr>
              <w:ind w:right="4"/>
              <w:jc w:val="both"/>
              <w:rPr>
                <w:rFonts w:ascii="Candara" w:hAnsi="Candara"/>
                <w:szCs w:val="24"/>
              </w:rPr>
            </w:pPr>
            <w:r>
              <w:rPr>
                <w:rFonts w:ascii="Candara" w:hAnsi="Candara"/>
                <w:szCs w:val="24"/>
              </w:rPr>
              <w:t>2023-24 :</w:t>
            </w:r>
          </w:p>
          <w:p w14:paraId="0D96FC25" w14:textId="5777AD0E" w:rsidR="003462D0" w:rsidRPr="00485F8D" w:rsidRDefault="003462D0" w:rsidP="00A93846">
            <w:pPr>
              <w:ind w:right="4"/>
              <w:jc w:val="both"/>
              <w:rPr>
                <w:rFonts w:ascii="Candara" w:hAnsi="Candara"/>
                <w:szCs w:val="24"/>
              </w:rPr>
            </w:pPr>
            <w:r>
              <w:rPr>
                <w:rFonts w:ascii="Candara" w:hAnsi="Candara"/>
                <w:szCs w:val="24"/>
              </w:rPr>
              <w:t>2024-25 :</w:t>
            </w:r>
          </w:p>
        </w:tc>
      </w:tr>
      <w:tr w:rsidR="003462D0" w14:paraId="2A24C982" w14:textId="77777777" w:rsidTr="00FE2947">
        <w:tc>
          <w:tcPr>
            <w:tcW w:w="846" w:type="dxa"/>
          </w:tcPr>
          <w:p w14:paraId="2D088857" w14:textId="2536DCB6" w:rsidR="003462D0" w:rsidRPr="00485F8D" w:rsidRDefault="003462D0" w:rsidP="003462D0">
            <w:pPr>
              <w:ind w:right="4"/>
              <w:jc w:val="both"/>
              <w:rPr>
                <w:rFonts w:ascii="Candara" w:hAnsi="Candara"/>
                <w:szCs w:val="24"/>
              </w:rPr>
            </w:pPr>
            <w:r>
              <w:rPr>
                <w:rFonts w:ascii="Candara" w:hAnsi="Candara"/>
                <w:szCs w:val="24"/>
              </w:rPr>
              <w:t>9</w:t>
            </w:r>
          </w:p>
        </w:tc>
        <w:tc>
          <w:tcPr>
            <w:tcW w:w="4111" w:type="dxa"/>
          </w:tcPr>
          <w:p w14:paraId="3B634740" w14:textId="7F126AEB" w:rsidR="003462D0" w:rsidRPr="00485F8D" w:rsidRDefault="003462D0" w:rsidP="003462D0">
            <w:pPr>
              <w:ind w:right="4"/>
              <w:jc w:val="both"/>
              <w:rPr>
                <w:rFonts w:ascii="Candara" w:hAnsi="Candara"/>
                <w:szCs w:val="24"/>
              </w:rPr>
            </w:pPr>
            <w:r>
              <w:rPr>
                <w:rFonts w:ascii="Candara" w:hAnsi="Candara" w:cs="Candara"/>
              </w:rPr>
              <w:t>Registration With Government Organizations / PSUs / PSBs viz., CPWD, MES, Banks etc. Furnish Names, Category, Registration Details etc.</w:t>
            </w:r>
          </w:p>
        </w:tc>
        <w:tc>
          <w:tcPr>
            <w:tcW w:w="4393" w:type="dxa"/>
          </w:tcPr>
          <w:p w14:paraId="6AFA8DD9" w14:textId="77777777" w:rsidR="003462D0" w:rsidRDefault="003462D0" w:rsidP="003462D0">
            <w:pPr>
              <w:ind w:right="4"/>
              <w:jc w:val="both"/>
              <w:rPr>
                <w:rFonts w:ascii="Candara" w:hAnsi="Candara"/>
                <w:szCs w:val="24"/>
              </w:rPr>
            </w:pPr>
            <w:r>
              <w:rPr>
                <w:rFonts w:ascii="Candara" w:hAnsi="Candara"/>
                <w:szCs w:val="24"/>
              </w:rPr>
              <w:t xml:space="preserve">1 </w:t>
            </w:r>
          </w:p>
          <w:p w14:paraId="68974C0C" w14:textId="77777777" w:rsidR="003462D0" w:rsidRDefault="003462D0" w:rsidP="003462D0">
            <w:pPr>
              <w:ind w:right="4"/>
              <w:jc w:val="both"/>
              <w:rPr>
                <w:rFonts w:ascii="Candara" w:hAnsi="Candara"/>
                <w:szCs w:val="24"/>
              </w:rPr>
            </w:pPr>
          </w:p>
          <w:p w14:paraId="042E5F6E" w14:textId="77777777" w:rsidR="003462D0" w:rsidRDefault="003462D0" w:rsidP="003462D0">
            <w:pPr>
              <w:ind w:right="4"/>
              <w:jc w:val="both"/>
              <w:rPr>
                <w:rFonts w:ascii="Candara" w:hAnsi="Candara"/>
                <w:szCs w:val="24"/>
              </w:rPr>
            </w:pPr>
            <w:r>
              <w:rPr>
                <w:rFonts w:ascii="Candara" w:hAnsi="Candara"/>
                <w:szCs w:val="24"/>
              </w:rPr>
              <w:t xml:space="preserve">2 </w:t>
            </w:r>
          </w:p>
          <w:p w14:paraId="2F516375" w14:textId="77777777" w:rsidR="003462D0" w:rsidRDefault="003462D0" w:rsidP="003462D0">
            <w:pPr>
              <w:ind w:right="4"/>
              <w:jc w:val="both"/>
              <w:rPr>
                <w:rFonts w:ascii="Candara" w:hAnsi="Candara"/>
                <w:szCs w:val="24"/>
              </w:rPr>
            </w:pPr>
          </w:p>
          <w:p w14:paraId="0D498037" w14:textId="57C86804" w:rsidR="003462D0" w:rsidRDefault="003462D0" w:rsidP="003462D0">
            <w:pPr>
              <w:ind w:right="4"/>
              <w:jc w:val="both"/>
              <w:rPr>
                <w:rFonts w:ascii="Candara" w:hAnsi="Candara"/>
                <w:szCs w:val="24"/>
              </w:rPr>
            </w:pPr>
            <w:r>
              <w:rPr>
                <w:rFonts w:ascii="Candara" w:hAnsi="Candara"/>
                <w:szCs w:val="24"/>
              </w:rPr>
              <w:t>3</w:t>
            </w:r>
          </w:p>
          <w:p w14:paraId="669BE483" w14:textId="77777777" w:rsidR="003462D0" w:rsidRDefault="003462D0" w:rsidP="003462D0">
            <w:pPr>
              <w:ind w:right="4"/>
              <w:jc w:val="both"/>
              <w:rPr>
                <w:rFonts w:ascii="Candara" w:hAnsi="Candara"/>
                <w:szCs w:val="24"/>
              </w:rPr>
            </w:pPr>
          </w:p>
          <w:p w14:paraId="6AB12D53" w14:textId="22E00578" w:rsidR="003462D0" w:rsidRPr="003462D0" w:rsidRDefault="003462D0" w:rsidP="003462D0">
            <w:pPr>
              <w:ind w:right="4"/>
              <w:jc w:val="both"/>
              <w:rPr>
                <w:rFonts w:ascii="Candara" w:hAnsi="Candara"/>
                <w:szCs w:val="24"/>
              </w:rPr>
            </w:pPr>
          </w:p>
        </w:tc>
      </w:tr>
      <w:tr w:rsidR="003462D0" w14:paraId="064FC134" w14:textId="77777777" w:rsidTr="00FE2947">
        <w:tc>
          <w:tcPr>
            <w:tcW w:w="846" w:type="dxa"/>
          </w:tcPr>
          <w:p w14:paraId="4381FDE1" w14:textId="0E9501BA" w:rsidR="003462D0" w:rsidRPr="00485F8D" w:rsidRDefault="003462D0" w:rsidP="003462D0">
            <w:pPr>
              <w:ind w:right="4"/>
              <w:jc w:val="both"/>
              <w:rPr>
                <w:rFonts w:ascii="Candara" w:hAnsi="Candara"/>
                <w:szCs w:val="24"/>
              </w:rPr>
            </w:pPr>
            <w:r>
              <w:rPr>
                <w:rFonts w:ascii="Candara" w:hAnsi="Candara"/>
                <w:szCs w:val="24"/>
              </w:rPr>
              <w:t>10</w:t>
            </w:r>
          </w:p>
        </w:tc>
        <w:tc>
          <w:tcPr>
            <w:tcW w:w="4111" w:type="dxa"/>
          </w:tcPr>
          <w:p w14:paraId="34279936" w14:textId="77777777" w:rsidR="003462D0" w:rsidRDefault="003462D0" w:rsidP="003462D0">
            <w:pPr>
              <w:ind w:right="180"/>
              <w:jc w:val="both"/>
            </w:pPr>
            <w:r>
              <w:rPr>
                <w:rFonts w:ascii="Candara" w:hAnsi="Candara" w:cs="Candara"/>
              </w:rPr>
              <w:t>Field of activities (Mention based on preference)</w:t>
            </w:r>
          </w:p>
          <w:p w14:paraId="6CF577CD" w14:textId="77777777" w:rsidR="003462D0" w:rsidRPr="00485F8D" w:rsidRDefault="003462D0" w:rsidP="003462D0">
            <w:pPr>
              <w:ind w:right="4"/>
              <w:jc w:val="both"/>
              <w:rPr>
                <w:rFonts w:ascii="Candara" w:hAnsi="Candara"/>
                <w:szCs w:val="24"/>
              </w:rPr>
            </w:pPr>
          </w:p>
        </w:tc>
        <w:tc>
          <w:tcPr>
            <w:tcW w:w="4393" w:type="dxa"/>
          </w:tcPr>
          <w:p w14:paraId="2001F63A" w14:textId="77777777" w:rsidR="003462D0" w:rsidRPr="00485F8D" w:rsidRDefault="003462D0" w:rsidP="003462D0">
            <w:pPr>
              <w:ind w:right="4"/>
              <w:jc w:val="both"/>
              <w:rPr>
                <w:rFonts w:ascii="Candara" w:hAnsi="Candara"/>
                <w:szCs w:val="24"/>
              </w:rPr>
            </w:pPr>
          </w:p>
        </w:tc>
      </w:tr>
      <w:tr w:rsidR="003462D0" w14:paraId="54B0982A" w14:textId="77777777" w:rsidTr="00FE2947">
        <w:tc>
          <w:tcPr>
            <w:tcW w:w="846" w:type="dxa"/>
          </w:tcPr>
          <w:p w14:paraId="1EE9525B" w14:textId="2D1E41C2" w:rsidR="003462D0" w:rsidRPr="00485F8D" w:rsidRDefault="003462D0" w:rsidP="003462D0">
            <w:pPr>
              <w:ind w:right="4"/>
              <w:jc w:val="both"/>
              <w:rPr>
                <w:rFonts w:ascii="Candara" w:hAnsi="Candara"/>
                <w:szCs w:val="24"/>
              </w:rPr>
            </w:pPr>
            <w:r>
              <w:rPr>
                <w:rFonts w:ascii="Candara" w:hAnsi="Candara"/>
                <w:szCs w:val="24"/>
              </w:rPr>
              <w:t>11</w:t>
            </w:r>
          </w:p>
        </w:tc>
        <w:tc>
          <w:tcPr>
            <w:tcW w:w="4111" w:type="dxa"/>
          </w:tcPr>
          <w:p w14:paraId="3B9172A0" w14:textId="77777777" w:rsidR="003462D0" w:rsidRDefault="003462D0" w:rsidP="003462D0">
            <w:pPr>
              <w:ind w:right="180"/>
              <w:jc w:val="both"/>
            </w:pPr>
            <w:r>
              <w:rPr>
                <w:rFonts w:ascii="Candara" w:hAnsi="Candara" w:cs="Candara"/>
                <w:b/>
              </w:rPr>
              <w:t xml:space="preserve">Details of works done in last five </w:t>
            </w:r>
            <w:r w:rsidRPr="0040745A">
              <w:rPr>
                <w:rFonts w:ascii="Candara" w:hAnsi="Candara" w:cs="Candara"/>
                <w:b/>
              </w:rPr>
              <w:t>years (PWD/CPWD/PUBLIC SECTOR/GOVEMENT WORK). Please mention only those works which qualifies the Pre-Qualification Criteria. Please</w:t>
            </w:r>
            <w:r>
              <w:rPr>
                <w:rFonts w:ascii="Candara" w:hAnsi="Candara" w:cs="Candara"/>
                <w:b/>
              </w:rPr>
              <w:t xml:space="preserve"> attach proof in support.</w:t>
            </w:r>
          </w:p>
          <w:p w14:paraId="78092C5F" w14:textId="04FCC08A" w:rsidR="003462D0" w:rsidRPr="00485F8D" w:rsidRDefault="003462D0" w:rsidP="003462D0">
            <w:pPr>
              <w:ind w:right="4"/>
              <w:jc w:val="both"/>
              <w:rPr>
                <w:rFonts w:ascii="Candara" w:hAnsi="Candara"/>
                <w:szCs w:val="24"/>
              </w:rPr>
            </w:pPr>
            <w:r>
              <w:rPr>
                <w:rFonts w:ascii="Candara" w:hAnsi="Candara" w:cs="Candara"/>
                <w:b/>
              </w:rPr>
              <w:t xml:space="preserve">(FILLED UP PROFORMA </w:t>
            </w:r>
            <w:r>
              <w:rPr>
                <w:rFonts w:ascii="Century Gothic" w:hAnsi="Century Gothic" w:cs="Century Gothic"/>
                <w:b/>
                <w:sz w:val="22"/>
                <w:szCs w:val="22"/>
              </w:rPr>
              <w:t>2A</w:t>
            </w:r>
            <w:r>
              <w:rPr>
                <w:rFonts w:ascii="Candara" w:hAnsi="Candara" w:cs="Candara"/>
                <w:b/>
              </w:rPr>
              <w:t xml:space="preserve"> SHALL BE ENCLOSED. If only one work satisfies the eligibility criteria, only one form say, PROFORMA </w:t>
            </w:r>
            <w:r>
              <w:rPr>
                <w:rFonts w:ascii="Candara" w:hAnsi="Candara" w:cs="Candara"/>
                <w:b/>
                <w:sz w:val="28"/>
                <w:szCs w:val="28"/>
              </w:rPr>
              <w:t>2</w:t>
            </w:r>
            <w:r>
              <w:rPr>
                <w:rFonts w:ascii="Candara" w:hAnsi="Candara" w:cs="Candara"/>
                <w:b/>
              </w:rPr>
              <w:t>A shall be enclosed.)</w:t>
            </w:r>
          </w:p>
        </w:tc>
        <w:tc>
          <w:tcPr>
            <w:tcW w:w="4393" w:type="dxa"/>
          </w:tcPr>
          <w:p w14:paraId="4DEDB1C4" w14:textId="77777777" w:rsidR="003462D0" w:rsidRDefault="003462D0" w:rsidP="003462D0">
            <w:pPr>
              <w:ind w:right="4"/>
              <w:jc w:val="both"/>
              <w:rPr>
                <w:rFonts w:ascii="Candara" w:hAnsi="Candara"/>
                <w:szCs w:val="24"/>
              </w:rPr>
            </w:pPr>
            <w:r>
              <w:rPr>
                <w:rFonts w:ascii="Candara" w:hAnsi="Candara"/>
                <w:szCs w:val="24"/>
              </w:rPr>
              <w:t xml:space="preserve">1 </w:t>
            </w:r>
          </w:p>
          <w:p w14:paraId="796A172E" w14:textId="77777777" w:rsidR="003462D0" w:rsidRDefault="003462D0" w:rsidP="003462D0">
            <w:pPr>
              <w:ind w:right="4"/>
              <w:jc w:val="both"/>
              <w:rPr>
                <w:rFonts w:ascii="Candara" w:hAnsi="Candara"/>
                <w:szCs w:val="24"/>
              </w:rPr>
            </w:pPr>
          </w:p>
          <w:p w14:paraId="3549889A" w14:textId="77777777" w:rsidR="003462D0" w:rsidRDefault="003462D0" w:rsidP="003462D0">
            <w:pPr>
              <w:ind w:right="4"/>
              <w:jc w:val="both"/>
              <w:rPr>
                <w:rFonts w:ascii="Candara" w:hAnsi="Candara"/>
                <w:szCs w:val="24"/>
              </w:rPr>
            </w:pPr>
          </w:p>
          <w:p w14:paraId="5E1E6044" w14:textId="77777777" w:rsidR="003462D0" w:rsidRDefault="003462D0" w:rsidP="003462D0">
            <w:pPr>
              <w:ind w:right="4"/>
              <w:jc w:val="both"/>
              <w:rPr>
                <w:rFonts w:ascii="Candara" w:hAnsi="Candara"/>
                <w:szCs w:val="24"/>
              </w:rPr>
            </w:pPr>
            <w:r>
              <w:rPr>
                <w:rFonts w:ascii="Candara" w:hAnsi="Candara"/>
                <w:szCs w:val="24"/>
              </w:rPr>
              <w:t xml:space="preserve">2 </w:t>
            </w:r>
          </w:p>
          <w:p w14:paraId="5378C85A" w14:textId="77777777" w:rsidR="003462D0" w:rsidRDefault="003462D0" w:rsidP="003462D0">
            <w:pPr>
              <w:ind w:right="4"/>
              <w:jc w:val="both"/>
              <w:rPr>
                <w:rFonts w:ascii="Candara" w:hAnsi="Candara"/>
                <w:szCs w:val="24"/>
              </w:rPr>
            </w:pPr>
          </w:p>
          <w:p w14:paraId="4D2F7A32" w14:textId="77777777" w:rsidR="003462D0" w:rsidRDefault="003462D0" w:rsidP="003462D0">
            <w:pPr>
              <w:ind w:right="4"/>
              <w:jc w:val="both"/>
              <w:rPr>
                <w:rFonts w:ascii="Candara" w:hAnsi="Candara"/>
                <w:szCs w:val="24"/>
              </w:rPr>
            </w:pPr>
          </w:p>
          <w:p w14:paraId="242476AD" w14:textId="25E985D1" w:rsidR="003462D0" w:rsidRDefault="003462D0" w:rsidP="003462D0">
            <w:pPr>
              <w:ind w:right="4"/>
              <w:jc w:val="both"/>
              <w:rPr>
                <w:rFonts w:ascii="Candara" w:hAnsi="Candara"/>
                <w:szCs w:val="24"/>
              </w:rPr>
            </w:pPr>
            <w:r>
              <w:rPr>
                <w:rFonts w:ascii="Candara" w:hAnsi="Candara"/>
                <w:szCs w:val="24"/>
              </w:rPr>
              <w:t>3</w:t>
            </w:r>
          </w:p>
          <w:p w14:paraId="6EDA601B" w14:textId="77777777" w:rsidR="003462D0" w:rsidRDefault="003462D0" w:rsidP="003462D0">
            <w:pPr>
              <w:ind w:right="4"/>
              <w:jc w:val="both"/>
              <w:rPr>
                <w:rFonts w:ascii="Candara" w:hAnsi="Candara"/>
                <w:szCs w:val="24"/>
              </w:rPr>
            </w:pPr>
          </w:p>
          <w:p w14:paraId="587BF65C" w14:textId="77777777" w:rsidR="003462D0" w:rsidRDefault="003462D0" w:rsidP="003462D0">
            <w:pPr>
              <w:ind w:right="4"/>
              <w:jc w:val="both"/>
              <w:rPr>
                <w:rFonts w:ascii="Candara" w:hAnsi="Candara"/>
                <w:szCs w:val="24"/>
              </w:rPr>
            </w:pPr>
          </w:p>
          <w:p w14:paraId="6F7DDDCB" w14:textId="77777777" w:rsidR="003462D0" w:rsidRDefault="003462D0" w:rsidP="003462D0">
            <w:pPr>
              <w:ind w:right="4"/>
              <w:jc w:val="both"/>
              <w:rPr>
                <w:rFonts w:ascii="Candara" w:hAnsi="Candara"/>
                <w:szCs w:val="24"/>
              </w:rPr>
            </w:pPr>
          </w:p>
          <w:p w14:paraId="449E0268" w14:textId="4533F6C2" w:rsidR="003462D0" w:rsidRDefault="003462D0" w:rsidP="003462D0">
            <w:pPr>
              <w:ind w:right="4"/>
              <w:jc w:val="both"/>
              <w:rPr>
                <w:rFonts w:ascii="Candara" w:hAnsi="Candara"/>
                <w:szCs w:val="24"/>
              </w:rPr>
            </w:pPr>
            <w:r>
              <w:rPr>
                <w:rFonts w:ascii="Candara" w:hAnsi="Candara"/>
                <w:szCs w:val="24"/>
              </w:rPr>
              <w:t>Proforma is enclosed : Yes / No</w:t>
            </w:r>
          </w:p>
          <w:p w14:paraId="12F82503" w14:textId="61DDB078" w:rsidR="003462D0" w:rsidRPr="00485F8D" w:rsidRDefault="003462D0" w:rsidP="003462D0">
            <w:pPr>
              <w:ind w:right="4"/>
              <w:jc w:val="both"/>
              <w:rPr>
                <w:rFonts w:ascii="Candara" w:hAnsi="Candara"/>
                <w:szCs w:val="24"/>
              </w:rPr>
            </w:pPr>
          </w:p>
        </w:tc>
      </w:tr>
      <w:tr w:rsidR="003462D0" w14:paraId="252FC2B0" w14:textId="77777777" w:rsidTr="00FE2947">
        <w:tc>
          <w:tcPr>
            <w:tcW w:w="846" w:type="dxa"/>
          </w:tcPr>
          <w:p w14:paraId="59221E07" w14:textId="6D16AA7E" w:rsidR="003462D0" w:rsidRPr="00485F8D" w:rsidRDefault="003462D0" w:rsidP="003462D0">
            <w:pPr>
              <w:ind w:right="4"/>
              <w:jc w:val="both"/>
              <w:rPr>
                <w:rFonts w:ascii="Candara" w:hAnsi="Candara"/>
                <w:szCs w:val="24"/>
              </w:rPr>
            </w:pPr>
            <w:r>
              <w:rPr>
                <w:rFonts w:ascii="Candara" w:hAnsi="Candara"/>
                <w:szCs w:val="24"/>
              </w:rPr>
              <w:t>12</w:t>
            </w:r>
          </w:p>
        </w:tc>
        <w:tc>
          <w:tcPr>
            <w:tcW w:w="4111" w:type="dxa"/>
          </w:tcPr>
          <w:p w14:paraId="0CE6D97F" w14:textId="028E373A" w:rsidR="003462D0" w:rsidRPr="00485F8D" w:rsidRDefault="003462D0" w:rsidP="003462D0">
            <w:pPr>
              <w:ind w:right="4"/>
              <w:jc w:val="both"/>
              <w:rPr>
                <w:rFonts w:ascii="Candara" w:hAnsi="Candara"/>
                <w:szCs w:val="24"/>
              </w:rPr>
            </w:pPr>
            <w:r>
              <w:rPr>
                <w:rFonts w:ascii="Candara" w:hAnsi="Candara"/>
                <w:szCs w:val="24"/>
              </w:rPr>
              <w:t>Key Personal Details</w:t>
            </w:r>
          </w:p>
        </w:tc>
        <w:tc>
          <w:tcPr>
            <w:tcW w:w="4393" w:type="dxa"/>
          </w:tcPr>
          <w:p w14:paraId="2A7601B7" w14:textId="77777777" w:rsidR="003462D0" w:rsidRDefault="003462D0" w:rsidP="003462D0">
            <w:pPr>
              <w:ind w:right="4"/>
              <w:jc w:val="both"/>
              <w:rPr>
                <w:rFonts w:ascii="Candara" w:hAnsi="Candara"/>
                <w:szCs w:val="24"/>
              </w:rPr>
            </w:pPr>
          </w:p>
          <w:p w14:paraId="245646FF" w14:textId="77777777" w:rsidR="003462D0" w:rsidRDefault="003462D0" w:rsidP="003462D0">
            <w:pPr>
              <w:ind w:right="4"/>
              <w:jc w:val="both"/>
              <w:rPr>
                <w:rFonts w:ascii="Candara" w:hAnsi="Candara"/>
                <w:szCs w:val="24"/>
              </w:rPr>
            </w:pPr>
          </w:p>
          <w:p w14:paraId="0F32A6A5" w14:textId="77777777" w:rsidR="003462D0" w:rsidRPr="00485F8D" w:rsidRDefault="003462D0" w:rsidP="003462D0">
            <w:pPr>
              <w:ind w:right="4"/>
              <w:jc w:val="both"/>
              <w:rPr>
                <w:rFonts w:ascii="Candara" w:hAnsi="Candara"/>
                <w:szCs w:val="24"/>
              </w:rPr>
            </w:pPr>
          </w:p>
        </w:tc>
      </w:tr>
      <w:tr w:rsidR="003462D0" w14:paraId="4A0C4A0E" w14:textId="77777777" w:rsidTr="00FE2947">
        <w:tc>
          <w:tcPr>
            <w:tcW w:w="846" w:type="dxa"/>
          </w:tcPr>
          <w:p w14:paraId="59828AD9" w14:textId="13DAF962" w:rsidR="003462D0" w:rsidRDefault="003462D0" w:rsidP="003462D0">
            <w:pPr>
              <w:ind w:right="4"/>
              <w:jc w:val="both"/>
              <w:rPr>
                <w:rFonts w:ascii="Candara" w:hAnsi="Candara"/>
                <w:szCs w:val="24"/>
              </w:rPr>
            </w:pPr>
            <w:r>
              <w:rPr>
                <w:rFonts w:ascii="Candara" w:hAnsi="Candara"/>
                <w:szCs w:val="24"/>
              </w:rPr>
              <w:t>13</w:t>
            </w:r>
          </w:p>
        </w:tc>
        <w:tc>
          <w:tcPr>
            <w:tcW w:w="4111" w:type="dxa"/>
          </w:tcPr>
          <w:p w14:paraId="3B01054B" w14:textId="77777777" w:rsidR="003462D0" w:rsidRDefault="003462D0" w:rsidP="003462D0">
            <w:pPr>
              <w:ind w:right="180"/>
              <w:jc w:val="both"/>
            </w:pPr>
            <w:r>
              <w:rPr>
                <w:rFonts w:ascii="Candara" w:hAnsi="Candara" w:cs="Candara"/>
              </w:rPr>
              <w:t>Details of three responsible clients/ persons to whom the major works carried out by the applicant with address and telephone number who will be in a position to certify about the quality as well as past performance of your organization</w:t>
            </w:r>
          </w:p>
          <w:p w14:paraId="00158FA9" w14:textId="77777777" w:rsidR="003462D0" w:rsidRDefault="003462D0" w:rsidP="003462D0">
            <w:pPr>
              <w:ind w:right="4"/>
              <w:jc w:val="both"/>
              <w:rPr>
                <w:rFonts w:ascii="Candara" w:hAnsi="Candara"/>
                <w:szCs w:val="24"/>
              </w:rPr>
            </w:pPr>
          </w:p>
        </w:tc>
        <w:tc>
          <w:tcPr>
            <w:tcW w:w="4393" w:type="dxa"/>
          </w:tcPr>
          <w:p w14:paraId="22BF5687" w14:textId="77777777" w:rsidR="003462D0" w:rsidRDefault="003462D0" w:rsidP="003462D0">
            <w:pPr>
              <w:ind w:right="4"/>
              <w:jc w:val="both"/>
              <w:rPr>
                <w:rFonts w:ascii="Candara" w:hAnsi="Candara"/>
                <w:szCs w:val="24"/>
              </w:rPr>
            </w:pPr>
            <w:r>
              <w:rPr>
                <w:rFonts w:ascii="Candara" w:hAnsi="Candara"/>
                <w:szCs w:val="24"/>
              </w:rPr>
              <w:t xml:space="preserve">1 </w:t>
            </w:r>
          </w:p>
          <w:p w14:paraId="111AB0DA" w14:textId="77777777" w:rsidR="003462D0" w:rsidRDefault="003462D0" w:rsidP="003462D0">
            <w:pPr>
              <w:ind w:right="4"/>
              <w:jc w:val="both"/>
              <w:rPr>
                <w:rFonts w:ascii="Candara" w:hAnsi="Candara"/>
                <w:szCs w:val="24"/>
              </w:rPr>
            </w:pPr>
          </w:p>
          <w:p w14:paraId="2ABBB42A" w14:textId="77777777" w:rsidR="003462D0" w:rsidRDefault="003462D0" w:rsidP="003462D0">
            <w:pPr>
              <w:ind w:right="4"/>
              <w:jc w:val="both"/>
              <w:rPr>
                <w:rFonts w:ascii="Candara" w:hAnsi="Candara"/>
                <w:szCs w:val="24"/>
              </w:rPr>
            </w:pPr>
          </w:p>
          <w:p w14:paraId="7FB3824D" w14:textId="77777777" w:rsidR="003462D0" w:rsidRDefault="003462D0" w:rsidP="003462D0">
            <w:pPr>
              <w:ind w:right="4"/>
              <w:jc w:val="both"/>
              <w:rPr>
                <w:rFonts w:ascii="Candara" w:hAnsi="Candara"/>
                <w:szCs w:val="24"/>
              </w:rPr>
            </w:pPr>
            <w:r>
              <w:rPr>
                <w:rFonts w:ascii="Candara" w:hAnsi="Candara"/>
                <w:szCs w:val="24"/>
              </w:rPr>
              <w:t xml:space="preserve">2 </w:t>
            </w:r>
          </w:p>
          <w:p w14:paraId="5FC3CB56" w14:textId="77777777" w:rsidR="003462D0" w:rsidRDefault="003462D0" w:rsidP="003462D0">
            <w:pPr>
              <w:ind w:right="4"/>
              <w:jc w:val="both"/>
              <w:rPr>
                <w:rFonts w:ascii="Candara" w:hAnsi="Candara"/>
                <w:szCs w:val="24"/>
              </w:rPr>
            </w:pPr>
          </w:p>
          <w:p w14:paraId="79221703" w14:textId="77777777" w:rsidR="003462D0" w:rsidRDefault="003462D0" w:rsidP="003462D0">
            <w:pPr>
              <w:ind w:right="4"/>
              <w:jc w:val="both"/>
              <w:rPr>
                <w:rFonts w:ascii="Candara" w:hAnsi="Candara"/>
                <w:szCs w:val="24"/>
              </w:rPr>
            </w:pPr>
          </w:p>
          <w:p w14:paraId="0FDB44A9" w14:textId="77777777" w:rsidR="003462D0" w:rsidRDefault="003462D0" w:rsidP="003462D0">
            <w:pPr>
              <w:ind w:right="4"/>
              <w:jc w:val="both"/>
              <w:rPr>
                <w:rFonts w:ascii="Candara" w:hAnsi="Candara"/>
                <w:szCs w:val="24"/>
              </w:rPr>
            </w:pPr>
            <w:r>
              <w:rPr>
                <w:rFonts w:ascii="Candara" w:hAnsi="Candara"/>
                <w:szCs w:val="24"/>
              </w:rPr>
              <w:t>3</w:t>
            </w:r>
          </w:p>
          <w:p w14:paraId="5634FE4A" w14:textId="2BD9C60D" w:rsidR="003462D0" w:rsidRDefault="003462D0" w:rsidP="003462D0">
            <w:pPr>
              <w:ind w:right="4"/>
              <w:jc w:val="both"/>
              <w:rPr>
                <w:rFonts w:ascii="Candara" w:hAnsi="Candara"/>
                <w:szCs w:val="24"/>
              </w:rPr>
            </w:pPr>
          </w:p>
        </w:tc>
      </w:tr>
      <w:tr w:rsidR="003462D0" w14:paraId="6258A0CC" w14:textId="77777777" w:rsidTr="00FE2947">
        <w:tc>
          <w:tcPr>
            <w:tcW w:w="846" w:type="dxa"/>
          </w:tcPr>
          <w:p w14:paraId="4227CF7C" w14:textId="75856D4B" w:rsidR="003462D0" w:rsidRDefault="003462D0" w:rsidP="003462D0">
            <w:pPr>
              <w:ind w:right="4"/>
              <w:jc w:val="both"/>
              <w:rPr>
                <w:rFonts w:ascii="Candara" w:hAnsi="Candara"/>
                <w:szCs w:val="24"/>
              </w:rPr>
            </w:pPr>
            <w:r>
              <w:rPr>
                <w:rFonts w:ascii="Candara" w:hAnsi="Candara"/>
                <w:szCs w:val="24"/>
              </w:rPr>
              <w:lastRenderedPageBreak/>
              <w:t>14</w:t>
            </w:r>
          </w:p>
        </w:tc>
        <w:tc>
          <w:tcPr>
            <w:tcW w:w="4111" w:type="dxa"/>
          </w:tcPr>
          <w:p w14:paraId="0C4FB12D" w14:textId="269D46DF" w:rsidR="003462D0" w:rsidRDefault="003462D0" w:rsidP="003462D0">
            <w:pPr>
              <w:ind w:right="180"/>
              <w:jc w:val="both"/>
              <w:rPr>
                <w:rFonts w:ascii="Candara" w:hAnsi="Candara" w:cs="Candara"/>
              </w:rPr>
            </w:pPr>
            <w:r>
              <w:rPr>
                <w:rFonts w:ascii="Candara" w:hAnsi="Candara" w:cs="Candara"/>
              </w:rPr>
              <w:t>Details of Application &amp; EMD</w:t>
            </w:r>
          </w:p>
        </w:tc>
        <w:tc>
          <w:tcPr>
            <w:tcW w:w="4393" w:type="dxa"/>
          </w:tcPr>
          <w:p w14:paraId="19C9CAD6" w14:textId="77777777" w:rsidR="003462D0" w:rsidRDefault="003462D0" w:rsidP="003462D0">
            <w:pPr>
              <w:ind w:right="4"/>
              <w:jc w:val="both"/>
              <w:rPr>
                <w:rFonts w:ascii="Candara" w:hAnsi="Candara"/>
                <w:szCs w:val="24"/>
              </w:rPr>
            </w:pPr>
            <w:r>
              <w:rPr>
                <w:rFonts w:ascii="Candara" w:hAnsi="Candara"/>
                <w:szCs w:val="24"/>
              </w:rPr>
              <w:t>UTR :</w:t>
            </w:r>
          </w:p>
          <w:p w14:paraId="1394EE10" w14:textId="77777777" w:rsidR="003462D0" w:rsidRDefault="003462D0" w:rsidP="003462D0">
            <w:pPr>
              <w:ind w:right="4"/>
              <w:jc w:val="both"/>
              <w:rPr>
                <w:rFonts w:ascii="Candara" w:hAnsi="Candara"/>
                <w:szCs w:val="24"/>
              </w:rPr>
            </w:pPr>
          </w:p>
          <w:p w14:paraId="16C02F96" w14:textId="77777777" w:rsidR="003462D0" w:rsidRDefault="003462D0" w:rsidP="003462D0">
            <w:pPr>
              <w:ind w:right="4"/>
              <w:jc w:val="both"/>
              <w:rPr>
                <w:rFonts w:ascii="Candara" w:hAnsi="Candara"/>
                <w:szCs w:val="24"/>
              </w:rPr>
            </w:pPr>
          </w:p>
          <w:p w14:paraId="684CB8C1" w14:textId="25B8E6A1" w:rsidR="003462D0" w:rsidRDefault="003462D0" w:rsidP="003462D0">
            <w:pPr>
              <w:ind w:right="4"/>
              <w:jc w:val="both"/>
              <w:rPr>
                <w:rFonts w:ascii="Candara" w:hAnsi="Candara"/>
                <w:szCs w:val="24"/>
              </w:rPr>
            </w:pPr>
            <w:r>
              <w:rPr>
                <w:rFonts w:ascii="Candara" w:hAnsi="Candara"/>
                <w:szCs w:val="24"/>
              </w:rPr>
              <w:t>Date :</w:t>
            </w:r>
          </w:p>
        </w:tc>
      </w:tr>
      <w:tr w:rsidR="003462D0" w14:paraId="3865CAB4" w14:textId="77777777" w:rsidTr="00C12E2F">
        <w:tc>
          <w:tcPr>
            <w:tcW w:w="9350" w:type="dxa"/>
            <w:gridSpan w:val="3"/>
          </w:tcPr>
          <w:p w14:paraId="4BBDAB75" w14:textId="77777777" w:rsidR="003462D0" w:rsidRDefault="003462D0" w:rsidP="003462D0">
            <w:pPr>
              <w:pStyle w:val="Heading2"/>
              <w:ind w:right="180" w:firstLine="720"/>
              <w:jc w:val="both"/>
            </w:pPr>
            <w:r>
              <w:rPr>
                <w:rFonts w:ascii="Candara" w:hAnsi="Candara" w:cs="Candara"/>
              </w:rPr>
              <w:t xml:space="preserve">D E C L A R A T I O N </w:t>
            </w:r>
          </w:p>
          <w:p w14:paraId="46677D72" w14:textId="77777777" w:rsidR="003462D0" w:rsidRDefault="003462D0" w:rsidP="003462D0">
            <w:pPr>
              <w:rPr>
                <w:rFonts w:ascii="Candara" w:hAnsi="Candara" w:cs="Candara"/>
              </w:rPr>
            </w:pPr>
          </w:p>
          <w:p w14:paraId="0B44655E" w14:textId="77777777" w:rsidR="003462D0" w:rsidRDefault="003462D0" w:rsidP="003462D0">
            <w:pPr>
              <w:widowControl/>
              <w:numPr>
                <w:ilvl w:val="0"/>
                <w:numId w:val="31"/>
              </w:numPr>
              <w:suppressAutoHyphens w:val="0"/>
              <w:jc w:val="both"/>
            </w:pPr>
            <w:r>
              <w:rPr>
                <w:rFonts w:ascii="Candara" w:hAnsi="Candara" w:cs="Candara"/>
                <w:sz w:val="22"/>
                <w:szCs w:val="22"/>
              </w:rPr>
              <w:t>All the information furnished by me / us here above is correct to the best of my knowledge and belief.</w:t>
            </w:r>
          </w:p>
          <w:p w14:paraId="59F190A7" w14:textId="77777777" w:rsidR="003462D0" w:rsidRDefault="003462D0" w:rsidP="003462D0">
            <w:pPr>
              <w:widowControl/>
              <w:numPr>
                <w:ilvl w:val="0"/>
                <w:numId w:val="31"/>
              </w:numPr>
              <w:suppressAutoHyphens w:val="0"/>
              <w:jc w:val="both"/>
            </w:pPr>
            <w:r>
              <w:rPr>
                <w:rFonts w:ascii="Candara" w:hAnsi="Candara" w:cs="Candara"/>
                <w:sz w:val="22"/>
                <w:szCs w:val="22"/>
              </w:rPr>
              <w:t>I / we have no objection if enquiries are made about the work listed by me / us in the accompanying sheets / Annexures.</w:t>
            </w:r>
          </w:p>
          <w:p w14:paraId="234737C7" w14:textId="77777777" w:rsidR="003462D0" w:rsidRDefault="003462D0" w:rsidP="003462D0">
            <w:pPr>
              <w:widowControl/>
              <w:numPr>
                <w:ilvl w:val="0"/>
                <w:numId w:val="31"/>
              </w:numPr>
              <w:suppressAutoHyphens w:val="0"/>
              <w:jc w:val="both"/>
            </w:pPr>
            <w:r>
              <w:rPr>
                <w:rFonts w:ascii="Candara" w:hAnsi="Candara" w:cs="Candara"/>
                <w:sz w:val="22"/>
                <w:szCs w:val="22"/>
              </w:rPr>
              <w:t>I / We agree that the decision of Indian Overseas Bank in shortlisting of contractors will be final and binding to me / us.</w:t>
            </w:r>
          </w:p>
          <w:p w14:paraId="7E33905A" w14:textId="77777777" w:rsidR="003462D0" w:rsidRDefault="003462D0" w:rsidP="003462D0">
            <w:pPr>
              <w:widowControl/>
              <w:numPr>
                <w:ilvl w:val="0"/>
                <w:numId w:val="31"/>
              </w:numPr>
              <w:suppressAutoHyphens w:val="0"/>
              <w:jc w:val="both"/>
            </w:pPr>
            <w:r>
              <w:rPr>
                <w:rFonts w:ascii="Candara" w:hAnsi="Candara" w:cs="Candara"/>
                <w:sz w:val="22"/>
                <w:szCs w:val="22"/>
              </w:rPr>
              <w:t>I / We have read the instructions and I / we understand that if any false information is detected at a later date the selection shall be cancelled at the discretion of the Bank.</w:t>
            </w:r>
          </w:p>
          <w:p w14:paraId="1B35BC57" w14:textId="77777777" w:rsidR="003462D0" w:rsidRDefault="003462D0" w:rsidP="003462D0">
            <w:pPr>
              <w:ind w:right="180"/>
              <w:jc w:val="both"/>
              <w:rPr>
                <w:rFonts w:ascii="Candara" w:hAnsi="Candara" w:cs="Candara"/>
                <w:sz w:val="20"/>
                <w:szCs w:val="22"/>
              </w:rPr>
            </w:pPr>
          </w:p>
          <w:p w14:paraId="778721F4" w14:textId="77777777" w:rsidR="003462D0" w:rsidRDefault="003462D0" w:rsidP="003462D0">
            <w:pPr>
              <w:ind w:right="180"/>
              <w:jc w:val="both"/>
              <w:rPr>
                <w:rFonts w:ascii="Candara" w:hAnsi="Candara" w:cs="Candara"/>
                <w:sz w:val="20"/>
                <w:szCs w:val="22"/>
              </w:rPr>
            </w:pPr>
          </w:p>
          <w:p w14:paraId="162E915E" w14:textId="77777777" w:rsidR="003462D0" w:rsidRDefault="003462D0" w:rsidP="003462D0">
            <w:pPr>
              <w:ind w:right="180"/>
              <w:jc w:val="both"/>
              <w:rPr>
                <w:rFonts w:ascii="Candara" w:hAnsi="Candara" w:cs="Candara"/>
                <w:sz w:val="20"/>
                <w:szCs w:val="22"/>
              </w:rPr>
            </w:pPr>
          </w:p>
          <w:p w14:paraId="138B8337" w14:textId="77777777" w:rsidR="003462D0" w:rsidRDefault="003462D0" w:rsidP="003462D0">
            <w:pPr>
              <w:ind w:right="180"/>
              <w:jc w:val="both"/>
              <w:rPr>
                <w:rFonts w:ascii="Candara" w:hAnsi="Candara" w:cs="Candara"/>
                <w:sz w:val="20"/>
                <w:szCs w:val="22"/>
              </w:rPr>
            </w:pPr>
          </w:p>
          <w:p w14:paraId="6A359411" w14:textId="77777777" w:rsidR="003462D0" w:rsidRDefault="003462D0" w:rsidP="003462D0">
            <w:pPr>
              <w:ind w:right="180"/>
              <w:jc w:val="both"/>
            </w:pPr>
            <w:r>
              <w:rPr>
                <w:rFonts w:ascii="Candara" w:hAnsi="Candara" w:cs="Candara"/>
                <w:sz w:val="22"/>
              </w:rPr>
              <w:t>Place</w:t>
            </w:r>
            <w:r>
              <w:rPr>
                <w:rFonts w:ascii="Candara" w:hAnsi="Candara" w:cs="Candara"/>
                <w:sz w:val="22"/>
              </w:rPr>
              <w:tab/>
              <w:t>:</w:t>
            </w:r>
            <w:r>
              <w:rPr>
                <w:rFonts w:ascii="Candara" w:hAnsi="Candara" w:cs="Candara"/>
                <w:sz w:val="22"/>
              </w:rPr>
              <w:tab/>
            </w:r>
            <w:r>
              <w:rPr>
                <w:rFonts w:ascii="Candara" w:hAnsi="Candara" w:cs="Candara"/>
                <w:sz w:val="22"/>
              </w:rPr>
              <w:tab/>
            </w:r>
            <w:r>
              <w:rPr>
                <w:rFonts w:ascii="Candara" w:hAnsi="Candara" w:cs="Candara"/>
                <w:sz w:val="22"/>
              </w:rPr>
              <w:tab/>
            </w:r>
            <w:r>
              <w:rPr>
                <w:rFonts w:ascii="Candara" w:hAnsi="Candara" w:cs="Candara"/>
                <w:sz w:val="22"/>
              </w:rPr>
              <w:tab/>
            </w:r>
            <w:r>
              <w:rPr>
                <w:rFonts w:ascii="Candara" w:hAnsi="Candara" w:cs="Candara"/>
                <w:sz w:val="22"/>
              </w:rPr>
              <w:tab/>
            </w:r>
            <w:r>
              <w:rPr>
                <w:rFonts w:ascii="Candara" w:hAnsi="Candara" w:cs="Candara"/>
                <w:sz w:val="22"/>
              </w:rPr>
              <w:tab/>
              <w:t>SIGNATURE OF THE APPLICANT</w:t>
            </w:r>
          </w:p>
          <w:p w14:paraId="247E4E22" w14:textId="77777777" w:rsidR="003462D0" w:rsidRDefault="003462D0" w:rsidP="003462D0">
            <w:pPr>
              <w:ind w:right="180"/>
              <w:jc w:val="both"/>
            </w:pPr>
            <w:r>
              <w:rPr>
                <w:rFonts w:ascii="Candara" w:hAnsi="Candara" w:cs="Candara"/>
                <w:sz w:val="22"/>
              </w:rPr>
              <w:t>Date</w:t>
            </w:r>
            <w:r>
              <w:rPr>
                <w:rFonts w:ascii="Candara" w:hAnsi="Candara" w:cs="Candara"/>
                <w:sz w:val="22"/>
              </w:rPr>
              <w:tab/>
              <w:t>:</w:t>
            </w:r>
            <w:r>
              <w:rPr>
                <w:rFonts w:ascii="Candara" w:hAnsi="Candara" w:cs="Candara"/>
                <w:sz w:val="22"/>
              </w:rPr>
              <w:tab/>
            </w:r>
            <w:r>
              <w:rPr>
                <w:rFonts w:ascii="Candara" w:hAnsi="Candara" w:cs="Candara"/>
                <w:sz w:val="22"/>
              </w:rPr>
              <w:tab/>
            </w:r>
            <w:r>
              <w:rPr>
                <w:rFonts w:ascii="Candara" w:hAnsi="Candara" w:cs="Candara"/>
                <w:sz w:val="22"/>
              </w:rPr>
              <w:tab/>
            </w:r>
            <w:r>
              <w:rPr>
                <w:rFonts w:ascii="Candara" w:hAnsi="Candara" w:cs="Candara"/>
                <w:sz w:val="22"/>
              </w:rPr>
              <w:tab/>
            </w:r>
            <w:r>
              <w:rPr>
                <w:rFonts w:ascii="Candara" w:hAnsi="Candara" w:cs="Candara"/>
                <w:sz w:val="22"/>
              </w:rPr>
              <w:tab/>
            </w:r>
            <w:r>
              <w:rPr>
                <w:rFonts w:ascii="Candara" w:hAnsi="Candara" w:cs="Candara"/>
                <w:sz w:val="22"/>
              </w:rPr>
              <w:tab/>
              <w:t xml:space="preserve">       NAME &amp; DESIGNATION</w:t>
            </w:r>
          </w:p>
          <w:p w14:paraId="5BE69818" w14:textId="1C882ECB" w:rsidR="003462D0" w:rsidRDefault="003462D0" w:rsidP="003462D0">
            <w:pPr>
              <w:ind w:right="4"/>
              <w:rPr>
                <w:rFonts w:ascii="Candara" w:hAnsi="Candara"/>
                <w:szCs w:val="24"/>
              </w:rPr>
            </w:pPr>
            <w:r>
              <w:rPr>
                <w:rFonts w:ascii="Candara" w:hAnsi="Candara" w:cs="Candara"/>
                <w:sz w:val="22"/>
              </w:rPr>
              <w:tab/>
            </w:r>
            <w:r>
              <w:rPr>
                <w:rFonts w:ascii="Candara" w:hAnsi="Candara" w:cs="Candara"/>
                <w:sz w:val="22"/>
              </w:rPr>
              <w:tab/>
            </w:r>
            <w:r>
              <w:rPr>
                <w:rFonts w:ascii="Candara" w:hAnsi="Candara" w:cs="Candara"/>
                <w:sz w:val="22"/>
              </w:rPr>
              <w:tab/>
            </w:r>
            <w:r>
              <w:rPr>
                <w:rFonts w:ascii="Candara" w:hAnsi="Candara" w:cs="Candara"/>
                <w:sz w:val="22"/>
              </w:rPr>
              <w:tab/>
            </w:r>
            <w:r>
              <w:rPr>
                <w:rFonts w:ascii="Candara" w:hAnsi="Candara" w:cs="Candara"/>
                <w:sz w:val="22"/>
              </w:rPr>
              <w:tab/>
            </w:r>
            <w:r>
              <w:rPr>
                <w:rFonts w:ascii="Candara" w:hAnsi="Candara" w:cs="Candara"/>
                <w:sz w:val="22"/>
              </w:rPr>
              <w:tab/>
            </w:r>
            <w:r>
              <w:rPr>
                <w:rFonts w:ascii="Candara" w:hAnsi="Candara" w:cs="Candara"/>
                <w:sz w:val="22"/>
              </w:rPr>
              <w:tab/>
              <w:t xml:space="preserve">     SEAL OF ORGANISATION</w:t>
            </w:r>
          </w:p>
        </w:tc>
      </w:tr>
    </w:tbl>
    <w:p w14:paraId="08B6FBAE" w14:textId="30AC4F46" w:rsidR="002B6748" w:rsidRDefault="00261CA3" w:rsidP="00A93846">
      <w:pPr>
        <w:ind w:right="4"/>
        <w:jc w:val="both"/>
      </w:pPr>
      <w:r>
        <w:br w:type="page"/>
      </w:r>
    </w:p>
    <w:p w14:paraId="789D014E" w14:textId="77777777" w:rsidR="002B6748" w:rsidRDefault="002B6748" w:rsidP="002B6748">
      <w:pPr>
        <w:ind w:right="4"/>
        <w:jc w:val="both"/>
        <w:rPr>
          <w:rFonts w:ascii="Candara" w:hAnsi="Candara"/>
          <w:b/>
          <w:bCs/>
          <w:szCs w:val="24"/>
          <w:u w:val="single"/>
        </w:rPr>
      </w:pPr>
      <w:r>
        <w:rPr>
          <w:rFonts w:ascii="Candara" w:hAnsi="Candara"/>
          <w:b/>
          <w:bCs/>
          <w:szCs w:val="24"/>
          <w:u w:val="single"/>
        </w:rPr>
        <w:lastRenderedPageBreak/>
        <w:t>PROFORMA – 2A</w:t>
      </w:r>
    </w:p>
    <w:p w14:paraId="76061DDD" w14:textId="77777777" w:rsidR="002B6748" w:rsidRDefault="002B6748" w:rsidP="002B6748">
      <w:pPr>
        <w:ind w:right="4"/>
        <w:jc w:val="both"/>
        <w:rPr>
          <w:rFonts w:ascii="Candara" w:hAnsi="Candara"/>
          <w:b/>
          <w:bCs/>
          <w:szCs w:val="24"/>
          <w:u w:val="single"/>
        </w:rPr>
      </w:pPr>
    </w:p>
    <w:p w14:paraId="7786F663" w14:textId="77777777" w:rsidR="002B6748" w:rsidRPr="002B6748" w:rsidRDefault="002B6748" w:rsidP="002B6748">
      <w:pPr>
        <w:ind w:right="4"/>
        <w:jc w:val="center"/>
        <w:rPr>
          <w:rFonts w:ascii="Candara" w:hAnsi="Candara"/>
          <w:b/>
          <w:bCs/>
          <w:szCs w:val="24"/>
        </w:rPr>
      </w:pPr>
      <w:r w:rsidRPr="002B6748">
        <w:rPr>
          <w:rFonts w:ascii="Candara" w:hAnsi="Candara"/>
          <w:b/>
          <w:bCs/>
          <w:szCs w:val="24"/>
        </w:rPr>
        <w:t xml:space="preserve">WORK EXPERIENCE </w:t>
      </w:r>
    </w:p>
    <w:p w14:paraId="40B6A54D" w14:textId="77777777" w:rsidR="000B5047" w:rsidRDefault="002B6748" w:rsidP="002B6748">
      <w:pPr>
        <w:ind w:right="4"/>
        <w:jc w:val="center"/>
        <w:rPr>
          <w:rFonts w:ascii="Candara" w:hAnsi="Candara"/>
          <w:szCs w:val="24"/>
        </w:rPr>
      </w:pPr>
      <w:r w:rsidRPr="002B6748">
        <w:rPr>
          <w:rFonts w:ascii="Candara" w:hAnsi="Candara"/>
          <w:szCs w:val="24"/>
        </w:rPr>
        <w:t>(Qualifying Evaluation Criteria)</w:t>
      </w:r>
    </w:p>
    <w:p w14:paraId="5568306C" w14:textId="77777777" w:rsidR="000B5047" w:rsidRDefault="000B5047" w:rsidP="002B6748">
      <w:pPr>
        <w:ind w:right="4"/>
        <w:jc w:val="center"/>
        <w:rPr>
          <w:rFonts w:ascii="Candara" w:hAnsi="Candara"/>
          <w:szCs w:val="24"/>
        </w:rPr>
      </w:pPr>
    </w:p>
    <w:p w14:paraId="38713368" w14:textId="77777777" w:rsidR="000B5047" w:rsidRDefault="000B5047" w:rsidP="000B5047">
      <w:pPr>
        <w:pStyle w:val="Title"/>
        <w:spacing w:after="120"/>
        <w:ind w:right="4"/>
        <w:jc w:val="both"/>
        <w:rPr>
          <w:rFonts w:ascii="Candara" w:hAnsi="Candara" w:cs="Candara"/>
          <w:b/>
          <w:bCs/>
          <w:sz w:val="24"/>
          <w:szCs w:val="24"/>
        </w:rPr>
      </w:pPr>
      <w:r w:rsidRPr="000B5047">
        <w:rPr>
          <w:rFonts w:ascii="Candara" w:hAnsi="Candara" w:cs="Candara"/>
          <w:bCs/>
          <w:sz w:val="24"/>
          <w:szCs w:val="24"/>
        </w:rPr>
        <w:t>Work experience should be accompanied by the copy of its award letter, work completion certificate / performance certificate</w:t>
      </w:r>
      <w:r w:rsidRPr="000B5047">
        <w:rPr>
          <w:rFonts w:ascii="Candara" w:hAnsi="Candara" w:cs="Candara"/>
          <w:b/>
          <w:bCs/>
          <w:sz w:val="24"/>
          <w:szCs w:val="24"/>
        </w:rPr>
        <w:t xml:space="preserve">. </w:t>
      </w:r>
    </w:p>
    <w:p w14:paraId="173A6190" w14:textId="77777777" w:rsidR="000B5047" w:rsidRPr="000B5047" w:rsidRDefault="000B5047" w:rsidP="000B5047">
      <w:pPr>
        <w:ind w:right="4"/>
      </w:pPr>
    </w:p>
    <w:p w14:paraId="69CDE4A3" w14:textId="77777777" w:rsidR="000B5047" w:rsidRPr="000B5047" w:rsidRDefault="000B5047" w:rsidP="000B5047">
      <w:pPr>
        <w:pStyle w:val="Title"/>
        <w:ind w:right="4"/>
        <w:jc w:val="both"/>
        <w:rPr>
          <w:sz w:val="24"/>
          <w:szCs w:val="24"/>
        </w:rPr>
      </w:pPr>
      <w:r w:rsidRPr="000B5047">
        <w:rPr>
          <w:rFonts w:ascii="Candara" w:hAnsi="Candara" w:cs="Candara"/>
          <w:b/>
          <w:bCs/>
          <w:sz w:val="24"/>
          <w:szCs w:val="24"/>
        </w:rPr>
        <w:t xml:space="preserve">Bank Reserves the right to verify the details furnished by the Applicant, with the Organization which awarded the contract, if it desires. </w:t>
      </w:r>
    </w:p>
    <w:p w14:paraId="1F8318A5" w14:textId="77777777" w:rsidR="000B5047" w:rsidRDefault="000B5047" w:rsidP="002B6748">
      <w:pPr>
        <w:ind w:right="4"/>
        <w:jc w:val="center"/>
        <w:rPr>
          <w:rFonts w:ascii="Candara" w:hAnsi="Candara"/>
          <w:b/>
          <w:bCs/>
          <w:szCs w:val="24"/>
          <w:u w:val="single"/>
        </w:rPr>
      </w:pPr>
    </w:p>
    <w:tbl>
      <w:tblPr>
        <w:tblStyle w:val="TableGrid"/>
        <w:tblW w:w="0" w:type="auto"/>
        <w:tblLook w:val="04A0" w:firstRow="1" w:lastRow="0" w:firstColumn="1" w:lastColumn="0" w:noHBand="0" w:noVBand="1"/>
      </w:tblPr>
      <w:tblGrid>
        <w:gridCol w:w="846"/>
        <w:gridCol w:w="3969"/>
        <w:gridCol w:w="4535"/>
      </w:tblGrid>
      <w:tr w:rsidR="000B5047" w14:paraId="3E15A990" w14:textId="77777777" w:rsidTr="000B5047">
        <w:tc>
          <w:tcPr>
            <w:tcW w:w="846" w:type="dxa"/>
          </w:tcPr>
          <w:p w14:paraId="1548D237" w14:textId="308FE553" w:rsidR="000B5047" w:rsidRPr="000B5047" w:rsidRDefault="000B5047" w:rsidP="002B6748">
            <w:pPr>
              <w:ind w:right="4"/>
              <w:jc w:val="center"/>
              <w:rPr>
                <w:rFonts w:ascii="Candara" w:hAnsi="Candara"/>
                <w:szCs w:val="24"/>
              </w:rPr>
            </w:pPr>
            <w:r w:rsidRPr="000B5047">
              <w:rPr>
                <w:rFonts w:ascii="Candara" w:hAnsi="Candara"/>
                <w:szCs w:val="24"/>
              </w:rPr>
              <w:t>1</w:t>
            </w:r>
          </w:p>
        </w:tc>
        <w:tc>
          <w:tcPr>
            <w:tcW w:w="8504" w:type="dxa"/>
            <w:gridSpan w:val="2"/>
          </w:tcPr>
          <w:p w14:paraId="67CC276A" w14:textId="77777777" w:rsidR="000B5047" w:rsidRPr="000B5047" w:rsidRDefault="000B5047" w:rsidP="000B5047">
            <w:pPr>
              <w:pStyle w:val="Title"/>
              <w:ind w:right="180"/>
              <w:rPr>
                <w:sz w:val="24"/>
                <w:szCs w:val="24"/>
              </w:rPr>
            </w:pPr>
            <w:r w:rsidRPr="000B5047">
              <w:rPr>
                <w:rFonts w:ascii="Candara" w:hAnsi="Candara" w:cs="Candara"/>
                <w:sz w:val="24"/>
                <w:szCs w:val="24"/>
              </w:rPr>
              <w:t>Furnish details of the Client Organization, below:</w:t>
            </w:r>
          </w:p>
          <w:p w14:paraId="339A35FB" w14:textId="77777777" w:rsidR="000B5047" w:rsidRPr="000B5047" w:rsidRDefault="000B5047" w:rsidP="000B5047">
            <w:pPr>
              <w:ind w:right="4"/>
              <w:rPr>
                <w:rFonts w:ascii="Candara" w:hAnsi="Candara"/>
                <w:szCs w:val="24"/>
              </w:rPr>
            </w:pPr>
          </w:p>
        </w:tc>
      </w:tr>
      <w:tr w:rsidR="000B5047" w14:paraId="21979762" w14:textId="77777777" w:rsidTr="00504A56">
        <w:tc>
          <w:tcPr>
            <w:tcW w:w="846" w:type="dxa"/>
          </w:tcPr>
          <w:p w14:paraId="6016C8CF" w14:textId="127B075A" w:rsidR="000B5047" w:rsidRPr="000B5047" w:rsidRDefault="000B5047" w:rsidP="002B6748">
            <w:pPr>
              <w:ind w:right="4"/>
              <w:jc w:val="center"/>
              <w:rPr>
                <w:rFonts w:ascii="Candara" w:hAnsi="Candara"/>
                <w:szCs w:val="24"/>
              </w:rPr>
            </w:pPr>
            <w:r w:rsidRPr="000B5047">
              <w:rPr>
                <w:rFonts w:ascii="Candara" w:hAnsi="Candara"/>
                <w:szCs w:val="24"/>
              </w:rPr>
              <w:t>A</w:t>
            </w:r>
          </w:p>
        </w:tc>
        <w:tc>
          <w:tcPr>
            <w:tcW w:w="3969" w:type="dxa"/>
          </w:tcPr>
          <w:p w14:paraId="66497ADA" w14:textId="77777777" w:rsidR="000B5047" w:rsidRPr="000B5047" w:rsidRDefault="000B5047" w:rsidP="000B5047">
            <w:pPr>
              <w:pStyle w:val="Title"/>
              <w:ind w:right="180"/>
              <w:rPr>
                <w:sz w:val="24"/>
                <w:szCs w:val="24"/>
              </w:rPr>
            </w:pPr>
            <w:r w:rsidRPr="000B5047">
              <w:rPr>
                <w:rFonts w:ascii="Candara" w:hAnsi="Candara" w:cs="Candara"/>
                <w:sz w:val="24"/>
                <w:szCs w:val="24"/>
              </w:rPr>
              <w:t>Name of the Organization:</w:t>
            </w:r>
          </w:p>
          <w:p w14:paraId="6522A2AF" w14:textId="77777777" w:rsidR="000B5047" w:rsidRPr="000B5047" w:rsidRDefault="000B5047" w:rsidP="002B6748">
            <w:pPr>
              <w:ind w:right="4"/>
              <w:jc w:val="center"/>
              <w:rPr>
                <w:rFonts w:ascii="Candara" w:hAnsi="Candara"/>
                <w:szCs w:val="24"/>
              </w:rPr>
            </w:pPr>
          </w:p>
        </w:tc>
        <w:tc>
          <w:tcPr>
            <w:tcW w:w="4535" w:type="dxa"/>
          </w:tcPr>
          <w:p w14:paraId="7CC80C94" w14:textId="77777777" w:rsidR="000B5047" w:rsidRPr="000B5047" w:rsidRDefault="000B5047" w:rsidP="002B6748">
            <w:pPr>
              <w:ind w:right="4"/>
              <w:jc w:val="center"/>
              <w:rPr>
                <w:rFonts w:ascii="Candara" w:hAnsi="Candara"/>
                <w:szCs w:val="24"/>
              </w:rPr>
            </w:pPr>
          </w:p>
        </w:tc>
      </w:tr>
      <w:tr w:rsidR="000B5047" w14:paraId="299DF1B3" w14:textId="77777777" w:rsidTr="00504A56">
        <w:tc>
          <w:tcPr>
            <w:tcW w:w="846" w:type="dxa"/>
          </w:tcPr>
          <w:p w14:paraId="4F9749C4" w14:textId="02E02C1D" w:rsidR="000B5047" w:rsidRPr="000B5047" w:rsidRDefault="000B5047" w:rsidP="002B6748">
            <w:pPr>
              <w:ind w:right="4"/>
              <w:jc w:val="center"/>
              <w:rPr>
                <w:rFonts w:ascii="Candara" w:hAnsi="Candara"/>
                <w:szCs w:val="24"/>
              </w:rPr>
            </w:pPr>
            <w:r w:rsidRPr="000B5047">
              <w:rPr>
                <w:rFonts w:ascii="Candara" w:hAnsi="Candara"/>
                <w:szCs w:val="24"/>
              </w:rPr>
              <w:t>B</w:t>
            </w:r>
          </w:p>
        </w:tc>
        <w:tc>
          <w:tcPr>
            <w:tcW w:w="3969" w:type="dxa"/>
          </w:tcPr>
          <w:p w14:paraId="0EA7AB37" w14:textId="77777777" w:rsidR="000B5047" w:rsidRPr="000B5047" w:rsidRDefault="000B5047" w:rsidP="000B5047">
            <w:pPr>
              <w:pStyle w:val="Title"/>
              <w:ind w:right="180"/>
              <w:rPr>
                <w:sz w:val="24"/>
                <w:szCs w:val="24"/>
              </w:rPr>
            </w:pPr>
            <w:r w:rsidRPr="000B5047">
              <w:rPr>
                <w:rFonts w:ascii="Candara" w:hAnsi="Candara" w:cs="Candara"/>
                <w:sz w:val="24"/>
                <w:szCs w:val="24"/>
              </w:rPr>
              <w:t>Address of the Organization:</w:t>
            </w:r>
          </w:p>
          <w:p w14:paraId="79F5C2C2" w14:textId="77777777" w:rsidR="000B5047" w:rsidRPr="000B5047" w:rsidRDefault="000B5047" w:rsidP="002B6748">
            <w:pPr>
              <w:ind w:right="4"/>
              <w:jc w:val="center"/>
              <w:rPr>
                <w:rFonts w:ascii="Candara" w:hAnsi="Candara"/>
                <w:szCs w:val="24"/>
              </w:rPr>
            </w:pPr>
          </w:p>
        </w:tc>
        <w:tc>
          <w:tcPr>
            <w:tcW w:w="4535" w:type="dxa"/>
          </w:tcPr>
          <w:p w14:paraId="613EFC40" w14:textId="77777777" w:rsidR="000B5047" w:rsidRDefault="000B5047" w:rsidP="002B6748">
            <w:pPr>
              <w:ind w:right="4"/>
              <w:jc w:val="center"/>
              <w:rPr>
                <w:rFonts w:ascii="Candara" w:hAnsi="Candara"/>
                <w:szCs w:val="24"/>
              </w:rPr>
            </w:pPr>
          </w:p>
          <w:p w14:paraId="314A1300" w14:textId="77777777" w:rsidR="00504A56" w:rsidRDefault="00504A56" w:rsidP="002B6748">
            <w:pPr>
              <w:ind w:right="4"/>
              <w:jc w:val="center"/>
              <w:rPr>
                <w:rFonts w:ascii="Candara" w:hAnsi="Candara"/>
                <w:szCs w:val="24"/>
              </w:rPr>
            </w:pPr>
          </w:p>
          <w:p w14:paraId="40C68A08" w14:textId="77777777" w:rsidR="000054BD" w:rsidRDefault="000054BD" w:rsidP="002B6748">
            <w:pPr>
              <w:ind w:right="4"/>
              <w:jc w:val="center"/>
              <w:rPr>
                <w:rFonts w:ascii="Candara" w:hAnsi="Candara"/>
                <w:szCs w:val="24"/>
              </w:rPr>
            </w:pPr>
          </w:p>
          <w:p w14:paraId="643D9585" w14:textId="77777777" w:rsidR="00504A56" w:rsidRPr="000B5047" w:rsidRDefault="00504A56" w:rsidP="002B6748">
            <w:pPr>
              <w:ind w:right="4"/>
              <w:jc w:val="center"/>
              <w:rPr>
                <w:rFonts w:ascii="Candara" w:hAnsi="Candara"/>
                <w:szCs w:val="24"/>
              </w:rPr>
            </w:pPr>
          </w:p>
        </w:tc>
      </w:tr>
      <w:tr w:rsidR="000B5047" w14:paraId="0FAEA893" w14:textId="77777777" w:rsidTr="00504A56">
        <w:tc>
          <w:tcPr>
            <w:tcW w:w="846" w:type="dxa"/>
          </w:tcPr>
          <w:p w14:paraId="2B4E2676" w14:textId="0ABB55F0" w:rsidR="000B5047" w:rsidRPr="000B5047" w:rsidRDefault="000B5047" w:rsidP="002B6748">
            <w:pPr>
              <w:ind w:right="4"/>
              <w:jc w:val="center"/>
              <w:rPr>
                <w:rFonts w:ascii="Candara" w:hAnsi="Candara"/>
                <w:szCs w:val="24"/>
              </w:rPr>
            </w:pPr>
            <w:r w:rsidRPr="000B5047">
              <w:rPr>
                <w:rFonts w:ascii="Candara" w:hAnsi="Candara"/>
                <w:szCs w:val="24"/>
              </w:rPr>
              <w:t>C</w:t>
            </w:r>
          </w:p>
        </w:tc>
        <w:tc>
          <w:tcPr>
            <w:tcW w:w="3969" w:type="dxa"/>
          </w:tcPr>
          <w:p w14:paraId="59687BA1" w14:textId="77777777" w:rsidR="000B5047" w:rsidRDefault="000B5047" w:rsidP="000B5047">
            <w:pPr>
              <w:pStyle w:val="Title"/>
              <w:ind w:right="180"/>
              <w:rPr>
                <w:rFonts w:ascii="Candara" w:hAnsi="Candara" w:cs="Candara"/>
                <w:sz w:val="24"/>
                <w:szCs w:val="24"/>
              </w:rPr>
            </w:pPr>
            <w:r w:rsidRPr="000B5047">
              <w:rPr>
                <w:rFonts w:ascii="Candara" w:hAnsi="Candara" w:cs="Candara"/>
                <w:sz w:val="24"/>
                <w:szCs w:val="24"/>
              </w:rPr>
              <w:t>Name of Contact Person(s):</w:t>
            </w:r>
          </w:p>
          <w:p w14:paraId="018D2E60" w14:textId="3084D5DE" w:rsidR="00504A56" w:rsidRPr="00504A56" w:rsidRDefault="00504A56" w:rsidP="00504A56">
            <w:r>
              <w:t>Contact Number &amp; Email</w:t>
            </w:r>
          </w:p>
          <w:p w14:paraId="70264CD0" w14:textId="77777777" w:rsidR="000B5047" w:rsidRPr="000B5047" w:rsidRDefault="000B5047" w:rsidP="002B6748">
            <w:pPr>
              <w:ind w:right="4"/>
              <w:jc w:val="center"/>
              <w:rPr>
                <w:rFonts w:ascii="Candara" w:hAnsi="Candara"/>
                <w:szCs w:val="24"/>
              </w:rPr>
            </w:pPr>
          </w:p>
        </w:tc>
        <w:tc>
          <w:tcPr>
            <w:tcW w:w="4535" w:type="dxa"/>
          </w:tcPr>
          <w:p w14:paraId="64E224EF" w14:textId="77777777" w:rsidR="000B5047" w:rsidRDefault="000B5047" w:rsidP="002B6748">
            <w:pPr>
              <w:ind w:right="4"/>
              <w:jc w:val="center"/>
              <w:rPr>
                <w:rFonts w:ascii="Candara" w:hAnsi="Candara"/>
                <w:szCs w:val="24"/>
              </w:rPr>
            </w:pPr>
          </w:p>
          <w:p w14:paraId="3E574439" w14:textId="77777777" w:rsidR="00504A56" w:rsidRDefault="00504A56" w:rsidP="002B6748">
            <w:pPr>
              <w:ind w:right="4"/>
              <w:jc w:val="center"/>
              <w:rPr>
                <w:rFonts w:ascii="Candara" w:hAnsi="Candara"/>
                <w:szCs w:val="24"/>
              </w:rPr>
            </w:pPr>
          </w:p>
          <w:p w14:paraId="67F8E7C7" w14:textId="77777777" w:rsidR="000054BD" w:rsidRDefault="000054BD" w:rsidP="002B6748">
            <w:pPr>
              <w:ind w:right="4"/>
              <w:jc w:val="center"/>
              <w:rPr>
                <w:rFonts w:ascii="Candara" w:hAnsi="Candara"/>
                <w:szCs w:val="24"/>
              </w:rPr>
            </w:pPr>
          </w:p>
          <w:p w14:paraId="085DC080" w14:textId="77777777" w:rsidR="00504A56" w:rsidRPr="000B5047" w:rsidRDefault="00504A56" w:rsidP="002B6748">
            <w:pPr>
              <w:ind w:right="4"/>
              <w:jc w:val="center"/>
              <w:rPr>
                <w:rFonts w:ascii="Candara" w:hAnsi="Candara"/>
                <w:szCs w:val="24"/>
              </w:rPr>
            </w:pPr>
          </w:p>
        </w:tc>
      </w:tr>
      <w:tr w:rsidR="000B5047" w14:paraId="249C2A46" w14:textId="77777777" w:rsidTr="00504A56">
        <w:tc>
          <w:tcPr>
            <w:tcW w:w="846" w:type="dxa"/>
          </w:tcPr>
          <w:p w14:paraId="3A85BA1D" w14:textId="14D30A2B" w:rsidR="000B5047" w:rsidRPr="000054BD" w:rsidRDefault="000054BD" w:rsidP="002B6748">
            <w:pPr>
              <w:ind w:right="4"/>
              <w:jc w:val="center"/>
              <w:rPr>
                <w:rFonts w:ascii="Candara" w:hAnsi="Candara"/>
                <w:szCs w:val="24"/>
              </w:rPr>
            </w:pPr>
            <w:r w:rsidRPr="000054BD">
              <w:rPr>
                <w:rFonts w:ascii="Candara" w:hAnsi="Candara"/>
                <w:szCs w:val="24"/>
              </w:rPr>
              <w:t>2</w:t>
            </w:r>
          </w:p>
        </w:tc>
        <w:tc>
          <w:tcPr>
            <w:tcW w:w="3969" w:type="dxa"/>
          </w:tcPr>
          <w:p w14:paraId="68A5E416" w14:textId="77777777" w:rsidR="000054BD" w:rsidRPr="000054BD" w:rsidRDefault="000054BD" w:rsidP="000054BD">
            <w:pPr>
              <w:pStyle w:val="Title"/>
              <w:ind w:right="180"/>
              <w:rPr>
                <w:sz w:val="24"/>
                <w:szCs w:val="24"/>
              </w:rPr>
            </w:pPr>
            <w:r w:rsidRPr="000054BD">
              <w:rPr>
                <w:rFonts w:ascii="Candara" w:hAnsi="Candara" w:cs="Candara"/>
                <w:sz w:val="24"/>
                <w:szCs w:val="24"/>
              </w:rPr>
              <w:t>Name of Contract and location of Project:</w:t>
            </w:r>
          </w:p>
          <w:p w14:paraId="3741B28B" w14:textId="77777777" w:rsidR="000B5047" w:rsidRPr="000054BD" w:rsidRDefault="000B5047" w:rsidP="000054BD">
            <w:pPr>
              <w:ind w:right="4"/>
              <w:rPr>
                <w:rFonts w:ascii="Candara" w:hAnsi="Candara"/>
                <w:szCs w:val="24"/>
              </w:rPr>
            </w:pPr>
          </w:p>
        </w:tc>
        <w:tc>
          <w:tcPr>
            <w:tcW w:w="4535" w:type="dxa"/>
          </w:tcPr>
          <w:p w14:paraId="0E071A09" w14:textId="77777777" w:rsidR="000B5047" w:rsidRDefault="000B5047" w:rsidP="002B6748">
            <w:pPr>
              <w:ind w:right="4"/>
              <w:jc w:val="center"/>
              <w:rPr>
                <w:rFonts w:ascii="Candara" w:hAnsi="Candara"/>
                <w:szCs w:val="24"/>
              </w:rPr>
            </w:pPr>
          </w:p>
          <w:p w14:paraId="2BFF6080" w14:textId="77777777" w:rsidR="000054BD" w:rsidRDefault="000054BD" w:rsidP="002B6748">
            <w:pPr>
              <w:ind w:right="4"/>
              <w:jc w:val="center"/>
              <w:rPr>
                <w:rFonts w:ascii="Candara" w:hAnsi="Candara"/>
                <w:szCs w:val="24"/>
              </w:rPr>
            </w:pPr>
          </w:p>
          <w:p w14:paraId="6B550E87" w14:textId="77777777" w:rsidR="000054BD" w:rsidRDefault="000054BD" w:rsidP="002B6748">
            <w:pPr>
              <w:ind w:right="4"/>
              <w:jc w:val="center"/>
              <w:rPr>
                <w:rFonts w:ascii="Candara" w:hAnsi="Candara"/>
                <w:szCs w:val="24"/>
              </w:rPr>
            </w:pPr>
          </w:p>
          <w:p w14:paraId="6E6B4753" w14:textId="77777777" w:rsidR="000054BD" w:rsidRPr="000B5047" w:rsidRDefault="000054BD" w:rsidP="002B6748">
            <w:pPr>
              <w:ind w:right="4"/>
              <w:jc w:val="center"/>
              <w:rPr>
                <w:rFonts w:ascii="Candara" w:hAnsi="Candara"/>
                <w:szCs w:val="24"/>
              </w:rPr>
            </w:pPr>
          </w:p>
        </w:tc>
      </w:tr>
      <w:tr w:rsidR="000B5047" w14:paraId="1CAEE111" w14:textId="77777777" w:rsidTr="00504A56">
        <w:tc>
          <w:tcPr>
            <w:tcW w:w="846" w:type="dxa"/>
          </w:tcPr>
          <w:p w14:paraId="160E814B" w14:textId="731B271A" w:rsidR="000B5047" w:rsidRPr="000054BD" w:rsidRDefault="000054BD" w:rsidP="002B6748">
            <w:pPr>
              <w:ind w:right="4"/>
              <w:jc w:val="center"/>
              <w:rPr>
                <w:rFonts w:ascii="Candara" w:hAnsi="Candara"/>
                <w:szCs w:val="24"/>
              </w:rPr>
            </w:pPr>
            <w:r w:rsidRPr="000054BD">
              <w:rPr>
                <w:rFonts w:ascii="Candara" w:hAnsi="Candara"/>
                <w:szCs w:val="24"/>
              </w:rPr>
              <w:t>3</w:t>
            </w:r>
          </w:p>
        </w:tc>
        <w:tc>
          <w:tcPr>
            <w:tcW w:w="3969" w:type="dxa"/>
          </w:tcPr>
          <w:p w14:paraId="403313B2" w14:textId="77777777" w:rsidR="000054BD" w:rsidRDefault="000054BD" w:rsidP="000054BD">
            <w:pPr>
              <w:pStyle w:val="Title"/>
              <w:ind w:right="180"/>
              <w:rPr>
                <w:rFonts w:ascii="Candara" w:hAnsi="Candara" w:cs="Candara"/>
                <w:sz w:val="24"/>
                <w:szCs w:val="24"/>
              </w:rPr>
            </w:pPr>
            <w:r w:rsidRPr="000054BD">
              <w:rPr>
                <w:rFonts w:ascii="Candara" w:hAnsi="Candara" w:cs="Candara"/>
                <w:sz w:val="24"/>
                <w:szCs w:val="24"/>
              </w:rPr>
              <w:t>Period of Execution:</w:t>
            </w:r>
          </w:p>
          <w:p w14:paraId="0AECEB51" w14:textId="77777777" w:rsidR="000054BD" w:rsidRPr="000054BD" w:rsidRDefault="000054BD" w:rsidP="000054BD"/>
          <w:p w14:paraId="4582E71F" w14:textId="2E85058F" w:rsidR="000B5047" w:rsidRPr="000054BD" w:rsidRDefault="000B5047" w:rsidP="002B6748">
            <w:pPr>
              <w:ind w:right="4"/>
              <w:jc w:val="center"/>
              <w:rPr>
                <w:rFonts w:ascii="Candara" w:hAnsi="Candara"/>
                <w:szCs w:val="24"/>
              </w:rPr>
            </w:pPr>
          </w:p>
        </w:tc>
        <w:tc>
          <w:tcPr>
            <w:tcW w:w="4535" w:type="dxa"/>
          </w:tcPr>
          <w:p w14:paraId="49E9780A" w14:textId="494B26C6" w:rsidR="000B5047" w:rsidRPr="000B5047" w:rsidRDefault="000B5047" w:rsidP="002B6748">
            <w:pPr>
              <w:ind w:right="4"/>
              <w:jc w:val="center"/>
              <w:rPr>
                <w:rFonts w:ascii="Candara" w:hAnsi="Candara"/>
                <w:szCs w:val="24"/>
              </w:rPr>
            </w:pPr>
          </w:p>
        </w:tc>
      </w:tr>
      <w:tr w:rsidR="000054BD" w14:paraId="4EA27C72" w14:textId="77777777" w:rsidTr="00504A56">
        <w:tc>
          <w:tcPr>
            <w:tcW w:w="846" w:type="dxa"/>
          </w:tcPr>
          <w:p w14:paraId="10266945" w14:textId="4A8CEF90" w:rsidR="000054BD" w:rsidRPr="000054BD" w:rsidRDefault="000054BD" w:rsidP="002B6748">
            <w:pPr>
              <w:ind w:right="4"/>
              <w:jc w:val="center"/>
              <w:rPr>
                <w:rFonts w:ascii="Candara" w:hAnsi="Candara"/>
                <w:szCs w:val="24"/>
              </w:rPr>
            </w:pPr>
            <w:r w:rsidRPr="000054BD">
              <w:rPr>
                <w:rFonts w:ascii="Candara" w:hAnsi="Candara"/>
                <w:szCs w:val="24"/>
              </w:rPr>
              <w:t>4</w:t>
            </w:r>
          </w:p>
        </w:tc>
        <w:tc>
          <w:tcPr>
            <w:tcW w:w="3969" w:type="dxa"/>
          </w:tcPr>
          <w:p w14:paraId="7B9B48F6" w14:textId="77777777" w:rsidR="000054BD" w:rsidRDefault="000054BD" w:rsidP="000054BD">
            <w:pPr>
              <w:pStyle w:val="Title"/>
              <w:ind w:right="180"/>
              <w:rPr>
                <w:rFonts w:ascii="Candara" w:hAnsi="Candara" w:cs="Candara"/>
                <w:sz w:val="24"/>
                <w:szCs w:val="24"/>
              </w:rPr>
            </w:pPr>
            <w:r w:rsidRPr="000054BD">
              <w:rPr>
                <w:rFonts w:ascii="Candara" w:hAnsi="Candara" w:cs="Candara"/>
                <w:sz w:val="24"/>
                <w:szCs w:val="24"/>
              </w:rPr>
              <w:t>Nature of Project in Brief:</w:t>
            </w:r>
          </w:p>
          <w:p w14:paraId="77D5758F" w14:textId="77777777" w:rsidR="000054BD" w:rsidRPr="000054BD" w:rsidRDefault="000054BD" w:rsidP="000054BD"/>
          <w:p w14:paraId="2CA1468C" w14:textId="77777777" w:rsidR="000054BD" w:rsidRPr="000054BD" w:rsidRDefault="000054BD" w:rsidP="000054BD">
            <w:pPr>
              <w:pStyle w:val="Title"/>
              <w:ind w:right="180"/>
              <w:rPr>
                <w:rFonts w:ascii="Candara" w:hAnsi="Candara" w:cs="Candara"/>
                <w:sz w:val="24"/>
                <w:szCs w:val="24"/>
              </w:rPr>
            </w:pPr>
          </w:p>
        </w:tc>
        <w:tc>
          <w:tcPr>
            <w:tcW w:w="4535" w:type="dxa"/>
          </w:tcPr>
          <w:p w14:paraId="421C3177" w14:textId="77777777" w:rsidR="000054BD" w:rsidRPr="000B5047" w:rsidRDefault="000054BD" w:rsidP="002B6748">
            <w:pPr>
              <w:ind w:right="4"/>
              <w:jc w:val="center"/>
              <w:rPr>
                <w:rFonts w:ascii="Candara" w:hAnsi="Candara"/>
                <w:szCs w:val="24"/>
              </w:rPr>
            </w:pPr>
          </w:p>
        </w:tc>
      </w:tr>
      <w:tr w:rsidR="000054BD" w14:paraId="5A6D1E26" w14:textId="77777777" w:rsidTr="00504A56">
        <w:tc>
          <w:tcPr>
            <w:tcW w:w="846" w:type="dxa"/>
          </w:tcPr>
          <w:p w14:paraId="084AF317" w14:textId="272A8E6B" w:rsidR="000054BD" w:rsidRPr="000054BD" w:rsidRDefault="000054BD" w:rsidP="002B6748">
            <w:pPr>
              <w:ind w:right="4"/>
              <w:jc w:val="center"/>
              <w:rPr>
                <w:rFonts w:ascii="Candara" w:hAnsi="Candara"/>
                <w:szCs w:val="24"/>
              </w:rPr>
            </w:pPr>
            <w:r>
              <w:rPr>
                <w:rFonts w:ascii="Candara" w:hAnsi="Candara"/>
                <w:szCs w:val="24"/>
              </w:rPr>
              <w:t>5</w:t>
            </w:r>
          </w:p>
        </w:tc>
        <w:tc>
          <w:tcPr>
            <w:tcW w:w="3969" w:type="dxa"/>
          </w:tcPr>
          <w:p w14:paraId="67B369C3" w14:textId="77777777" w:rsidR="000054BD" w:rsidRDefault="000054BD" w:rsidP="000054BD">
            <w:pPr>
              <w:pStyle w:val="Title"/>
              <w:ind w:right="180"/>
              <w:rPr>
                <w:rFonts w:ascii="Candara" w:hAnsi="Candara" w:cs="Candara"/>
                <w:sz w:val="24"/>
                <w:szCs w:val="24"/>
              </w:rPr>
            </w:pPr>
            <w:r>
              <w:rPr>
                <w:rFonts w:ascii="Candara" w:hAnsi="Candara" w:cs="Candara"/>
                <w:sz w:val="24"/>
                <w:szCs w:val="24"/>
              </w:rPr>
              <w:t>Actual value of the Project :</w:t>
            </w:r>
          </w:p>
          <w:p w14:paraId="3E5C7C91" w14:textId="3F933CE7" w:rsidR="000054BD" w:rsidRPr="000054BD" w:rsidRDefault="000054BD" w:rsidP="000054BD"/>
        </w:tc>
        <w:tc>
          <w:tcPr>
            <w:tcW w:w="4535" w:type="dxa"/>
          </w:tcPr>
          <w:p w14:paraId="7D239DE4" w14:textId="77777777" w:rsidR="000054BD" w:rsidRPr="000B5047" w:rsidRDefault="000054BD" w:rsidP="002B6748">
            <w:pPr>
              <w:ind w:right="4"/>
              <w:jc w:val="center"/>
              <w:rPr>
                <w:rFonts w:ascii="Candara" w:hAnsi="Candara"/>
                <w:szCs w:val="24"/>
              </w:rPr>
            </w:pPr>
          </w:p>
        </w:tc>
      </w:tr>
      <w:tr w:rsidR="000054BD" w14:paraId="047E42B0" w14:textId="77777777" w:rsidTr="00504A56">
        <w:tc>
          <w:tcPr>
            <w:tcW w:w="846" w:type="dxa"/>
          </w:tcPr>
          <w:p w14:paraId="19199F55" w14:textId="7AD1076A" w:rsidR="000054BD" w:rsidRDefault="000054BD" w:rsidP="002B6748">
            <w:pPr>
              <w:ind w:right="4"/>
              <w:jc w:val="center"/>
              <w:rPr>
                <w:rFonts w:ascii="Candara" w:hAnsi="Candara"/>
                <w:szCs w:val="24"/>
              </w:rPr>
            </w:pPr>
            <w:r>
              <w:rPr>
                <w:rFonts w:ascii="Candara" w:hAnsi="Candara"/>
                <w:szCs w:val="24"/>
              </w:rPr>
              <w:t>6</w:t>
            </w:r>
          </w:p>
        </w:tc>
        <w:tc>
          <w:tcPr>
            <w:tcW w:w="3969" w:type="dxa"/>
          </w:tcPr>
          <w:p w14:paraId="0702347B" w14:textId="55CBEEEC" w:rsidR="000054BD" w:rsidRDefault="000054BD" w:rsidP="000054BD">
            <w:pPr>
              <w:pStyle w:val="Title"/>
              <w:ind w:right="180"/>
              <w:rPr>
                <w:rFonts w:ascii="Candara" w:hAnsi="Candara" w:cs="Candara"/>
                <w:sz w:val="24"/>
                <w:szCs w:val="24"/>
              </w:rPr>
            </w:pPr>
            <w:r>
              <w:rPr>
                <w:rFonts w:ascii="Candara" w:hAnsi="Candara" w:cs="Candara"/>
                <w:sz w:val="24"/>
                <w:szCs w:val="24"/>
              </w:rPr>
              <w:t>Whether work left incomplete or terminated?</w:t>
            </w:r>
          </w:p>
        </w:tc>
        <w:tc>
          <w:tcPr>
            <w:tcW w:w="4535" w:type="dxa"/>
          </w:tcPr>
          <w:p w14:paraId="66DF375D" w14:textId="77777777" w:rsidR="000054BD" w:rsidRDefault="000054BD" w:rsidP="000054BD">
            <w:pPr>
              <w:ind w:right="4"/>
              <w:rPr>
                <w:rFonts w:ascii="Candara" w:hAnsi="Candara"/>
                <w:szCs w:val="24"/>
              </w:rPr>
            </w:pPr>
            <w:r>
              <w:rPr>
                <w:rFonts w:ascii="Candara" w:hAnsi="Candara"/>
                <w:szCs w:val="24"/>
              </w:rPr>
              <w:t>Yes               /          No</w:t>
            </w:r>
          </w:p>
          <w:p w14:paraId="0B2AD66B" w14:textId="77777777" w:rsidR="000054BD" w:rsidRDefault="000054BD" w:rsidP="000054BD">
            <w:pPr>
              <w:ind w:right="4"/>
              <w:rPr>
                <w:rFonts w:ascii="Candara" w:hAnsi="Candara"/>
                <w:szCs w:val="24"/>
              </w:rPr>
            </w:pPr>
          </w:p>
          <w:p w14:paraId="7AE0A402" w14:textId="77777777" w:rsidR="000054BD" w:rsidRDefault="000054BD" w:rsidP="000054BD">
            <w:pPr>
              <w:ind w:right="4"/>
              <w:rPr>
                <w:rFonts w:ascii="Candara" w:hAnsi="Candara"/>
                <w:szCs w:val="24"/>
              </w:rPr>
            </w:pPr>
            <w:r>
              <w:rPr>
                <w:rFonts w:ascii="Candara" w:hAnsi="Candara"/>
                <w:szCs w:val="24"/>
              </w:rPr>
              <w:t>(If yes, please furnish details/reasons below)</w:t>
            </w:r>
          </w:p>
          <w:p w14:paraId="16D346DF" w14:textId="77777777" w:rsidR="000054BD" w:rsidRDefault="000054BD" w:rsidP="000054BD">
            <w:pPr>
              <w:ind w:right="4"/>
              <w:rPr>
                <w:rFonts w:ascii="Candara" w:hAnsi="Candara"/>
                <w:szCs w:val="24"/>
              </w:rPr>
            </w:pPr>
          </w:p>
          <w:p w14:paraId="64375B9A" w14:textId="77777777" w:rsidR="000054BD" w:rsidRDefault="000054BD" w:rsidP="000054BD">
            <w:pPr>
              <w:ind w:right="4"/>
              <w:rPr>
                <w:rFonts w:ascii="Candara" w:hAnsi="Candara"/>
                <w:szCs w:val="24"/>
              </w:rPr>
            </w:pPr>
          </w:p>
          <w:p w14:paraId="4307EEC8" w14:textId="77777777" w:rsidR="000054BD" w:rsidRDefault="000054BD" w:rsidP="000054BD">
            <w:pPr>
              <w:ind w:right="4"/>
              <w:rPr>
                <w:rFonts w:ascii="Candara" w:hAnsi="Candara"/>
                <w:szCs w:val="24"/>
              </w:rPr>
            </w:pPr>
          </w:p>
          <w:p w14:paraId="7AA419CA" w14:textId="6F6F0BDC" w:rsidR="000054BD" w:rsidRPr="000B5047" w:rsidRDefault="000054BD" w:rsidP="000054BD">
            <w:pPr>
              <w:ind w:right="4"/>
              <w:rPr>
                <w:rFonts w:ascii="Candara" w:hAnsi="Candara"/>
                <w:szCs w:val="24"/>
              </w:rPr>
            </w:pPr>
          </w:p>
        </w:tc>
      </w:tr>
      <w:tr w:rsidR="000054BD" w14:paraId="43B9C512" w14:textId="77777777" w:rsidTr="00504A56">
        <w:tc>
          <w:tcPr>
            <w:tcW w:w="846" w:type="dxa"/>
          </w:tcPr>
          <w:p w14:paraId="24F7481C" w14:textId="48CA1B94" w:rsidR="000054BD" w:rsidRDefault="000054BD" w:rsidP="002B6748">
            <w:pPr>
              <w:ind w:right="4"/>
              <w:jc w:val="center"/>
              <w:rPr>
                <w:rFonts w:ascii="Candara" w:hAnsi="Candara"/>
                <w:szCs w:val="24"/>
              </w:rPr>
            </w:pPr>
            <w:r>
              <w:rPr>
                <w:rFonts w:ascii="Candara" w:hAnsi="Candara"/>
                <w:szCs w:val="24"/>
              </w:rPr>
              <w:lastRenderedPageBreak/>
              <w:t>7</w:t>
            </w:r>
          </w:p>
        </w:tc>
        <w:tc>
          <w:tcPr>
            <w:tcW w:w="3969" w:type="dxa"/>
          </w:tcPr>
          <w:p w14:paraId="6F0C2A09" w14:textId="77777777" w:rsidR="000054BD" w:rsidRDefault="000054BD" w:rsidP="000054BD">
            <w:pPr>
              <w:pStyle w:val="Title"/>
              <w:ind w:right="180"/>
              <w:rPr>
                <w:rFonts w:ascii="Candara" w:hAnsi="Candara" w:cs="Candara"/>
                <w:sz w:val="24"/>
                <w:szCs w:val="24"/>
              </w:rPr>
            </w:pPr>
            <w:r>
              <w:rPr>
                <w:rFonts w:ascii="Candara" w:hAnsi="Candara" w:cs="Candara"/>
                <w:sz w:val="24"/>
                <w:szCs w:val="24"/>
              </w:rPr>
              <w:t>Enclose copy of</w:t>
            </w:r>
          </w:p>
          <w:p w14:paraId="628318B2" w14:textId="77777777" w:rsidR="000054BD" w:rsidRDefault="000054BD" w:rsidP="000054BD">
            <w:pPr>
              <w:pStyle w:val="ListParagraph"/>
              <w:numPr>
                <w:ilvl w:val="1"/>
                <w:numId w:val="23"/>
              </w:numPr>
              <w:ind w:left="600" w:hanging="284"/>
            </w:pPr>
            <w:r>
              <w:t>Purchase order</w:t>
            </w:r>
          </w:p>
          <w:p w14:paraId="19AE1ED3" w14:textId="77777777" w:rsidR="000054BD" w:rsidRDefault="000054BD" w:rsidP="000054BD">
            <w:pPr>
              <w:pStyle w:val="ListParagraph"/>
              <w:ind w:left="600"/>
            </w:pPr>
          </w:p>
          <w:p w14:paraId="61F26B82" w14:textId="77777777" w:rsidR="000054BD" w:rsidRDefault="000054BD" w:rsidP="000054BD">
            <w:pPr>
              <w:pStyle w:val="ListParagraph"/>
              <w:numPr>
                <w:ilvl w:val="1"/>
                <w:numId w:val="23"/>
              </w:numPr>
              <w:ind w:left="600" w:hanging="284"/>
            </w:pPr>
            <w:r>
              <w:t>Completion Certificate</w:t>
            </w:r>
          </w:p>
          <w:p w14:paraId="139FDFDA" w14:textId="77777777" w:rsidR="000054BD" w:rsidRDefault="000054BD" w:rsidP="000054BD">
            <w:pPr>
              <w:pStyle w:val="ListParagraph"/>
            </w:pPr>
          </w:p>
          <w:p w14:paraId="3D9612AB" w14:textId="3FB8AF2A" w:rsidR="000054BD" w:rsidRPr="000054BD" w:rsidRDefault="000054BD" w:rsidP="000054BD">
            <w:pPr>
              <w:pStyle w:val="ListParagraph"/>
              <w:numPr>
                <w:ilvl w:val="1"/>
                <w:numId w:val="23"/>
              </w:numPr>
              <w:ind w:left="600" w:hanging="284"/>
            </w:pPr>
            <w:r>
              <w:t>Performance Certificate</w:t>
            </w:r>
          </w:p>
        </w:tc>
        <w:tc>
          <w:tcPr>
            <w:tcW w:w="4535" w:type="dxa"/>
          </w:tcPr>
          <w:p w14:paraId="6503415B" w14:textId="77777777" w:rsidR="000054BD" w:rsidRDefault="000054BD" w:rsidP="000054BD">
            <w:pPr>
              <w:ind w:right="4"/>
              <w:rPr>
                <w:rFonts w:ascii="Candara" w:hAnsi="Candara"/>
                <w:szCs w:val="24"/>
              </w:rPr>
            </w:pPr>
          </w:p>
          <w:p w14:paraId="73C515CD" w14:textId="77777777" w:rsidR="000054BD" w:rsidRDefault="000054BD" w:rsidP="000054BD">
            <w:pPr>
              <w:ind w:right="4"/>
              <w:rPr>
                <w:rFonts w:ascii="Candara" w:hAnsi="Candara"/>
                <w:szCs w:val="24"/>
              </w:rPr>
            </w:pPr>
            <w:r>
              <w:rPr>
                <w:rFonts w:ascii="Candara" w:hAnsi="Candara"/>
                <w:szCs w:val="24"/>
              </w:rPr>
              <w:t>Yes             /            No</w:t>
            </w:r>
          </w:p>
          <w:p w14:paraId="6077F561" w14:textId="77777777" w:rsidR="000054BD" w:rsidRDefault="000054BD" w:rsidP="000054BD">
            <w:pPr>
              <w:ind w:right="4"/>
              <w:rPr>
                <w:rFonts w:ascii="Candara" w:hAnsi="Candara"/>
                <w:szCs w:val="24"/>
              </w:rPr>
            </w:pPr>
          </w:p>
          <w:p w14:paraId="3CF36F05" w14:textId="77777777" w:rsidR="000054BD" w:rsidRDefault="000054BD" w:rsidP="000054BD">
            <w:pPr>
              <w:ind w:right="4"/>
              <w:rPr>
                <w:rFonts w:ascii="Candara" w:hAnsi="Candara"/>
                <w:szCs w:val="24"/>
              </w:rPr>
            </w:pPr>
            <w:r>
              <w:rPr>
                <w:rFonts w:ascii="Candara" w:hAnsi="Candara"/>
                <w:szCs w:val="24"/>
              </w:rPr>
              <w:t>Yes             /            No</w:t>
            </w:r>
          </w:p>
          <w:p w14:paraId="1EF0177D" w14:textId="77777777" w:rsidR="000054BD" w:rsidRDefault="000054BD" w:rsidP="000054BD">
            <w:pPr>
              <w:ind w:right="4"/>
              <w:rPr>
                <w:rFonts w:ascii="Candara" w:hAnsi="Candara"/>
                <w:szCs w:val="24"/>
              </w:rPr>
            </w:pPr>
          </w:p>
          <w:p w14:paraId="592224D2" w14:textId="77777777" w:rsidR="000054BD" w:rsidRDefault="000054BD" w:rsidP="000054BD">
            <w:pPr>
              <w:ind w:right="4"/>
              <w:rPr>
                <w:rFonts w:ascii="Candara" w:hAnsi="Candara"/>
                <w:szCs w:val="24"/>
              </w:rPr>
            </w:pPr>
            <w:r>
              <w:rPr>
                <w:rFonts w:ascii="Candara" w:hAnsi="Candara"/>
                <w:szCs w:val="24"/>
              </w:rPr>
              <w:t>Yes             /            No</w:t>
            </w:r>
          </w:p>
          <w:p w14:paraId="41570DD0" w14:textId="6C30EF49" w:rsidR="000054BD" w:rsidRDefault="000054BD" w:rsidP="000054BD">
            <w:pPr>
              <w:ind w:right="4"/>
              <w:rPr>
                <w:rFonts w:ascii="Candara" w:hAnsi="Candara"/>
                <w:szCs w:val="24"/>
              </w:rPr>
            </w:pPr>
            <w:r>
              <w:rPr>
                <w:rFonts w:ascii="Candara" w:hAnsi="Candara"/>
                <w:szCs w:val="24"/>
              </w:rPr>
              <w:t>Enclose a proofs</w:t>
            </w:r>
          </w:p>
        </w:tc>
      </w:tr>
    </w:tbl>
    <w:p w14:paraId="60CD21BF" w14:textId="77777777" w:rsidR="000054BD" w:rsidRDefault="000054BD" w:rsidP="002B6748">
      <w:pPr>
        <w:ind w:right="4"/>
        <w:jc w:val="center"/>
        <w:rPr>
          <w:rFonts w:ascii="Candara" w:hAnsi="Candara"/>
          <w:b/>
          <w:bCs/>
          <w:szCs w:val="24"/>
          <w:u w:val="single"/>
        </w:rPr>
      </w:pPr>
    </w:p>
    <w:p w14:paraId="368A9293" w14:textId="77777777" w:rsidR="000054BD" w:rsidRDefault="000054BD" w:rsidP="000054BD">
      <w:pPr>
        <w:ind w:right="4"/>
        <w:rPr>
          <w:rFonts w:ascii="Candara" w:hAnsi="Candara"/>
          <w:b/>
          <w:bCs/>
          <w:szCs w:val="24"/>
          <w:u w:val="single"/>
        </w:rPr>
      </w:pPr>
    </w:p>
    <w:p w14:paraId="30AAB31F" w14:textId="77777777" w:rsidR="000054BD" w:rsidRDefault="000054BD" w:rsidP="000054BD">
      <w:pPr>
        <w:ind w:right="4"/>
        <w:rPr>
          <w:rFonts w:ascii="Candara" w:hAnsi="Candara"/>
          <w:b/>
          <w:bCs/>
          <w:szCs w:val="24"/>
          <w:u w:val="single"/>
        </w:rPr>
      </w:pPr>
    </w:p>
    <w:p w14:paraId="51AA2E2B" w14:textId="77777777" w:rsidR="000054BD" w:rsidRDefault="000054BD" w:rsidP="000054BD">
      <w:pPr>
        <w:ind w:right="4"/>
        <w:rPr>
          <w:rFonts w:ascii="Candara" w:hAnsi="Candara"/>
          <w:b/>
          <w:bCs/>
          <w:szCs w:val="24"/>
          <w:u w:val="single"/>
        </w:rPr>
      </w:pPr>
    </w:p>
    <w:p w14:paraId="3291BAD3" w14:textId="744A26C2" w:rsidR="002B6748" w:rsidRPr="000054BD" w:rsidRDefault="000054BD" w:rsidP="000054BD">
      <w:pPr>
        <w:ind w:right="4"/>
        <w:rPr>
          <w:rFonts w:ascii="Candara" w:hAnsi="Candara"/>
          <w:szCs w:val="24"/>
        </w:rPr>
      </w:pPr>
      <w:r w:rsidRPr="000054BD">
        <w:rPr>
          <w:rFonts w:ascii="Candara" w:hAnsi="Candara"/>
          <w:szCs w:val="24"/>
        </w:rPr>
        <w:t>Signature of applicant with seal</w:t>
      </w:r>
      <w:r w:rsidR="002B6748" w:rsidRPr="000054BD">
        <w:rPr>
          <w:rFonts w:ascii="Candara" w:hAnsi="Candara"/>
          <w:szCs w:val="24"/>
        </w:rPr>
        <w:br w:type="page"/>
      </w:r>
    </w:p>
    <w:p w14:paraId="0A2097E3" w14:textId="7E972D6F" w:rsidR="00213239" w:rsidRPr="00213239" w:rsidRDefault="00213239" w:rsidP="00213239">
      <w:pPr>
        <w:shd w:val="clear" w:color="auto" w:fill="FFFFFF"/>
        <w:autoSpaceDE w:val="0"/>
        <w:autoSpaceDN w:val="0"/>
        <w:adjustRightInd w:val="0"/>
        <w:jc w:val="center"/>
        <w:rPr>
          <w:rFonts w:ascii="Candara" w:hAnsi="Candara"/>
          <w:b/>
          <w:bCs/>
          <w:szCs w:val="24"/>
          <w:u w:val="single"/>
        </w:rPr>
      </w:pPr>
      <w:r w:rsidRPr="00213239">
        <w:rPr>
          <w:rFonts w:ascii="Candara" w:hAnsi="Candara"/>
          <w:b/>
          <w:bCs/>
          <w:szCs w:val="24"/>
          <w:u w:val="single"/>
        </w:rPr>
        <w:lastRenderedPageBreak/>
        <w:t>On the letter-head of the bidder</w:t>
      </w:r>
    </w:p>
    <w:p w14:paraId="1F6F9D22" w14:textId="77777777" w:rsidR="00213239" w:rsidRPr="00213239" w:rsidRDefault="00213239" w:rsidP="00213239">
      <w:pPr>
        <w:keepNext/>
        <w:jc w:val="center"/>
        <w:outlineLvl w:val="3"/>
        <w:rPr>
          <w:rFonts w:ascii="Candara" w:hAnsi="Candara"/>
          <w:b/>
          <w:color w:val="000000"/>
          <w:szCs w:val="24"/>
          <w:u w:val="single"/>
          <w:lang w:val="en-GB" w:eastAsia="x-none"/>
        </w:rPr>
      </w:pPr>
    </w:p>
    <w:p w14:paraId="17EBE7A3" w14:textId="77777777" w:rsidR="00213239" w:rsidRPr="00213239" w:rsidRDefault="00213239" w:rsidP="00213239">
      <w:pPr>
        <w:keepNext/>
        <w:jc w:val="center"/>
        <w:outlineLvl w:val="3"/>
        <w:rPr>
          <w:rFonts w:ascii="Candara" w:hAnsi="Candara"/>
          <w:color w:val="000000"/>
          <w:szCs w:val="24"/>
          <w:u w:val="single"/>
          <w:lang w:val="en-GB" w:eastAsia="x-none"/>
        </w:rPr>
      </w:pPr>
      <w:r w:rsidRPr="00213239">
        <w:rPr>
          <w:rFonts w:ascii="Candara" w:hAnsi="Candara"/>
          <w:b/>
          <w:color w:val="000000"/>
          <w:szCs w:val="24"/>
          <w:u w:val="single"/>
          <w:lang w:val="en-GB" w:eastAsia="x-none"/>
        </w:rPr>
        <w:t>LETTER OF UNDERTAKING</w:t>
      </w:r>
    </w:p>
    <w:p w14:paraId="50221A3A" w14:textId="77777777" w:rsidR="00213239" w:rsidRPr="00213239" w:rsidRDefault="00213239" w:rsidP="00213239">
      <w:pPr>
        <w:jc w:val="both"/>
        <w:rPr>
          <w:rFonts w:ascii="Candara" w:hAnsi="Candara"/>
          <w:szCs w:val="24"/>
        </w:rPr>
      </w:pPr>
    </w:p>
    <w:p w14:paraId="4754FDE2" w14:textId="77777777" w:rsidR="00213239" w:rsidRPr="00213239" w:rsidRDefault="00213239" w:rsidP="00213239">
      <w:pPr>
        <w:ind w:right="4"/>
        <w:jc w:val="both"/>
        <w:rPr>
          <w:rFonts w:ascii="Candara" w:hAnsi="Candara"/>
          <w:b/>
          <w:bCs/>
          <w:szCs w:val="24"/>
        </w:rPr>
      </w:pPr>
      <w:r w:rsidRPr="00213239">
        <w:rPr>
          <w:rFonts w:ascii="Candara" w:hAnsi="Candara"/>
          <w:b/>
          <w:bCs/>
          <w:szCs w:val="24"/>
        </w:rPr>
        <w:t>The Deputy General Manager</w:t>
      </w:r>
    </w:p>
    <w:p w14:paraId="229CA6A3" w14:textId="77777777" w:rsidR="00213239" w:rsidRPr="00213239" w:rsidRDefault="00213239" w:rsidP="00213239">
      <w:pPr>
        <w:ind w:right="4"/>
        <w:jc w:val="both"/>
        <w:rPr>
          <w:rFonts w:ascii="Candara" w:hAnsi="Candara"/>
          <w:b/>
          <w:bCs/>
          <w:szCs w:val="24"/>
        </w:rPr>
      </w:pPr>
      <w:r w:rsidRPr="00213239">
        <w:rPr>
          <w:rFonts w:ascii="Candara" w:hAnsi="Candara"/>
          <w:b/>
          <w:bCs/>
          <w:szCs w:val="24"/>
        </w:rPr>
        <w:t>General Administration Department.</w:t>
      </w:r>
    </w:p>
    <w:p w14:paraId="6EB18564" w14:textId="77777777" w:rsidR="00213239" w:rsidRPr="00213239" w:rsidRDefault="00213239" w:rsidP="00213239">
      <w:pPr>
        <w:ind w:right="4"/>
        <w:jc w:val="both"/>
        <w:rPr>
          <w:rFonts w:ascii="Candara" w:hAnsi="Candara"/>
          <w:b/>
          <w:bCs/>
          <w:szCs w:val="24"/>
        </w:rPr>
      </w:pPr>
      <w:r w:rsidRPr="00213239">
        <w:rPr>
          <w:rFonts w:ascii="Candara" w:hAnsi="Candara"/>
          <w:b/>
          <w:bCs/>
          <w:szCs w:val="24"/>
        </w:rPr>
        <w:t>Indian Overseas Bank</w:t>
      </w:r>
    </w:p>
    <w:p w14:paraId="2B5746CA" w14:textId="77777777" w:rsidR="00213239" w:rsidRPr="00213239" w:rsidRDefault="00213239" w:rsidP="00213239">
      <w:pPr>
        <w:ind w:right="4"/>
        <w:jc w:val="both"/>
        <w:rPr>
          <w:rFonts w:ascii="Candara" w:hAnsi="Candara"/>
          <w:b/>
          <w:bCs/>
          <w:szCs w:val="24"/>
        </w:rPr>
      </w:pPr>
      <w:r w:rsidRPr="00213239">
        <w:rPr>
          <w:rFonts w:ascii="Candara" w:hAnsi="Candara"/>
          <w:b/>
          <w:bCs/>
          <w:szCs w:val="24"/>
        </w:rPr>
        <w:t>Central Office</w:t>
      </w:r>
    </w:p>
    <w:p w14:paraId="4E4377CB" w14:textId="77777777" w:rsidR="00213239" w:rsidRPr="00213239" w:rsidRDefault="00213239" w:rsidP="00213239">
      <w:pPr>
        <w:ind w:right="4"/>
        <w:jc w:val="both"/>
        <w:rPr>
          <w:rFonts w:ascii="Candara" w:hAnsi="Candara"/>
          <w:b/>
          <w:bCs/>
          <w:szCs w:val="24"/>
        </w:rPr>
      </w:pPr>
      <w:r w:rsidRPr="00213239">
        <w:rPr>
          <w:rFonts w:ascii="Candara" w:hAnsi="Candara"/>
          <w:b/>
          <w:bCs/>
          <w:szCs w:val="24"/>
        </w:rPr>
        <w:t>763 Anna Salai</w:t>
      </w:r>
    </w:p>
    <w:p w14:paraId="0D577A5F" w14:textId="77777777" w:rsidR="00213239" w:rsidRPr="00213239" w:rsidRDefault="00213239" w:rsidP="00213239">
      <w:pPr>
        <w:ind w:right="4"/>
        <w:jc w:val="both"/>
        <w:rPr>
          <w:rFonts w:ascii="Candara" w:hAnsi="Candara"/>
          <w:b/>
          <w:bCs/>
          <w:szCs w:val="24"/>
        </w:rPr>
      </w:pPr>
      <w:r w:rsidRPr="00213239">
        <w:rPr>
          <w:rFonts w:ascii="Candara" w:hAnsi="Candara"/>
          <w:b/>
          <w:bCs/>
          <w:szCs w:val="24"/>
        </w:rPr>
        <w:t>Chennai- 600 002.</w:t>
      </w:r>
    </w:p>
    <w:p w14:paraId="6FFE36E5" w14:textId="77777777" w:rsidR="00213239" w:rsidRPr="00213239" w:rsidRDefault="00213239" w:rsidP="00213239">
      <w:pPr>
        <w:ind w:right="4"/>
        <w:jc w:val="both"/>
        <w:rPr>
          <w:rFonts w:ascii="Candara" w:hAnsi="Candara"/>
          <w:szCs w:val="24"/>
        </w:rPr>
      </w:pPr>
    </w:p>
    <w:p w14:paraId="068CEBBA" w14:textId="77777777" w:rsidR="00213239" w:rsidRPr="00213239" w:rsidRDefault="00213239" w:rsidP="00213239">
      <w:pPr>
        <w:ind w:right="4"/>
        <w:jc w:val="both"/>
        <w:rPr>
          <w:rFonts w:ascii="Candara" w:hAnsi="Candara"/>
          <w:szCs w:val="24"/>
        </w:rPr>
      </w:pPr>
      <w:r w:rsidRPr="00213239">
        <w:rPr>
          <w:rFonts w:ascii="Candara" w:hAnsi="Candara"/>
          <w:szCs w:val="24"/>
        </w:rPr>
        <w:t>Dear Sir,</w:t>
      </w:r>
    </w:p>
    <w:p w14:paraId="673BEDD9" w14:textId="77777777" w:rsidR="00213239" w:rsidRPr="00213239" w:rsidRDefault="00213239" w:rsidP="00213239">
      <w:pPr>
        <w:ind w:right="4"/>
        <w:jc w:val="both"/>
        <w:rPr>
          <w:rFonts w:ascii="Candara" w:hAnsi="Candara"/>
          <w:szCs w:val="24"/>
        </w:rPr>
      </w:pPr>
    </w:p>
    <w:p w14:paraId="01208F47" w14:textId="77777777" w:rsidR="00213239" w:rsidRPr="00213239" w:rsidRDefault="00213239" w:rsidP="00213239">
      <w:pPr>
        <w:ind w:right="4"/>
        <w:jc w:val="both"/>
        <w:rPr>
          <w:rFonts w:ascii="Candara" w:hAnsi="Candara"/>
          <w:szCs w:val="24"/>
        </w:rPr>
      </w:pPr>
    </w:p>
    <w:p w14:paraId="59254A6B" w14:textId="71859E97" w:rsidR="00213239" w:rsidRPr="0068335E" w:rsidRDefault="00213239" w:rsidP="0068335E">
      <w:pPr>
        <w:pStyle w:val="ListParagraph"/>
        <w:widowControl/>
        <w:numPr>
          <w:ilvl w:val="0"/>
          <w:numId w:val="7"/>
        </w:numPr>
        <w:suppressAutoHyphens w:val="0"/>
        <w:ind w:right="4"/>
        <w:jc w:val="both"/>
        <w:rPr>
          <w:rFonts w:ascii="Candara" w:hAnsi="Candara"/>
          <w:szCs w:val="24"/>
        </w:rPr>
      </w:pPr>
      <w:r w:rsidRPr="0068335E">
        <w:rPr>
          <w:rFonts w:ascii="Candara" w:hAnsi="Candara"/>
          <w:spacing w:val="-5"/>
          <w:szCs w:val="24"/>
        </w:rPr>
        <w:t xml:space="preserve">We hereby confirm that we agree to all the NIT terms and conditions of the Supply, </w:t>
      </w:r>
      <w:r w:rsidR="0068335E" w:rsidRPr="0068335E">
        <w:rPr>
          <w:rFonts w:ascii="Candara" w:hAnsi="Candara"/>
          <w:spacing w:val="-5"/>
          <w:szCs w:val="24"/>
        </w:rPr>
        <w:t>Installation</w:t>
      </w:r>
      <w:r w:rsidRPr="0068335E">
        <w:rPr>
          <w:rFonts w:ascii="Candara" w:hAnsi="Candara"/>
          <w:spacing w:val="-5"/>
          <w:szCs w:val="24"/>
        </w:rPr>
        <w:t>, testing and commissioning of P4 Outdoor LED digital display boards for Indian Overseas Bank at Chennai</w:t>
      </w:r>
      <w:r w:rsidRPr="0068335E">
        <w:rPr>
          <w:rFonts w:ascii="Candara" w:hAnsi="Candara"/>
          <w:b/>
          <w:szCs w:val="24"/>
        </w:rPr>
        <w:t xml:space="preserve"> ,</w:t>
      </w:r>
      <w:r w:rsidRPr="0068335E">
        <w:rPr>
          <w:rFonts w:ascii="Candara" w:hAnsi="Candara"/>
          <w:spacing w:val="-5"/>
          <w:szCs w:val="24"/>
        </w:rPr>
        <w:t xml:space="preserve"> its Annexes, amendments made to the NIT without any pre-conditions. Any presumptions, assumptions, deviations given or attached as part of technical document (technical bid) be treated as null and void.</w:t>
      </w:r>
    </w:p>
    <w:p w14:paraId="06A4CA7C" w14:textId="77777777" w:rsidR="00213239" w:rsidRPr="00213239" w:rsidRDefault="00213239" w:rsidP="00213239">
      <w:pPr>
        <w:ind w:right="4"/>
        <w:jc w:val="both"/>
        <w:rPr>
          <w:rFonts w:ascii="Candara" w:hAnsi="Candara"/>
          <w:szCs w:val="24"/>
        </w:rPr>
      </w:pPr>
    </w:p>
    <w:p w14:paraId="7AF8AD4B" w14:textId="77777777" w:rsidR="00213239" w:rsidRPr="00213239" w:rsidRDefault="00213239" w:rsidP="0068335E">
      <w:pPr>
        <w:pStyle w:val="ListParagraph"/>
        <w:widowControl/>
        <w:numPr>
          <w:ilvl w:val="0"/>
          <w:numId w:val="7"/>
        </w:numPr>
        <w:suppressAutoHyphens w:val="0"/>
        <w:ind w:right="4"/>
        <w:jc w:val="both"/>
        <w:rPr>
          <w:rFonts w:ascii="Candara" w:hAnsi="Candara"/>
          <w:spacing w:val="-5"/>
          <w:szCs w:val="24"/>
        </w:rPr>
      </w:pPr>
      <w:r w:rsidRPr="00213239">
        <w:rPr>
          <w:rFonts w:ascii="Candara" w:hAnsi="Candara"/>
          <w:spacing w:val="-5"/>
          <w:szCs w:val="24"/>
        </w:rPr>
        <w:t>We confirm that the undersigned is authorized to sign on behalf of the company and the necessary support document delegating this authority is enclosed to this letter.</w:t>
      </w:r>
    </w:p>
    <w:p w14:paraId="311D0391" w14:textId="77777777" w:rsidR="00213239" w:rsidRPr="00213239" w:rsidRDefault="00213239" w:rsidP="00213239">
      <w:pPr>
        <w:widowControl/>
        <w:suppressAutoHyphens w:val="0"/>
        <w:ind w:right="4"/>
        <w:jc w:val="both"/>
        <w:rPr>
          <w:rFonts w:ascii="Candara" w:hAnsi="Candara"/>
          <w:spacing w:val="-5"/>
          <w:szCs w:val="24"/>
        </w:rPr>
      </w:pPr>
    </w:p>
    <w:p w14:paraId="411EAC1D" w14:textId="77777777" w:rsidR="00213239" w:rsidRPr="00213239" w:rsidRDefault="00213239" w:rsidP="0068335E">
      <w:pPr>
        <w:pStyle w:val="ListParagraph"/>
        <w:widowControl/>
        <w:numPr>
          <w:ilvl w:val="0"/>
          <w:numId w:val="7"/>
        </w:numPr>
        <w:suppressAutoHyphens w:val="0"/>
        <w:ind w:right="4"/>
        <w:jc w:val="both"/>
        <w:rPr>
          <w:rFonts w:ascii="Candara" w:hAnsi="Candara"/>
          <w:spacing w:val="-5"/>
          <w:szCs w:val="24"/>
        </w:rPr>
      </w:pPr>
      <w:r w:rsidRPr="00213239">
        <w:rPr>
          <w:rFonts w:ascii="Candara" w:hAnsi="Candara"/>
          <w:spacing w:val="-5"/>
          <w:szCs w:val="24"/>
        </w:rPr>
        <w:t xml:space="preserve">We also agree that you are not bound to accept the lowest or any bid received and you may reject all or any bid without assigning any reason or giving any explanation whatsoever. </w:t>
      </w:r>
    </w:p>
    <w:p w14:paraId="50BDB797" w14:textId="77777777" w:rsidR="00213239" w:rsidRPr="00213239" w:rsidRDefault="00213239" w:rsidP="00213239">
      <w:pPr>
        <w:ind w:right="4"/>
        <w:jc w:val="both"/>
        <w:rPr>
          <w:rFonts w:ascii="Candara" w:hAnsi="Candara"/>
          <w:szCs w:val="24"/>
        </w:rPr>
      </w:pPr>
    </w:p>
    <w:p w14:paraId="1938FAA4" w14:textId="77777777" w:rsidR="00213239" w:rsidRPr="00213239" w:rsidRDefault="00213239" w:rsidP="00213239">
      <w:pPr>
        <w:ind w:right="4"/>
        <w:jc w:val="both"/>
        <w:rPr>
          <w:rFonts w:ascii="Candara" w:hAnsi="Candara"/>
          <w:szCs w:val="24"/>
        </w:rPr>
      </w:pPr>
    </w:p>
    <w:p w14:paraId="39F436CD" w14:textId="77777777" w:rsidR="00213239" w:rsidRPr="00213239" w:rsidRDefault="00213239" w:rsidP="00213239">
      <w:pPr>
        <w:ind w:right="4"/>
        <w:jc w:val="both"/>
        <w:rPr>
          <w:rFonts w:ascii="Candara" w:hAnsi="Candara"/>
          <w:szCs w:val="24"/>
        </w:rPr>
      </w:pPr>
      <w:r w:rsidRPr="00213239">
        <w:rPr>
          <w:rFonts w:ascii="Candara" w:hAnsi="Candara"/>
          <w:szCs w:val="24"/>
        </w:rPr>
        <w:t>Dated at__________ this ______________ day of __________________2026.</w:t>
      </w:r>
    </w:p>
    <w:p w14:paraId="68E72C6A" w14:textId="77777777" w:rsidR="00213239" w:rsidRPr="00213239" w:rsidRDefault="00213239" w:rsidP="00213239">
      <w:pPr>
        <w:ind w:right="4"/>
        <w:jc w:val="both"/>
        <w:rPr>
          <w:rFonts w:ascii="Candara" w:hAnsi="Candara"/>
          <w:szCs w:val="24"/>
        </w:rPr>
      </w:pPr>
    </w:p>
    <w:p w14:paraId="079FC577" w14:textId="77777777" w:rsidR="00213239" w:rsidRPr="00213239" w:rsidRDefault="00213239" w:rsidP="00213239">
      <w:pPr>
        <w:ind w:right="4"/>
        <w:jc w:val="both"/>
        <w:rPr>
          <w:rFonts w:ascii="Candara" w:hAnsi="Candara"/>
          <w:szCs w:val="24"/>
        </w:rPr>
      </w:pPr>
      <w:r w:rsidRPr="00213239">
        <w:rPr>
          <w:rFonts w:ascii="Candara" w:hAnsi="Candara"/>
          <w:szCs w:val="24"/>
        </w:rPr>
        <w:t>Yours faithfully,</w:t>
      </w:r>
    </w:p>
    <w:p w14:paraId="17670960" w14:textId="77777777" w:rsidR="00213239" w:rsidRPr="00213239" w:rsidRDefault="00213239" w:rsidP="00213239">
      <w:pPr>
        <w:ind w:right="4"/>
        <w:jc w:val="both"/>
        <w:rPr>
          <w:rFonts w:ascii="Candara" w:hAnsi="Candara"/>
          <w:szCs w:val="24"/>
        </w:rPr>
      </w:pPr>
    </w:p>
    <w:p w14:paraId="66DF629E" w14:textId="77777777" w:rsidR="00213239" w:rsidRPr="00213239" w:rsidRDefault="00213239" w:rsidP="00213239">
      <w:pPr>
        <w:ind w:right="4"/>
        <w:jc w:val="both"/>
        <w:rPr>
          <w:rFonts w:ascii="Candara" w:hAnsi="Candara"/>
          <w:szCs w:val="24"/>
        </w:rPr>
      </w:pPr>
      <w:r w:rsidRPr="00213239">
        <w:rPr>
          <w:rFonts w:ascii="Candara" w:hAnsi="Candara"/>
          <w:szCs w:val="24"/>
        </w:rPr>
        <w:t>For ____________________</w:t>
      </w:r>
    </w:p>
    <w:p w14:paraId="22D730D3" w14:textId="77777777" w:rsidR="00213239" w:rsidRPr="00213239" w:rsidRDefault="00213239" w:rsidP="00213239">
      <w:pPr>
        <w:ind w:right="4"/>
        <w:jc w:val="both"/>
        <w:rPr>
          <w:rFonts w:ascii="Candara" w:hAnsi="Candara"/>
          <w:szCs w:val="24"/>
        </w:rPr>
      </w:pPr>
      <w:r w:rsidRPr="00213239">
        <w:rPr>
          <w:rFonts w:ascii="Candara" w:hAnsi="Candara"/>
          <w:szCs w:val="24"/>
        </w:rPr>
        <w:t>Signature: _______________</w:t>
      </w:r>
    </w:p>
    <w:p w14:paraId="3478D7EF" w14:textId="77777777" w:rsidR="00213239" w:rsidRPr="00213239" w:rsidRDefault="00213239" w:rsidP="00213239">
      <w:pPr>
        <w:ind w:right="4"/>
        <w:jc w:val="both"/>
        <w:rPr>
          <w:rFonts w:ascii="Candara" w:hAnsi="Candara"/>
          <w:szCs w:val="24"/>
        </w:rPr>
      </w:pPr>
      <w:r w:rsidRPr="00213239">
        <w:rPr>
          <w:rFonts w:ascii="Candara" w:hAnsi="Candara"/>
          <w:szCs w:val="24"/>
        </w:rPr>
        <w:t xml:space="preserve">Name: __________________ </w:t>
      </w:r>
    </w:p>
    <w:p w14:paraId="1B00B807" w14:textId="77777777" w:rsidR="00213239" w:rsidRPr="00213239" w:rsidRDefault="00213239" w:rsidP="00213239">
      <w:pPr>
        <w:ind w:right="4"/>
        <w:jc w:val="both"/>
        <w:rPr>
          <w:rFonts w:ascii="Candara" w:hAnsi="Candara"/>
          <w:szCs w:val="24"/>
        </w:rPr>
      </w:pPr>
    </w:p>
    <w:p w14:paraId="05A0B3F9" w14:textId="77777777" w:rsidR="00213239" w:rsidRPr="00213239" w:rsidRDefault="00213239" w:rsidP="00213239">
      <w:pPr>
        <w:ind w:right="4"/>
        <w:jc w:val="both"/>
        <w:rPr>
          <w:rFonts w:ascii="Candara" w:hAnsi="Candara"/>
          <w:b/>
          <w:bCs/>
          <w:szCs w:val="24"/>
        </w:rPr>
      </w:pPr>
      <w:r w:rsidRPr="00213239">
        <w:rPr>
          <w:rFonts w:ascii="Candara" w:hAnsi="Candara"/>
          <w:b/>
          <w:bCs/>
          <w:szCs w:val="24"/>
        </w:rPr>
        <w:t>Authorized Signatory                 Name and Designation                                Office Seal</w:t>
      </w:r>
    </w:p>
    <w:p w14:paraId="0124F941" w14:textId="77777777" w:rsidR="00213239" w:rsidRPr="00213239" w:rsidRDefault="00213239" w:rsidP="00213239">
      <w:pPr>
        <w:ind w:right="4"/>
        <w:jc w:val="both"/>
        <w:rPr>
          <w:rFonts w:ascii="Candara" w:hAnsi="Candara"/>
          <w:b/>
          <w:bCs/>
          <w:szCs w:val="24"/>
        </w:rPr>
      </w:pPr>
      <w:r w:rsidRPr="00213239">
        <w:rPr>
          <w:rFonts w:ascii="Candara" w:hAnsi="Candara"/>
          <w:b/>
          <w:bCs/>
          <w:szCs w:val="24"/>
        </w:rPr>
        <w:t>Place:</w:t>
      </w:r>
      <w:r w:rsidRPr="00213239">
        <w:rPr>
          <w:rFonts w:ascii="Candara" w:hAnsi="Candara"/>
          <w:b/>
          <w:bCs/>
          <w:szCs w:val="24"/>
        </w:rPr>
        <w:tab/>
      </w:r>
      <w:r w:rsidRPr="00213239">
        <w:rPr>
          <w:rFonts w:ascii="Candara" w:hAnsi="Candara"/>
          <w:b/>
          <w:bCs/>
          <w:szCs w:val="24"/>
        </w:rPr>
        <w:tab/>
      </w:r>
      <w:r w:rsidRPr="00213239">
        <w:rPr>
          <w:rFonts w:ascii="Candara" w:hAnsi="Candara"/>
          <w:b/>
          <w:bCs/>
          <w:szCs w:val="24"/>
        </w:rPr>
        <w:tab/>
      </w:r>
      <w:r w:rsidRPr="00213239">
        <w:rPr>
          <w:rFonts w:ascii="Candara" w:hAnsi="Candara"/>
          <w:b/>
          <w:bCs/>
          <w:szCs w:val="24"/>
        </w:rPr>
        <w:tab/>
      </w:r>
      <w:r w:rsidRPr="00213239">
        <w:rPr>
          <w:rFonts w:ascii="Candara" w:hAnsi="Candara"/>
          <w:b/>
          <w:bCs/>
          <w:szCs w:val="24"/>
        </w:rPr>
        <w:tab/>
      </w:r>
    </w:p>
    <w:p w14:paraId="027AE305" w14:textId="77777777" w:rsidR="00213239" w:rsidRPr="00213239" w:rsidRDefault="00213239" w:rsidP="00213239">
      <w:pPr>
        <w:ind w:right="4"/>
        <w:jc w:val="both"/>
        <w:rPr>
          <w:rFonts w:ascii="Candara" w:hAnsi="Candara"/>
          <w:b/>
          <w:bCs/>
          <w:szCs w:val="24"/>
        </w:rPr>
      </w:pPr>
      <w:r w:rsidRPr="00213239">
        <w:rPr>
          <w:rFonts w:ascii="Candara" w:hAnsi="Candara"/>
          <w:b/>
          <w:bCs/>
          <w:szCs w:val="24"/>
        </w:rPr>
        <w:t>Date:</w:t>
      </w:r>
    </w:p>
    <w:p w14:paraId="12D7A900" w14:textId="77777777" w:rsidR="0068335E" w:rsidRDefault="0068335E" w:rsidP="00213239">
      <w:pPr>
        <w:ind w:right="4"/>
        <w:jc w:val="both"/>
        <w:rPr>
          <w:rFonts w:ascii="Candara" w:hAnsi="Candara"/>
          <w:b/>
          <w:bCs/>
          <w:szCs w:val="24"/>
        </w:rPr>
      </w:pPr>
    </w:p>
    <w:p w14:paraId="3F63F755" w14:textId="659EA974" w:rsidR="00213239" w:rsidRPr="00213239" w:rsidRDefault="00213239" w:rsidP="00213239">
      <w:pPr>
        <w:ind w:right="4"/>
        <w:jc w:val="both"/>
        <w:rPr>
          <w:rFonts w:ascii="Candara" w:hAnsi="Candara"/>
          <w:b/>
          <w:bCs/>
          <w:szCs w:val="24"/>
        </w:rPr>
      </w:pPr>
      <w:r w:rsidRPr="00213239">
        <w:rPr>
          <w:rFonts w:ascii="Candara" w:hAnsi="Candara"/>
          <w:b/>
          <w:bCs/>
          <w:szCs w:val="24"/>
        </w:rPr>
        <w:t>Note: (Signed NIT document to be appended while uploading this Annexure in e-tendering portal)</w:t>
      </w:r>
    </w:p>
    <w:p w14:paraId="791445E9" w14:textId="77777777" w:rsidR="00213239" w:rsidRPr="00213239" w:rsidRDefault="00213239" w:rsidP="00213239">
      <w:pPr>
        <w:ind w:right="4"/>
        <w:jc w:val="both"/>
        <w:rPr>
          <w:rFonts w:ascii="Candara" w:hAnsi="Candara"/>
          <w:b/>
          <w:bCs/>
          <w:szCs w:val="24"/>
        </w:rPr>
      </w:pPr>
      <w:r w:rsidRPr="00213239">
        <w:rPr>
          <w:rFonts w:ascii="Candara" w:hAnsi="Candara"/>
          <w:b/>
          <w:bCs/>
          <w:szCs w:val="24"/>
        </w:rPr>
        <w:t>-</w:t>
      </w:r>
    </w:p>
    <w:p w14:paraId="19CAFEEC" w14:textId="77777777" w:rsidR="00213239" w:rsidRPr="00213239" w:rsidRDefault="00213239" w:rsidP="00213239">
      <w:pPr>
        <w:ind w:right="4"/>
        <w:jc w:val="center"/>
        <w:rPr>
          <w:rFonts w:ascii="Candara" w:hAnsi="Candara"/>
          <w:bCs/>
          <w:szCs w:val="24"/>
          <w:lang w:val="en-IN"/>
        </w:rPr>
      </w:pPr>
      <w:r w:rsidRPr="00213239">
        <w:rPr>
          <w:rFonts w:ascii="Candara" w:hAnsi="Candara"/>
          <w:szCs w:val="24"/>
        </w:rPr>
        <w:br w:type="page"/>
      </w:r>
      <w:r w:rsidRPr="00213239">
        <w:rPr>
          <w:rFonts w:ascii="Candara" w:hAnsi="Candara"/>
          <w:bCs/>
          <w:szCs w:val="24"/>
          <w:lang w:val="en-IN"/>
        </w:rPr>
        <w:lastRenderedPageBreak/>
        <w:t>SELF DECLARATION – BLACKLISTING</w:t>
      </w:r>
    </w:p>
    <w:p w14:paraId="1BA26034" w14:textId="77777777" w:rsidR="00213239" w:rsidRPr="00213239" w:rsidRDefault="00213239" w:rsidP="00213239">
      <w:pPr>
        <w:jc w:val="both"/>
        <w:rPr>
          <w:rFonts w:ascii="Candara" w:hAnsi="Candara"/>
          <w:bCs/>
          <w:szCs w:val="24"/>
          <w:lang w:val="en-IN"/>
        </w:rPr>
      </w:pPr>
    </w:p>
    <w:p w14:paraId="3F5174C5" w14:textId="77777777" w:rsidR="00213239" w:rsidRPr="00213239" w:rsidRDefault="00213239" w:rsidP="00213239">
      <w:pPr>
        <w:jc w:val="both"/>
        <w:rPr>
          <w:rFonts w:ascii="Candara" w:hAnsi="Candara"/>
          <w:bCs/>
          <w:szCs w:val="24"/>
          <w:lang w:val="en-IN"/>
        </w:rPr>
      </w:pPr>
    </w:p>
    <w:p w14:paraId="32F98727" w14:textId="77777777" w:rsidR="00213239" w:rsidRPr="00213239" w:rsidRDefault="00213239" w:rsidP="00261CA3">
      <w:pPr>
        <w:ind w:right="4"/>
        <w:jc w:val="both"/>
        <w:rPr>
          <w:rFonts w:ascii="Candara" w:hAnsi="Candara"/>
          <w:bCs/>
          <w:szCs w:val="24"/>
          <w:lang w:val="en-IN"/>
        </w:rPr>
      </w:pPr>
      <w:r w:rsidRPr="00213239">
        <w:rPr>
          <w:rFonts w:ascii="Candara" w:hAnsi="Candara"/>
          <w:bCs/>
          <w:szCs w:val="24"/>
          <w:lang w:val="en-IN"/>
        </w:rPr>
        <w:t>To,</w:t>
      </w:r>
    </w:p>
    <w:p w14:paraId="29C2B7FD" w14:textId="77777777" w:rsidR="00213239" w:rsidRPr="00213239" w:rsidRDefault="00213239" w:rsidP="00261CA3">
      <w:pPr>
        <w:ind w:right="4"/>
        <w:jc w:val="both"/>
        <w:rPr>
          <w:rFonts w:ascii="Candara" w:hAnsi="Candara"/>
          <w:bCs/>
          <w:szCs w:val="24"/>
          <w:lang w:val="en-IN"/>
        </w:rPr>
      </w:pPr>
    </w:p>
    <w:p w14:paraId="2E193011" w14:textId="77777777" w:rsidR="00213239" w:rsidRPr="00213239" w:rsidRDefault="00213239" w:rsidP="00261CA3">
      <w:pPr>
        <w:ind w:right="4"/>
        <w:jc w:val="both"/>
        <w:rPr>
          <w:rFonts w:ascii="Candara" w:hAnsi="Candara"/>
          <w:bCs/>
          <w:szCs w:val="24"/>
          <w:lang w:val="en-IN"/>
        </w:rPr>
      </w:pPr>
      <w:r w:rsidRPr="00213239">
        <w:rPr>
          <w:rFonts w:ascii="Candara" w:hAnsi="Candara"/>
          <w:bCs/>
          <w:szCs w:val="24"/>
          <w:lang w:val="en-IN"/>
        </w:rPr>
        <w:t>The Deputy General Manager</w:t>
      </w:r>
    </w:p>
    <w:p w14:paraId="1755B6C6" w14:textId="77777777" w:rsidR="00213239" w:rsidRPr="00213239" w:rsidRDefault="00213239" w:rsidP="00261CA3">
      <w:pPr>
        <w:ind w:right="4"/>
        <w:jc w:val="both"/>
        <w:rPr>
          <w:rFonts w:ascii="Candara" w:hAnsi="Candara"/>
          <w:bCs/>
          <w:szCs w:val="24"/>
          <w:lang w:val="en-IN"/>
        </w:rPr>
      </w:pPr>
      <w:r w:rsidRPr="00213239">
        <w:rPr>
          <w:rFonts w:ascii="Candara" w:hAnsi="Candara"/>
          <w:bCs/>
          <w:szCs w:val="24"/>
          <w:lang w:val="en-IN"/>
        </w:rPr>
        <w:t>General Administration Department</w:t>
      </w:r>
    </w:p>
    <w:p w14:paraId="4E517F0E" w14:textId="77777777" w:rsidR="00213239" w:rsidRPr="00213239" w:rsidRDefault="00213239" w:rsidP="00261CA3">
      <w:pPr>
        <w:ind w:right="4"/>
        <w:jc w:val="both"/>
        <w:rPr>
          <w:rFonts w:ascii="Candara" w:hAnsi="Candara"/>
          <w:bCs/>
          <w:szCs w:val="24"/>
          <w:lang w:val="en-IN"/>
        </w:rPr>
      </w:pPr>
      <w:r w:rsidRPr="00213239">
        <w:rPr>
          <w:rFonts w:ascii="Candara" w:hAnsi="Candara"/>
          <w:bCs/>
          <w:szCs w:val="24"/>
          <w:lang w:val="en-IN"/>
        </w:rPr>
        <w:t>Indian Overseas Bank</w:t>
      </w:r>
    </w:p>
    <w:p w14:paraId="27840D9C" w14:textId="77777777" w:rsidR="00213239" w:rsidRPr="00213239" w:rsidRDefault="00213239" w:rsidP="00261CA3">
      <w:pPr>
        <w:ind w:right="4"/>
        <w:jc w:val="both"/>
        <w:rPr>
          <w:rFonts w:ascii="Candara" w:hAnsi="Candara"/>
          <w:bCs/>
          <w:szCs w:val="24"/>
          <w:lang w:val="en-IN"/>
        </w:rPr>
      </w:pPr>
      <w:r w:rsidRPr="00213239">
        <w:rPr>
          <w:rFonts w:ascii="Candara" w:hAnsi="Candara"/>
          <w:bCs/>
          <w:szCs w:val="24"/>
          <w:lang w:val="en-IN"/>
        </w:rPr>
        <w:t>Central Office</w:t>
      </w:r>
    </w:p>
    <w:p w14:paraId="100AE521" w14:textId="77777777" w:rsidR="00213239" w:rsidRPr="00213239" w:rsidRDefault="00213239" w:rsidP="00261CA3">
      <w:pPr>
        <w:ind w:right="4"/>
        <w:jc w:val="both"/>
        <w:rPr>
          <w:rFonts w:ascii="Candara" w:hAnsi="Candara"/>
          <w:bCs/>
          <w:szCs w:val="24"/>
          <w:lang w:val="en-IN"/>
        </w:rPr>
      </w:pPr>
      <w:r w:rsidRPr="00213239">
        <w:rPr>
          <w:rFonts w:ascii="Candara" w:hAnsi="Candara"/>
          <w:bCs/>
          <w:szCs w:val="24"/>
          <w:lang w:val="en-IN"/>
        </w:rPr>
        <w:t>763 Anna Salai</w:t>
      </w:r>
    </w:p>
    <w:p w14:paraId="0D04D318" w14:textId="77777777" w:rsidR="00213239" w:rsidRPr="00213239" w:rsidRDefault="00213239" w:rsidP="00261CA3">
      <w:pPr>
        <w:ind w:right="4"/>
        <w:jc w:val="both"/>
        <w:rPr>
          <w:rFonts w:ascii="Candara" w:hAnsi="Candara"/>
          <w:bCs/>
          <w:szCs w:val="24"/>
          <w:lang w:val="en-IN"/>
        </w:rPr>
      </w:pPr>
      <w:r w:rsidRPr="00213239">
        <w:rPr>
          <w:rFonts w:ascii="Candara" w:hAnsi="Candara"/>
          <w:bCs/>
          <w:szCs w:val="24"/>
          <w:lang w:val="en-IN"/>
        </w:rPr>
        <w:t>Chennai- 600 002</w:t>
      </w:r>
    </w:p>
    <w:p w14:paraId="0D230ABA" w14:textId="77777777" w:rsidR="00213239" w:rsidRPr="00213239" w:rsidRDefault="00213239" w:rsidP="00261CA3">
      <w:pPr>
        <w:ind w:right="4"/>
        <w:jc w:val="both"/>
        <w:rPr>
          <w:rFonts w:ascii="Candara" w:hAnsi="Candara"/>
          <w:bCs/>
          <w:szCs w:val="24"/>
          <w:lang w:val="en-IN"/>
        </w:rPr>
      </w:pPr>
    </w:p>
    <w:p w14:paraId="145F2E3B" w14:textId="77777777" w:rsidR="00213239" w:rsidRPr="00213239" w:rsidRDefault="00213239" w:rsidP="00261CA3">
      <w:pPr>
        <w:ind w:right="4"/>
        <w:jc w:val="both"/>
        <w:rPr>
          <w:rFonts w:ascii="Candara" w:hAnsi="Candara"/>
          <w:bCs/>
          <w:szCs w:val="24"/>
          <w:lang w:val="en-IN"/>
        </w:rPr>
      </w:pPr>
      <w:r w:rsidRPr="00213239">
        <w:rPr>
          <w:rFonts w:ascii="Candara" w:hAnsi="Candara"/>
          <w:bCs/>
          <w:szCs w:val="24"/>
          <w:lang w:val="en-IN"/>
        </w:rPr>
        <w:t>Dear Sir/Madam,</w:t>
      </w:r>
    </w:p>
    <w:p w14:paraId="227D4ACD" w14:textId="77777777" w:rsidR="00213239" w:rsidRPr="00213239" w:rsidRDefault="00213239" w:rsidP="00261CA3">
      <w:pPr>
        <w:ind w:right="4"/>
        <w:jc w:val="both"/>
        <w:rPr>
          <w:rFonts w:ascii="Candara" w:hAnsi="Candara"/>
          <w:bCs/>
          <w:szCs w:val="24"/>
          <w:lang w:val="en-IN"/>
        </w:rPr>
      </w:pPr>
    </w:p>
    <w:p w14:paraId="3BAB6B3F" w14:textId="77777777" w:rsidR="00213239" w:rsidRPr="00213239" w:rsidRDefault="00213239" w:rsidP="00261CA3">
      <w:pPr>
        <w:ind w:right="4"/>
        <w:rPr>
          <w:rFonts w:ascii="Candara" w:hAnsi="Candara"/>
          <w:bCs/>
          <w:szCs w:val="24"/>
          <w:lang w:val="en-IN"/>
        </w:rPr>
      </w:pPr>
    </w:p>
    <w:p w14:paraId="3A3E2262" w14:textId="77777777" w:rsidR="00213239" w:rsidRPr="00213239" w:rsidRDefault="00213239" w:rsidP="00261CA3">
      <w:pPr>
        <w:ind w:right="4"/>
        <w:jc w:val="both"/>
        <w:rPr>
          <w:rFonts w:ascii="Candara" w:hAnsi="Candara"/>
          <w:bCs/>
          <w:szCs w:val="24"/>
          <w:lang w:val="en-IN"/>
        </w:rPr>
      </w:pPr>
      <w:r w:rsidRPr="00213239">
        <w:rPr>
          <w:rFonts w:ascii="Candara" w:hAnsi="Candara"/>
          <w:bCs/>
          <w:szCs w:val="24"/>
          <w:lang w:val="en-IN"/>
        </w:rPr>
        <w:t>We hereby certify that; we have not been blacklisted in any Central Government /PSU / Banking / Insurance company/Private sector companies in India as on date of the EOI for a similar project.</w:t>
      </w:r>
    </w:p>
    <w:p w14:paraId="7CB9E2EA" w14:textId="77777777" w:rsidR="00213239" w:rsidRPr="00213239" w:rsidRDefault="00213239" w:rsidP="00261CA3">
      <w:pPr>
        <w:ind w:right="4"/>
        <w:rPr>
          <w:rFonts w:ascii="Candara" w:hAnsi="Candara"/>
          <w:bCs/>
          <w:szCs w:val="24"/>
          <w:lang w:val="en-IN"/>
        </w:rPr>
      </w:pPr>
    </w:p>
    <w:p w14:paraId="024318A2" w14:textId="77777777" w:rsidR="00213239" w:rsidRPr="00213239" w:rsidRDefault="00213239" w:rsidP="00261CA3">
      <w:pPr>
        <w:ind w:right="4"/>
        <w:jc w:val="center"/>
        <w:rPr>
          <w:rFonts w:ascii="Candara" w:hAnsi="Candara"/>
          <w:bCs/>
          <w:szCs w:val="24"/>
          <w:lang w:val="en-IN"/>
        </w:rPr>
      </w:pPr>
    </w:p>
    <w:p w14:paraId="6314A86F" w14:textId="77777777" w:rsidR="00213239" w:rsidRPr="00213239" w:rsidRDefault="00213239" w:rsidP="00261CA3">
      <w:pPr>
        <w:ind w:right="4"/>
        <w:jc w:val="both"/>
        <w:rPr>
          <w:rFonts w:ascii="Candara" w:hAnsi="Candara"/>
          <w:bCs/>
          <w:szCs w:val="24"/>
          <w:lang w:val="en-IN"/>
        </w:rPr>
      </w:pPr>
      <w:r w:rsidRPr="00213239">
        <w:rPr>
          <w:rFonts w:ascii="Candara" w:hAnsi="Candara"/>
          <w:bCs/>
          <w:szCs w:val="24"/>
          <w:lang w:val="en-IN"/>
        </w:rPr>
        <w:t>Authorized Signatory Name and Designation Office Seal</w:t>
      </w:r>
    </w:p>
    <w:p w14:paraId="2A8EA343" w14:textId="77777777" w:rsidR="00213239" w:rsidRPr="00213239" w:rsidRDefault="00213239" w:rsidP="00261CA3">
      <w:pPr>
        <w:ind w:right="4"/>
        <w:jc w:val="both"/>
        <w:rPr>
          <w:rFonts w:ascii="Candara" w:hAnsi="Candara"/>
          <w:bCs/>
          <w:szCs w:val="24"/>
          <w:lang w:val="en-IN"/>
        </w:rPr>
      </w:pPr>
    </w:p>
    <w:p w14:paraId="3D1A1243" w14:textId="77777777" w:rsidR="00213239" w:rsidRPr="00213239" w:rsidRDefault="00213239" w:rsidP="00261CA3">
      <w:pPr>
        <w:ind w:right="4"/>
        <w:jc w:val="both"/>
        <w:rPr>
          <w:rFonts w:ascii="Candara" w:hAnsi="Candara"/>
          <w:bCs/>
          <w:szCs w:val="24"/>
          <w:lang w:val="en-IN"/>
        </w:rPr>
      </w:pPr>
      <w:r w:rsidRPr="00213239">
        <w:rPr>
          <w:rFonts w:ascii="Candara" w:hAnsi="Candara"/>
          <w:bCs/>
          <w:szCs w:val="24"/>
          <w:lang w:val="en-IN"/>
        </w:rPr>
        <w:t>Place:</w:t>
      </w:r>
    </w:p>
    <w:p w14:paraId="2C3B74C6" w14:textId="77777777" w:rsidR="00213239" w:rsidRPr="00213239" w:rsidRDefault="00213239" w:rsidP="00261CA3">
      <w:pPr>
        <w:ind w:right="4"/>
        <w:jc w:val="both"/>
        <w:rPr>
          <w:rFonts w:ascii="Candara" w:hAnsi="Candara"/>
          <w:bCs/>
          <w:szCs w:val="24"/>
          <w:lang w:val="en-IN"/>
        </w:rPr>
      </w:pPr>
      <w:r w:rsidRPr="00213239">
        <w:rPr>
          <w:rFonts w:ascii="Candara" w:hAnsi="Candara"/>
          <w:bCs/>
          <w:szCs w:val="24"/>
          <w:lang w:val="en-IN"/>
        </w:rPr>
        <w:t>Date:</w:t>
      </w:r>
    </w:p>
    <w:p w14:paraId="7FFBA100" w14:textId="77777777" w:rsidR="00213239" w:rsidRPr="0058748E" w:rsidRDefault="00213239" w:rsidP="00213239">
      <w:pPr>
        <w:jc w:val="both"/>
        <w:rPr>
          <w:rFonts w:ascii="Candara" w:hAnsi="Candara"/>
          <w:bCs/>
          <w:szCs w:val="24"/>
          <w:lang w:val="en-IN"/>
        </w:rPr>
      </w:pPr>
    </w:p>
    <w:p w14:paraId="735C6B5E" w14:textId="77777777" w:rsidR="00213239" w:rsidRPr="0058748E" w:rsidRDefault="00213239" w:rsidP="00213239">
      <w:pPr>
        <w:jc w:val="both"/>
        <w:rPr>
          <w:rFonts w:ascii="Candara" w:hAnsi="Candara"/>
          <w:bCs/>
          <w:szCs w:val="24"/>
          <w:lang w:val="en-IN"/>
        </w:rPr>
      </w:pPr>
    </w:p>
    <w:p w14:paraId="3B8FE46B" w14:textId="77777777" w:rsidR="00213239" w:rsidRPr="0058748E" w:rsidRDefault="00213239" w:rsidP="00213239">
      <w:pPr>
        <w:jc w:val="both"/>
        <w:rPr>
          <w:rFonts w:ascii="Candara" w:hAnsi="Candara"/>
          <w:bCs/>
          <w:szCs w:val="24"/>
          <w:lang w:val="en-IN"/>
        </w:rPr>
      </w:pPr>
    </w:p>
    <w:p w14:paraId="1A3AACAC" w14:textId="77777777" w:rsidR="00213239" w:rsidRPr="0058748E" w:rsidRDefault="00213239" w:rsidP="00213239">
      <w:pPr>
        <w:jc w:val="both"/>
        <w:rPr>
          <w:rFonts w:ascii="Candara" w:hAnsi="Candara"/>
          <w:bCs/>
          <w:szCs w:val="24"/>
          <w:lang w:val="en-IN"/>
        </w:rPr>
      </w:pPr>
    </w:p>
    <w:p w14:paraId="57FF071E" w14:textId="77777777" w:rsidR="00213239" w:rsidRPr="0058748E" w:rsidRDefault="00213239" w:rsidP="00213239">
      <w:pPr>
        <w:jc w:val="both"/>
        <w:rPr>
          <w:rFonts w:ascii="Candara" w:hAnsi="Candara"/>
          <w:bCs/>
          <w:szCs w:val="24"/>
          <w:lang w:val="en-IN"/>
        </w:rPr>
      </w:pPr>
    </w:p>
    <w:p w14:paraId="6DC0F26C" w14:textId="77777777" w:rsidR="00213239" w:rsidRPr="0058748E" w:rsidRDefault="00213239" w:rsidP="00213239">
      <w:pPr>
        <w:jc w:val="both"/>
        <w:rPr>
          <w:rFonts w:ascii="Candara" w:hAnsi="Candara"/>
          <w:bCs/>
          <w:szCs w:val="24"/>
          <w:lang w:val="en-IN"/>
        </w:rPr>
      </w:pPr>
    </w:p>
    <w:p w14:paraId="1E2101FD" w14:textId="77777777" w:rsidR="00213239" w:rsidRPr="0058748E" w:rsidRDefault="00213239" w:rsidP="00213239">
      <w:pPr>
        <w:jc w:val="both"/>
        <w:rPr>
          <w:rFonts w:ascii="Candara" w:hAnsi="Candara"/>
          <w:bCs/>
          <w:szCs w:val="24"/>
        </w:rPr>
      </w:pPr>
    </w:p>
    <w:p w14:paraId="44177DC6" w14:textId="77777777" w:rsidR="00213239" w:rsidRPr="0058748E" w:rsidRDefault="00213239" w:rsidP="00213239">
      <w:pPr>
        <w:ind w:right="180"/>
        <w:jc w:val="both"/>
        <w:rPr>
          <w:rFonts w:ascii="Candara" w:hAnsi="Candara"/>
          <w:b/>
          <w:bCs/>
        </w:rPr>
      </w:pPr>
    </w:p>
    <w:p w14:paraId="4EA49B69" w14:textId="77777777" w:rsidR="00410999" w:rsidRDefault="00410999" w:rsidP="001A0CAF">
      <w:pPr>
        <w:pStyle w:val="Title"/>
        <w:spacing w:line="288" w:lineRule="auto"/>
        <w:ind w:right="180"/>
        <w:jc w:val="center"/>
        <w:rPr>
          <w:rFonts w:ascii="Times New Roman" w:hAnsi="Times New Roman" w:cs="Times New Roman"/>
          <w:color w:val="984806"/>
          <w:sz w:val="28"/>
          <w:szCs w:val="28"/>
        </w:rPr>
      </w:pPr>
      <w:r>
        <w:rPr>
          <w:rFonts w:ascii="Times New Roman" w:hAnsi="Times New Roman" w:cs="Times New Roman"/>
          <w:color w:val="984806"/>
          <w:sz w:val="28"/>
          <w:szCs w:val="28"/>
        </w:rPr>
        <w:br w:type="page"/>
      </w:r>
    </w:p>
    <w:p w14:paraId="12B13158" w14:textId="2DA283BC" w:rsidR="001A0CAF" w:rsidRPr="004A7F5A" w:rsidRDefault="001A0CAF" w:rsidP="001A0CAF">
      <w:pPr>
        <w:pStyle w:val="Title"/>
        <w:spacing w:line="288" w:lineRule="auto"/>
        <w:ind w:right="180"/>
        <w:jc w:val="center"/>
        <w:rPr>
          <w:rFonts w:ascii="Times New Roman" w:hAnsi="Times New Roman" w:cs="Times New Roman"/>
          <w:bCs/>
          <w:color w:val="984806"/>
          <w:sz w:val="28"/>
          <w:szCs w:val="28"/>
        </w:rPr>
      </w:pPr>
      <w:r w:rsidRPr="004A7F5A">
        <w:rPr>
          <w:rFonts w:ascii="Times New Roman" w:hAnsi="Times New Roman" w:cs="Times New Roman"/>
          <w:color w:val="984806"/>
          <w:sz w:val="28"/>
          <w:szCs w:val="28"/>
        </w:rPr>
        <w:lastRenderedPageBreak/>
        <w:t>DRAFT AGREEMENT FORMAT</w:t>
      </w:r>
    </w:p>
    <w:p w14:paraId="32BEBA43" w14:textId="77777777" w:rsidR="001A0CAF" w:rsidRPr="004A7F5A" w:rsidRDefault="001A0CAF" w:rsidP="001A0CAF">
      <w:pPr>
        <w:jc w:val="both"/>
        <w:rPr>
          <w:sz w:val="28"/>
          <w:szCs w:val="28"/>
        </w:rPr>
      </w:pPr>
    </w:p>
    <w:p w14:paraId="59FC6625" w14:textId="77777777" w:rsidR="001A0CAF" w:rsidRPr="0058748E" w:rsidRDefault="001A0CAF" w:rsidP="0068631C">
      <w:pPr>
        <w:pStyle w:val="BodyText"/>
        <w:tabs>
          <w:tab w:val="left" w:pos="7062"/>
        </w:tabs>
        <w:ind w:right="4"/>
        <w:rPr>
          <w:rFonts w:ascii="Candara" w:hAnsi="Candara"/>
          <w:sz w:val="24"/>
          <w:szCs w:val="24"/>
          <w:lang w:val="en-IN"/>
        </w:rPr>
      </w:pPr>
      <w:r w:rsidRPr="0058748E">
        <w:rPr>
          <w:rFonts w:ascii="Candara" w:hAnsi="Candara"/>
          <w:sz w:val="24"/>
          <w:szCs w:val="24"/>
          <w:lang w:val="en-IN"/>
        </w:rPr>
        <w:t xml:space="preserve">Articles of Agreement made on the ____________ day of  ___________2025, between the </w:t>
      </w:r>
      <w:proofErr w:type="spellStart"/>
      <w:r w:rsidRPr="0058748E">
        <w:rPr>
          <w:rFonts w:ascii="Candara" w:hAnsi="Candara"/>
          <w:sz w:val="24"/>
          <w:szCs w:val="24"/>
          <w:lang w:val="en-IN"/>
        </w:rPr>
        <w:t>the</w:t>
      </w:r>
      <w:proofErr w:type="spellEnd"/>
      <w:r w:rsidRPr="0058748E">
        <w:rPr>
          <w:rFonts w:ascii="Candara" w:hAnsi="Candara"/>
          <w:sz w:val="24"/>
          <w:szCs w:val="24"/>
          <w:lang w:val="en-IN"/>
        </w:rPr>
        <w:t xml:space="preserve"> Indian Overseas Bank a Body Corporate constituted under the Banking Companies (Acquisition and Transfer of undertakings) Act 1970, having its Central Office at 763, Anna Salai, Chennai 600 002 (herein after called the ‘Bank’) on the one part:</w:t>
      </w:r>
    </w:p>
    <w:p w14:paraId="42E7700F" w14:textId="77777777" w:rsidR="001A0CAF" w:rsidRPr="0058748E" w:rsidRDefault="001A0CAF" w:rsidP="0068631C">
      <w:pPr>
        <w:pStyle w:val="BodyText"/>
        <w:tabs>
          <w:tab w:val="left" w:pos="7062"/>
        </w:tabs>
        <w:ind w:right="4"/>
        <w:rPr>
          <w:rFonts w:ascii="Candara" w:hAnsi="Candara"/>
          <w:sz w:val="24"/>
          <w:szCs w:val="24"/>
          <w:lang w:val="en-IN"/>
        </w:rPr>
      </w:pPr>
    </w:p>
    <w:p w14:paraId="43C2C864" w14:textId="77777777" w:rsidR="001A0CAF" w:rsidRPr="0058748E" w:rsidRDefault="001A0CAF" w:rsidP="0068631C">
      <w:pPr>
        <w:pStyle w:val="BodyText"/>
        <w:tabs>
          <w:tab w:val="left" w:pos="7062"/>
        </w:tabs>
        <w:ind w:right="4"/>
        <w:rPr>
          <w:rFonts w:ascii="Candara" w:hAnsi="Candara"/>
          <w:sz w:val="24"/>
          <w:szCs w:val="24"/>
          <w:u w:val="single"/>
          <w:lang w:val="en-IN"/>
        </w:rPr>
      </w:pPr>
      <w:r w:rsidRPr="0058748E">
        <w:rPr>
          <w:rFonts w:ascii="Candara" w:hAnsi="Candara"/>
          <w:sz w:val="24"/>
          <w:szCs w:val="24"/>
          <w:lang w:val="en-IN"/>
        </w:rPr>
        <w:t xml:space="preserve">AND M/s. ______________________________________ having its registered office at ____________________ (herein after called the ‘Contractor’) on other part.  </w:t>
      </w:r>
    </w:p>
    <w:p w14:paraId="228E6F1C" w14:textId="77777777" w:rsidR="001A0CAF" w:rsidRPr="0058748E" w:rsidRDefault="001A0CAF" w:rsidP="0068631C">
      <w:pPr>
        <w:pStyle w:val="BodyText"/>
        <w:tabs>
          <w:tab w:val="left" w:pos="7062"/>
        </w:tabs>
        <w:ind w:right="4"/>
        <w:rPr>
          <w:rFonts w:ascii="Candara" w:hAnsi="Candara"/>
          <w:sz w:val="24"/>
          <w:szCs w:val="24"/>
          <w:lang w:val="en-IN"/>
        </w:rPr>
      </w:pPr>
    </w:p>
    <w:p w14:paraId="4D494349" w14:textId="77777777" w:rsidR="001A0CAF" w:rsidRPr="0058748E" w:rsidRDefault="001A0CAF" w:rsidP="0068631C">
      <w:pPr>
        <w:pStyle w:val="BodyText"/>
        <w:tabs>
          <w:tab w:val="left" w:pos="7062"/>
        </w:tabs>
        <w:ind w:right="4"/>
        <w:rPr>
          <w:rFonts w:ascii="Candara" w:hAnsi="Candara"/>
          <w:sz w:val="24"/>
          <w:szCs w:val="24"/>
          <w:lang w:val="en-IN"/>
        </w:rPr>
      </w:pPr>
      <w:r w:rsidRPr="0058748E">
        <w:rPr>
          <w:rFonts w:ascii="Candara" w:hAnsi="Candara"/>
          <w:sz w:val="24"/>
          <w:szCs w:val="24"/>
          <w:lang w:val="en-IN"/>
        </w:rPr>
        <w:t>WHEREAS the employer is desirous of undertaking ____________________as fully detailed bill of quantities of the tender document and has accepted the tender opened on ___________furnished by the Contractor and the contractor has agreed to perform the services as set out subject to the terms and conditions set forth in the said documents mentioned herein under.</w:t>
      </w:r>
    </w:p>
    <w:p w14:paraId="0EA7379E" w14:textId="77777777" w:rsidR="001A0CAF" w:rsidRPr="0058748E" w:rsidRDefault="001A0CAF" w:rsidP="0068631C">
      <w:pPr>
        <w:pStyle w:val="BodyText"/>
        <w:ind w:right="4"/>
        <w:rPr>
          <w:rFonts w:ascii="Candara" w:hAnsi="Candara"/>
          <w:spacing w:val="-2"/>
          <w:sz w:val="24"/>
          <w:szCs w:val="24"/>
        </w:rPr>
      </w:pPr>
    </w:p>
    <w:p w14:paraId="400D51AF" w14:textId="77777777" w:rsidR="001A0CAF" w:rsidRPr="0058748E" w:rsidRDefault="001A0CAF" w:rsidP="0068631C">
      <w:pPr>
        <w:pStyle w:val="BodyText"/>
        <w:ind w:right="4"/>
        <w:rPr>
          <w:rFonts w:ascii="Candara" w:hAnsi="Candara"/>
          <w:spacing w:val="-2"/>
          <w:sz w:val="24"/>
          <w:szCs w:val="24"/>
        </w:rPr>
      </w:pPr>
      <w:r w:rsidRPr="0058748E">
        <w:rPr>
          <w:rFonts w:ascii="Candara" w:hAnsi="Candara"/>
          <w:spacing w:val="-2"/>
          <w:sz w:val="24"/>
          <w:szCs w:val="24"/>
        </w:rPr>
        <w:t>NOW IT IS HEREBY AGREED AS FOLLOWS:</w:t>
      </w:r>
    </w:p>
    <w:p w14:paraId="5A0383A2" w14:textId="77777777" w:rsidR="001A0CAF" w:rsidRPr="0058748E" w:rsidRDefault="001A0CAF" w:rsidP="0068631C">
      <w:pPr>
        <w:pStyle w:val="BodyText"/>
        <w:ind w:right="4"/>
        <w:rPr>
          <w:rFonts w:ascii="Candara" w:hAnsi="Candara"/>
          <w:spacing w:val="-2"/>
          <w:sz w:val="24"/>
          <w:szCs w:val="24"/>
        </w:rPr>
      </w:pPr>
    </w:p>
    <w:p w14:paraId="53DDCE9E" w14:textId="77777777" w:rsidR="001A0CAF" w:rsidRPr="0058748E" w:rsidRDefault="001A0CAF" w:rsidP="0068631C">
      <w:pPr>
        <w:pStyle w:val="BodyText"/>
        <w:numPr>
          <w:ilvl w:val="3"/>
          <w:numId w:val="5"/>
        </w:numPr>
        <w:tabs>
          <w:tab w:val="clear" w:pos="2520"/>
        </w:tabs>
        <w:spacing w:before="12"/>
        <w:ind w:left="0" w:right="4" w:firstLine="0"/>
        <w:rPr>
          <w:rFonts w:ascii="Candara" w:hAnsi="Candara"/>
          <w:sz w:val="24"/>
          <w:szCs w:val="24"/>
          <w:u w:val="single"/>
        </w:rPr>
      </w:pPr>
      <w:r w:rsidRPr="0058748E">
        <w:rPr>
          <w:rFonts w:ascii="Candara" w:hAnsi="Candara"/>
          <w:spacing w:val="-2"/>
          <w:sz w:val="24"/>
          <w:szCs w:val="24"/>
        </w:rPr>
        <w:t>Inconsideration</w:t>
      </w:r>
      <w:r w:rsidRPr="0058748E">
        <w:rPr>
          <w:rFonts w:ascii="Candara" w:hAnsi="Candara"/>
          <w:spacing w:val="-2"/>
          <w:sz w:val="24"/>
          <w:szCs w:val="24"/>
        </w:rPr>
        <w:tab/>
        <w:t>of</w:t>
      </w:r>
      <w:r w:rsidRPr="0058748E">
        <w:rPr>
          <w:rFonts w:ascii="Candara" w:hAnsi="Candara"/>
          <w:spacing w:val="-2"/>
          <w:sz w:val="24"/>
          <w:szCs w:val="24"/>
        </w:rPr>
        <w:tab/>
        <w:t>the</w:t>
      </w:r>
      <w:r w:rsidRPr="0058748E">
        <w:rPr>
          <w:rFonts w:ascii="Candara" w:hAnsi="Candara"/>
          <w:spacing w:val="-2"/>
          <w:sz w:val="24"/>
          <w:szCs w:val="24"/>
        </w:rPr>
        <w:tab/>
        <w:t>sum</w:t>
      </w:r>
      <w:r w:rsidRPr="0058748E">
        <w:rPr>
          <w:rFonts w:ascii="Candara" w:hAnsi="Candara"/>
          <w:spacing w:val="-2"/>
          <w:sz w:val="24"/>
          <w:szCs w:val="24"/>
        </w:rPr>
        <w:tab/>
        <w:t xml:space="preserve">of </w:t>
      </w:r>
      <w:proofErr w:type="spellStart"/>
      <w:r w:rsidRPr="0058748E">
        <w:rPr>
          <w:rFonts w:ascii="Candara" w:hAnsi="Candara"/>
          <w:spacing w:val="-2"/>
          <w:sz w:val="24"/>
          <w:szCs w:val="24"/>
        </w:rPr>
        <w:t>Rs.__________________to</w:t>
      </w:r>
      <w:proofErr w:type="spellEnd"/>
      <w:r w:rsidRPr="0058748E">
        <w:rPr>
          <w:rFonts w:ascii="Candara" w:hAnsi="Candara"/>
          <w:spacing w:val="-2"/>
          <w:sz w:val="24"/>
          <w:szCs w:val="24"/>
        </w:rPr>
        <w:t xml:space="preserve"> be paid at the times and in the manner set forth</w:t>
      </w:r>
      <w:r w:rsidRPr="0058748E">
        <w:rPr>
          <w:rFonts w:ascii="Candara" w:hAnsi="Candara"/>
          <w:sz w:val="24"/>
          <w:szCs w:val="24"/>
          <w:u w:val="single"/>
        </w:rPr>
        <w:t xml:space="preserve"> </w:t>
      </w:r>
      <w:r w:rsidRPr="0058748E">
        <w:rPr>
          <w:rFonts w:ascii="Candara" w:hAnsi="Candara"/>
          <w:spacing w:val="-2"/>
          <w:sz w:val="24"/>
          <w:szCs w:val="24"/>
        </w:rPr>
        <w:t>in the said condition, the Contractor will upon and subject to the said condition execute and complete the works</w:t>
      </w:r>
      <w:r w:rsidRPr="0058748E">
        <w:rPr>
          <w:rFonts w:ascii="Candara" w:hAnsi="Candara"/>
          <w:sz w:val="24"/>
          <w:szCs w:val="24"/>
          <w:u w:val="single"/>
        </w:rPr>
        <w:t xml:space="preserve"> </w:t>
      </w:r>
      <w:r w:rsidRPr="0058748E">
        <w:rPr>
          <w:rFonts w:ascii="Candara" w:hAnsi="Candara"/>
          <w:spacing w:val="-2"/>
          <w:sz w:val="24"/>
          <w:szCs w:val="24"/>
        </w:rPr>
        <w:t>shown up to the said drawings and described in the said specification and bill of quantities.</w:t>
      </w:r>
    </w:p>
    <w:p w14:paraId="7F4C6B65" w14:textId="77777777" w:rsidR="001A0CAF" w:rsidRPr="0058748E" w:rsidRDefault="001A0CAF" w:rsidP="0068631C">
      <w:pPr>
        <w:pStyle w:val="BodyText"/>
        <w:spacing w:before="12"/>
        <w:ind w:right="4"/>
        <w:rPr>
          <w:rFonts w:ascii="Candara" w:hAnsi="Candara"/>
          <w:spacing w:val="-2"/>
          <w:sz w:val="24"/>
          <w:szCs w:val="24"/>
        </w:rPr>
      </w:pPr>
    </w:p>
    <w:p w14:paraId="31C10664" w14:textId="77777777" w:rsidR="001A0CAF" w:rsidRPr="0058748E" w:rsidRDefault="001A0CAF" w:rsidP="0068631C">
      <w:pPr>
        <w:pStyle w:val="BodyText"/>
        <w:numPr>
          <w:ilvl w:val="3"/>
          <w:numId w:val="5"/>
        </w:numPr>
        <w:tabs>
          <w:tab w:val="clear" w:pos="2520"/>
        </w:tabs>
        <w:spacing w:before="12"/>
        <w:ind w:left="0" w:right="4" w:firstLine="0"/>
        <w:rPr>
          <w:rFonts w:ascii="Candara" w:hAnsi="Candara"/>
          <w:spacing w:val="-2"/>
          <w:sz w:val="24"/>
          <w:szCs w:val="24"/>
        </w:rPr>
      </w:pPr>
      <w:r w:rsidRPr="0058748E">
        <w:rPr>
          <w:rFonts w:ascii="Candara" w:hAnsi="Candara"/>
          <w:spacing w:val="-2"/>
          <w:sz w:val="24"/>
          <w:szCs w:val="24"/>
        </w:rPr>
        <w:t>The Bank will pay to the Contractor the said sum of Rs. _________(Rupees ___________) or such other sum as shall become payable hereunder at the times and in the manner specified in the said conditions.</w:t>
      </w:r>
    </w:p>
    <w:p w14:paraId="551EF82D" w14:textId="77777777" w:rsidR="001A0CAF" w:rsidRPr="0058748E" w:rsidRDefault="001A0CAF" w:rsidP="0068631C">
      <w:pPr>
        <w:ind w:right="4"/>
        <w:jc w:val="both"/>
        <w:rPr>
          <w:rFonts w:ascii="Candara" w:hAnsi="Candara"/>
          <w:szCs w:val="24"/>
        </w:rPr>
      </w:pPr>
    </w:p>
    <w:p w14:paraId="2023CBFD" w14:textId="77777777" w:rsidR="001A0CAF" w:rsidRDefault="001A0CAF" w:rsidP="0068631C">
      <w:pPr>
        <w:pStyle w:val="BodyText"/>
        <w:numPr>
          <w:ilvl w:val="3"/>
          <w:numId w:val="5"/>
        </w:numPr>
        <w:tabs>
          <w:tab w:val="clear" w:pos="2520"/>
        </w:tabs>
        <w:spacing w:before="12"/>
        <w:ind w:left="0" w:right="4" w:firstLine="0"/>
        <w:rPr>
          <w:rFonts w:ascii="Candara" w:hAnsi="Candara"/>
          <w:spacing w:val="-2"/>
          <w:sz w:val="24"/>
          <w:szCs w:val="24"/>
        </w:rPr>
      </w:pPr>
      <w:r w:rsidRPr="0058748E">
        <w:rPr>
          <w:rFonts w:ascii="Candara" w:hAnsi="Candara"/>
          <w:spacing w:val="-2"/>
          <w:sz w:val="24"/>
          <w:szCs w:val="24"/>
        </w:rPr>
        <w:t>The said conditions, specifications and priced bill of quantities shall be read and constructed as forming part of this agreement and the parties hereto will respectively abide by and submit themselves to the conditions and stipulations and perform the agreement on their part respectively in such conditions, specifications and priced bill of quantities contained.</w:t>
      </w:r>
    </w:p>
    <w:p w14:paraId="18556322" w14:textId="77777777" w:rsidR="001A0CAF" w:rsidRPr="0058748E" w:rsidRDefault="001A0CAF" w:rsidP="0068631C">
      <w:pPr>
        <w:pStyle w:val="BodyText"/>
        <w:spacing w:before="9"/>
        <w:ind w:right="4"/>
        <w:rPr>
          <w:rFonts w:ascii="Candara" w:hAnsi="Candara"/>
          <w:sz w:val="24"/>
          <w:szCs w:val="24"/>
          <w:lang w:val="en-IN"/>
        </w:rPr>
      </w:pPr>
    </w:p>
    <w:p w14:paraId="1EC8C800" w14:textId="77777777" w:rsidR="001A0CAF" w:rsidRPr="0058748E" w:rsidRDefault="001A0CAF" w:rsidP="0068631C">
      <w:pPr>
        <w:pStyle w:val="BodyText"/>
        <w:numPr>
          <w:ilvl w:val="3"/>
          <w:numId w:val="5"/>
        </w:numPr>
        <w:tabs>
          <w:tab w:val="clear" w:pos="2520"/>
        </w:tabs>
        <w:spacing w:before="12"/>
        <w:ind w:left="0" w:right="4" w:firstLine="0"/>
        <w:rPr>
          <w:rFonts w:ascii="Candara" w:hAnsi="Candara"/>
          <w:spacing w:val="-2"/>
          <w:sz w:val="24"/>
          <w:szCs w:val="24"/>
        </w:rPr>
      </w:pPr>
      <w:r w:rsidRPr="0058748E">
        <w:rPr>
          <w:rFonts w:ascii="Candara" w:hAnsi="Candara"/>
          <w:spacing w:val="-2"/>
          <w:sz w:val="24"/>
          <w:szCs w:val="24"/>
        </w:rPr>
        <w:t>The following documents, not inconsistent with these presents, shall be deemed to form and be read and construct as part of this agreement viz,</w:t>
      </w:r>
    </w:p>
    <w:p w14:paraId="17AD67C4" w14:textId="77777777" w:rsidR="001A0CAF" w:rsidRPr="0058748E" w:rsidRDefault="001A0CAF" w:rsidP="0068631C">
      <w:pPr>
        <w:pStyle w:val="BodyText"/>
        <w:numPr>
          <w:ilvl w:val="0"/>
          <w:numId w:val="6"/>
        </w:numPr>
        <w:suppressAutoHyphens w:val="0"/>
        <w:autoSpaceDE w:val="0"/>
        <w:autoSpaceDN w:val="0"/>
        <w:spacing w:before="9"/>
        <w:ind w:left="0" w:right="4" w:firstLine="0"/>
        <w:rPr>
          <w:rFonts w:ascii="Candara" w:hAnsi="Candara"/>
          <w:sz w:val="24"/>
          <w:szCs w:val="24"/>
          <w:lang w:val="en-IN"/>
        </w:rPr>
      </w:pPr>
      <w:r w:rsidRPr="0058748E">
        <w:rPr>
          <w:rFonts w:ascii="Candara" w:hAnsi="Candara"/>
          <w:sz w:val="24"/>
          <w:szCs w:val="24"/>
          <w:lang w:val="en-IN"/>
        </w:rPr>
        <w:t>Notice Inviting Tender</w:t>
      </w:r>
    </w:p>
    <w:p w14:paraId="727293C8" w14:textId="77777777" w:rsidR="001A0CAF" w:rsidRPr="0058748E" w:rsidRDefault="001A0CAF" w:rsidP="0068631C">
      <w:pPr>
        <w:pStyle w:val="BodyText"/>
        <w:numPr>
          <w:ilvl w:val="0"/>
          <w:numId w:val="6"/>
        </w:numPr>
        <w:suppressAutoHyphens w:val="0"/>
        <w:autoSpaceDE w:val="0"/>
        <w:autoSpaceDN w:val="0"/>
        <w:spacing w:before="9"/>
        <w:ind w:left="0" w:right="4" w:firstLine="0"/>
        <w:rPr>
          <w:rFonts w:ascii="Candara" w:hAnsi="Candara"/>
          <w:sz w:val="24"/>
          <w:szCs w:val="24"/>
          <w:lang w:val="en-IN"/>
        </w:rPr>
      </w:pPr>
      <w:r w:rsidRPr="0058748E">
        <w:rPr>
          <w:rFonts w:ascii="Candara" w:hAnsi="Candara"/>
          <w:sz w:val="24"/>
          <w:szCs w:val="24"/>
          <w:lang w:val="en-IN"/>
        </w:rPr>
        <w:t>The Tender document comprising, Tender Notice, Instruction to tenders, general conditions of the contract, special conditions of contract, Technical specifications, preferred makes of materials, schedule of quantities, Tender drawings / Sketches.</w:t>
      </w:r>
    </w:p>
    <w:p w14:paraId="309C47BC" w14:textId="77777777" w:rsidR="001A0CAF" w:rsidRPr="0058748E" w:rsidRDefault="001A0CAF" w:rsidP="0068631C">
      <w:pPr>
        <w:pStyle w:val="BodyText"/>
        <w:numPr>
          <w:ilvl w:val="0"/>
          <w:numId w:val="6"/>
        </w:numPr>
        <w:suppressAutoHyphens w:val="0"/>
        <w:autoSpaceDE w:val="0"/>
        <w:autoSpaceDN w:val="0"/>
        <w:spacing w:before="9"/>
        <w:ind w:left="0" w:right="4" w:firstLine="0"/>
        <w:rPr>
          <w:rFonts w:ascii="Candara" w:hAnsi="Candara"/>
          <w:sz w:val="24"/>
          <w:szCs w:val="24"/>
          <w:lang w:val="en-IN"/>
        </w:rPr>
      </w:pPr>
      <w:r w:rsidRPr="0058748E">
        <w:rPr>
          <w:rFonts w:ascii="Candara" w:hAnsi="Candara"/>
          <w:sz w:val="24"/>
          <w:szCs w:val="24"/>
          <w:lang w:val="en-IN"/>
        </w:rPr>
        <w:t>Safety code and model rules for the protection of health, sanitary arrangements for workers employed</w:t>
      </w:r>
    </w:p>
    <w:p w14:paraId="7678B64F" w14:textId="77777777" w:rsidR="001A0CAF" w:rsidRPr="0058748E" w:rsidRDefault="001A0CAF" w:rsidP="0068631C">
      <w:pPr>
        <w:pStyle w:val="BodyText"/>
        <w:numPr>
          <w:ilvl w:val="0"/>
          <w:numId w:val="6"/>
        </w:numPr>
        <w:suppressAutoHyphens w:val="0"/>
        <w:autoSpaceDE w:val="0"/>
        <w:autoSpaceDN w:val="0"/>
        <w:spacing w:before="9"/>
        <w:ind w:left="0" w:right="4" w:firstLine="0"/>
        <w:rPr>
          <w:rFonts w:ascii="Candara" w:hAnsi="Candara"/>
          <w:sz w:val="24"/>
          <w:szCs w:val="24"/>
          <w:lang w:val="en-IN"/>
        </w:rPr>
      </w:pPr>
      <w:r w:rsidRPr="0058748E">
        <w:rPr>
          <w:rFonts w:ascii="Candara" w:hAnsi="Candara"/>
          <w:sz w:val="24"/>
          <w:szCs w:val="24"/>
          <w:lang w:val="en-IN"/>
        </w:rPr>
        <w:t>Lette of acceptance</w:t>
      </w:r>
    </w:p>
    <w:p w14:paraId="0FF6EBB0" w14:textId="77777777" w:rsidR="001A0CAF" w:rsidRPr="0058748E" w:rsidRDefault="001A0CAF" w:rsidP="0068631C">
      <w:pPr>
        <w:pStyle w:val="BodyText"/>
        <w:numPr>
          <w:ilvl w:val="0"/>
          <w:numId w:val="6"/>
        </w:numPr>
        <w:suppressAutoHyphens w:val="0"/>
        <w:autoSpaceDE w:val="0"/>
        <w:autoSpaceDN w:val="0"/>
        <w:spacing w:before="9"/>
        <w:ind w:left="0" w:right="4" w:firstLine="0"/>
        <w:rPr>
          <w:rFonts w:ascii="Candara" w:hAnsi="Candara"/>
          <w:sz w:val="24"/>
          <w:szCs w:val="24"/>
          <w:lang w:val="en-IN"/>
        </w:rPr>
      </w:pPr>
      <w:r w:rsidRPr="0058748E">
        <w:rPr>
          <w:rFonts w:ascii="Candara" w:hAnsi="Candara"/>
          <w:sz w:val="24"/>
          <w:szCs w:val="24"/>
          <w:lang w:val="en-IN"/>
        </w:rPr>
        <w:t>Letter from and to the contractor, if any, leading to and prior to acceptance letter.</w:t>
      </w:r>
    </w:p>
    <w:p w14:paraId="0EBC8380" w14:textId="77777777" w:rsidR="001A0CAF" w:rsidRPr="0058748E" w:rsidRDefault="001A0CAF" w:rsidP="0068631C">
      <w:pPr>
        <w:pStyle w:val="BodyText"/>
        <w:spacing w:before="9"/>
        <w:ind w:right="4"/>
        <w:rPr>
          <w:rFonts w:ascii="Candara" w:hAnsi="Candara"/>
          <w:sz w:val="24"/>
          <w:szCs w:val="24"/>
          <w:lang w:val="en-IN"/>
        </w:rPr>
      </w:pPr>
    </w:p>
    <w:p w14:paraId="710D80B1" w14:textId="77777777" w:rsidR="001A0CAF" w:rsidRPr="0058748E" w:rsidRDefault="001A0CAF" w:rsidP="0068631C">
      <w:pPr>
        <w:pStyle w:val="BodyText"/>
        <w:spacing w:before="12"/>
        <w:ind w:right="4"/>
        <w:rPr>
          <w:rFonts w:ascii="Candara" w:hAnsi="Candara"/>
          <w:spacing w:val="-2"/>
          <w:sz w:val="24"/>
          <w:szCs w:val="24"/>
        </w:rPr>
      </w:pPr>
    </w:p>
    <w:p w14:paraId="2E0EF32C" w14:textId="77777777" w:rsidR="001A0CAF" w:rsidRPr="0058748E" w:rsidRDefault="001A0CAF" w:rsidP="0068631C">
      <w:pPr>
        <w:pStyle w:val="BodyText"/>
        <w:numPr>
          <w:ilvl w:val="3"/>
          <w:numId w:val="5"/>
        </w:numPr>
        <w:tabs>
          <w:tab w:val="clear" w:pos="2520"/>
        </w:tabs>
        <w:spacing w:before="12"/>
        <w:ind w:left="0" w:right="4" w:firstLine="0"/>
        <w:rPr>
          <w:rFonts w:ascii="Candara" w:hAnsi="Candara"/>
          <w:spacing w:val="-2"/>
          <w:sz w:val="24"/>
          <w:szCs w:val="24"/>
        </w:rPr>
      </w:pPr>
      <w:r w:rsidRPr="0058748E">
        <w:rPr>
          <w:rFonts w:ascii="Candara" w:hAnsi="Candara"/>
          <w:spacing w:val="-2"/>
          <w:sz w:val="24"/>
          <w:szCs w:val="24"/>
        </w:rPr>
        <w:t>Any dispute arising under this Agreement shall be referred to the arbitration of a sole arbitrator appointed with the consent of the owner and the contractor as indicated in the article of the general conditions. The award of the arbitrator shall be final and binding on both parties.</w:t>
      </w:r>
    </w:p>
    <w:p w14:paraId="0E93B5FB" w14:textId="77777777" w:rsidR="001A0CAF" w:rsidRPr="0058748E" w:rsidRDefault="001A0CAF" w:rsidP="0068631C">
      <w:pPr>
        <w:pStyle w:val="BodyText"/>
        <w:spacing w:before="9"/>
        <w:ind w:right="4"/>
        <w:rPr>
          <w:rFonts w:ascii="Candara" w:hAnsi="Candara"/>
          <w:sz w:val="24"/>
          <w:szCs w:val="24"/>
          <w:lang w:val="en-IN"/>
        </w:rPr>
      </w:pPr>
    </w:p>
    <w:p w14:paraId="53B90D3D" w14:textId="77777777" w:rsidR="001A0CAF" w:rsidRPr="0058748E" w:rsidRDefault="001A0CAF" w:rsidP="0068631C">
      <w:pPr>
        <w:pStyle w:val="BodyText"/>
        <w:spacing w:before="9"/>
        <w:ind w:right="4"/>
        <w:rPr>
          <w:rFonts w:ascii="Candara" w:hAnsi="Candara"/>
          <w:sz w:val="24"/>
          <w:szCs w:val="24"/>
          <w:lang w:val="en-IN"/>
        </w:rPr>
      </w:pPr>
      <w:r w:rsidRPr="0058748E">
        <w:rPr>
          <w:rFonts w:ascii="Candara" w:hAnsi="Candara"/>
          <w:sz w:val="24"/>
          <w:szCs w:val="24"/>
          <w:lang w:val="en-IN"/>
        </w:rPr>
        <w:t>In witness WHEREOF, the parties hereto have executed these presents the day and year first hereinabove written</w:t>
      </w:r>
    </w:p>
    <w:p w14:paraId="7D3DB9B1" w14:textId="77777777" w:rsidR="001A0CAF" w:rsidRPr="0058748E" w:rsidRDefault="001A0CAF" w:rsidP="0068631C">
      <w:pPr>
        <w:ind w:right="4"/>
        <w:jc w:val="both"/>
        <w:rPr>
          <w:rFonts w:ascii="Candara" w:hAnsi="Candara"/>
          <w:szCs w:val="24"/>
        </w:rPr>
      </w:pPr>
    </w:p>
    <w:p w14:paraId="4409C804" w14:textId="77777777" w:rsidR="001A0CAF" w:rsidRPr="0058748E" w:rsidRDefault="001A0CAF" w:rsidP="0068631C">
      <w:pPr>
        <w:ind w:right="4"/>
        <w:jc w:val="both"/>
        <w:rPr>
          <w:rFonts w:ascii="Candara" w:hAnsi="Candara"/>
          <w:szCs w:val="24"/>
        </w:rPr>
      </w:pPr>
    </w:p>
    <w:p w14:paraId="464B2016" w14:textId="77777777" w:rsidR="001A0CAF" w:rsidRPr="0058748E" w:rsidRDefault="001A0CAF" w:rsidP="0068631C">
      <w:pPr>
        <w:pStyle w:val="BodyText"/>
        <w:spacing w:before="7"/>
        <w:ind w:right="4"/>
        <w:rPr>
          <w:rFonts w:ascii="Candara" w:hAnsi="Candara"/>
          <w:sz w:val="24"/>
          <w:szCs w:val="24"/>
          <w:lang w:val="en-IN"/>
        </w:rPr>
      </w:pPr>
      <w:r w:rsidRPr="0058748E">
        <w:rPr>
          <w:rFonts w:ascii="Candara" w:hAnsi="Candara"/>
          <w:sz w:val="24"/>
          <w:szCs w:val="24"/>
          <w:lang w:val="en-IN"/>
        </w:rPr>
        <w:t>On Behalf of the</w:t>
      </w:r>
      <w:r w:rsidRPr="0058748E">
        <w:rPr>
          <w:rFonts w:ascii="Candara" w:hAnsi="Candara"/>
          <w:sz w:val="24"/>
          <w:szCs w:val="24"/>
          <w:lang w:val="en-IN"/>
        </w:rPr>
        <w:tab/>
      </w:r>
      <w:r w:rsidRPr="0058748E">
        <w:rPr>
          <w:rFonts w:ascii="Candara" w:hAnsi="Candara"/>
          <w:sz w:val="24"/>
          <w:szCs w:val="24"/>
          <w:lang w:val="en-IN"/>
        </w:rPr>
        <w:tab/>
      </w:r>
      <w:r w:rsidRPr="0058748E">
        <w:rPr>
          <w:rFonts w:ascii="Candara" w:hAnsi="Candara"/>
          <w:sz w:val="24"/>
          <w:szCs w:val="24"/>
          <w:lang w:val="en-IN"/>
        </w:rPr>
        <w:tab/>
      </w:r>
      <w:r w:rsidRPr="0058748E">
        <w:rPr>
          <w:rFonts w:ascii="Candara" w:hAnsi="Candara"/>
          <w:sz w:val="24"/>
          <w:szCs w:val="24"/>
          <w:lang w:val="en-IN"/>
        </w:rPr>
        <w:tab/>
      </w:r>
      <w:r w:rsidRPr="0058748E">
        <w:rPr>
          <w:rFonts w:ascii="Candara" w:hAnsi="Candara"/>
          <w:sz w:val="24"/>
          <w:szCs w:val="24"/>
          <w:lang w:val="en-IN"/>
        </w:rPr>
        <w:tab/>
      </w:r>
      <w:r w:rsidRPr="0058748E">
        <w:rPr>
          <w:rFonts w:ascii="Candara" w:hAnsi="Candara"/>
          <w:sz w:val="24"/>
          <w:szCs w:val="24"/>
          <w:lang w:val="en-IN"/>
        </w:rPr>
        <w:tab/>
      </w:r>
      <w:r w:rsidRPr="0058748E">
        <w:rPr>
          <w:rFonts w:ascii="Candara" w:hAnsi="Candara"/>
          <w:sz w:val="24"/>
          <w:szCs w:val="24"/>
          <w:lang w:val="en-IN"/>
        </w:rPr>
        <w:tab/>
      </w:r>
      <w:r w:rsidRPr="0058748E">
        <w:rPr>
          <w:rFonts w:ascii="Candara" w:hAnsi="Candara"/>
          <w:sz w:val="24"/>
          <w:szCs w:val="24"/>
          <w:lang w:val="en-IN"/>
        </w:rPr>
        <w:tab/>
        <w:t>On Behalf of the</w:t>
      </w:r>
    </w:p>
    <w:p w14:paraId="4B1AD5A4" w14:textId="77777777" w:rsidR="001A0CAF" w:rsidRPr="0058748E" w:rsidRDefault="001A0CAF" w:rsidP="0068631C">
      <w:pPr>
        <w:pStyle w:val="BodyText"/>
        <w:spacing w:before="7"/>
        <w:ind w:right="4"/>
        <w:rPr>
          <w:rFonts w:ascii="Candara" w:hAnsi="Candara"/>
          <w:sz w:val="24"/>
          <w:szCs w:val="24"/>
          <w:lang w:val="en-IN"/>
        </w:rPr>
      </w:pPr>
    </w:p>
    <w:p w14:paraId="5F82D2C3" w14:textId="77777777" w:rsidR="001A0CAF" w:rsidRPr="0058748E" w:rsidRDefault="001A0CAF" w:rsidP="0068631C">
      <w:pPr>
        <w:pStyle w:val="BodyText"/>
        <w:spacing w:before="7"/>
        <w:ind w:right="4"/>
        <w:rPr>
          <w:rFonts w:ascii="Candara" w:hAnsi="Candara"/>
          <w:sz w:val="24"/>
          <w:szCs w:val="24"/>
          <w:lang w:val="en-IN"/>
        </w:rPr>
      </w:pPr>
    </w:p>
    <w:p w14:paraId="38DC690B" w14:textId="77777777" w:rsidR="001A0CAF" w:rsidRPr="0058748E" w:rsidRDefault="001A0CAF" w:rsidP="0068631C">
      <w:pPr>
        <w:pStyle w:val="BodyText"/>
        <w:spacing w:before="7"/>
        <w:ind w:right="4"/>
        <w:rPr>
          <w:rFonts w:ascii="Candara" w:hAnsi="Candara"/>
          <w:sz w:val="24"/>
          <w:szCs w:val="24"/>
          <w:lang w:val="en-IN"/>
        </w:rPr>
      </w:pPr>
    </w:p>
    <w:p w14:paraId="7AB69B8A" w14:textId="77777777" w:rsidR="001A0CAF" w:rsidRPr="0058748E" w:rsidRDefault="001A0CAF" w:rsidP="0068631C">
      <w:pPr>
        <w:pStyle w:val="BodyText"/>
        <w:spacing w:before="7"/>
        <w:ind w:right="4"/>
        <w:rPr>
          <w:rFonts w:ascii="Candara" w:hAnsi="Candara"/>
          <w:sz w:val="24"/>
          <w:szCs w:val="24"/>
        </w:rPr>
      </w:pPr>
    </w:p>
    <w:p w14:paraId="4A7A0773" w14:textId="77777777" w:rsidR="001A0CAF" w:rsidRPr="0058748E" w:rsidRDefault="001A0CAF" w:rsidP="0068631C">
      <w:pPr>
        <w:pStyle w:val="BodyText"/>
        <w:spacing w:before="7"/>
        <w:ind w:right="4"/>
        <w:rPr>
          <w:rFonts w:ascii="Candara" w:hAnsi="Candara"/>
          <w:sz w:val="24"/>
          <w:szCs w:val="24"/>
        </w:rPr>
      </w:pPr>
      <w:r w:rsidRPr="0058748E">
        <w:rPr>
          <w:rFonts w:ascii="Candara" w:hAnsi="Candara"/>
          <w:sz w:val="24"/>
          <w:szCs w:val="24"/>
        </w:rPr>
        <w:t>Contractor with seal</w:t>
      </w:r>
      <w:r w:rsidRPr="0058748E">
        <w:rPr>
          <w:rFonts w:ascii="Candara" w:hAnsi="Candara"/>
          <w:sz w:val="24"/>
          <w:szCs w:val="24"/>
        </w:rPr>
        <w:tab/>
      </w:r>
      <w:r w:rsidRPr="0058748E">
        <w:rPr>
          <w:rFonts w:ascii="Candara" w:hAnsi="Candara"/>
          <w:sz w:val="24"/>
          <w:szCs w:val="24"/>
        </w:rPr>
        <w:tab/>
      </w:r>
      <w:r w:rsidRPr="0058748E">
        <w:rPr>
          <w:rFonts w:ascii="Candara" w:hAnsi="Candara"/>
          <w:sz w:val="24"/>
          <w:szCs w:val="24"/>
        </w:rPr>
        <w:tab/>
      </w:r>
      <w:r w:rsidRPr="0058748E">
        <w:rPr>
          <w:rFonts w:ascii="Candara" w:hAnsi="Candara"/>
          <w:sz w:val="24"/>
          <w:szCs w:val="24"/>
        </w:rPr>
        <w:tab/>
      </w:r>
      <w:r w:rsidRPr="0058748E">
        <w:rPr>
          <w:rFonts w:ascii="Candara" w:hAnsi="Candara"/>
          <w:sz w:val="24"/>
          <w:szCs w:val="24"/>
        </w:rPr>
        <w:tab/>
      </w:r>
      <w:r w:rsidRPr="0058748E">
        <w:rPr>
          <w:rFonts w:ascii="Candara" w:hAnsi="Candara"/>
          <w:sz w:val="24"/>
          <w:szCs w:val="24"/>
        </w:rPr>
        <w:tab/>
      </w:r>
      <w:r w:rsidRPr="0058748E">
        <w:rPr>
          <w:rFonts w:ascii="Candara" w:hAnsi="Candara"/>
          <w:sz w:val="24"/>
          <w:szCs w:val="24"/>
        </w:rPr>
        <w:tab/>
      </w:r>
      <w:r>
        <w:rPr>
          <w:rFonts w:ascii="Candara" w:hAnsi="Candara"/>
          <w:sz w:val="24"/>
          <w:szCs w:val="24"/>
        </w:rPr>
        <w:t xml:space="preserve">            </w:t>
      </w:r>
      <w:r w:rsidRPr="0058748E">
        <w:rPr>
          <w:rFonts w:ascii="Candara" w:hAnsi="Candara"/>
          <w:sz w:val="24"/>
          <w:szCs w:val="24"/>
        </w:rPr>
        <w:t>Bank with seal</w:t>
      </w:r>
    </w:p>
    <w:p w14:paraId="467CAC9B" w14:textId="77777777" w:rsidR="001A0CAF" w:rsidRPr="0058748E" w:rsidRDefault="001A0CAF" w:rsidP="0068631C">
      <w:pPr>
        <w:pStyle w:val="BodyText"/>
        <w:spacing w:before="7"/>
        <w:ind w:right="4"/>
        <w:rPr>
          <w:rFonts w:ascii="Candara" w:hAnsi="Candara"/>
          <w:sz w:val="24"/>
          <w:szCs w:val="24"/>
        </w:rPr>
      </w:pPr>
    </w:p>
    <w:p w14:paraId="37F68A61" w14:textId="77777777" w:rsidR="001A0CAF" w:rsidRPr="0058748E" w:rsidRDefault="001A0CAF" w:rsidP="0068631C">
      <w:pPr>
        <w:pStyle w:val="BodyText"/>
        <w:spacing w:before="7"/>
        <w:ind w:right="4"/>
        <w:rPr>
          <w:rFonts w:ascii="Candara" w:hAnsi="Candara"/>
          <w:spacing w:val="-2"/>
          <w:sz w:val="24"/>
          <w:szCs w:val="24"/>
        </w:rPr>
      </w:pPr>
      <w:r w:rsidRPr="0058748E">
        <w:rPr>
          <w:rFonts w:ascii="Candara" w:hAnsi="Candara"/>
          <w:sz w:val="24"/>
          <w:szCs w:val="24"/>
        </w:rPr>
        <w:t>In</w:t>
      </w:r>
      <w:r w:rsidRPr="0058748E">
        <w:rPr>
          <w:rFonts w:ascii="Candara" w:hAnsi="Candara"/>
          <w:spacing w:val="7"/>
          <w:sz w:val="24"/>
          <w:szCs w:val="24"/>
        </w:rPr>
        <w:t xml:space="preserve"> </w:t>
      </w:r>
      <w:r w:rsidRPr="0058748E">
        <w:rPr>
          <w:rFonts w:ascii="Candara" w:hAnsi="Candara"/>
          <w:sz w:val="24"/>
          <w:szCs w:val="24"/>
        </w:rPr>
        <w:t>the</w:t>
      </w:r>
      <w:r w:rsidRPr="0058748E">
        <w:rPr>
          <w:rFonts w:ascii="Candara" w:hAnsi="Candara"/>
          <w:spacing w:val="7"/>
          <w:sz w:val="24"/>
          <w:szCs w:val="24"/>
        </w:rPr>
        <w:t xml:space="preserve"> </w:t>
      </w:r>
      <w:r w:rsidRPr="0058748E">
        <w:rPr>
          <w:rFonts w:ascii="Candara" w:hAnsi="Candara"/>
          <w:sz w:val="24"/>
          <w:szCs w:val="24"/>
        </w:rPr>
        <w:t>presence</w:t>
      </w:r>
      <w:r w:rsidRPr="0058748E">
        <w:rPr>
          <w:rFonts w:ascii="Candara" w:hAnsi="Candara"/>
          <w:spacing w:val="8"/>
          <w:sz w:val="24"/>
          <w:szCs w:val="24"/>
        </w:rPr>
        <w:t xml:space="preserve"> </w:t>
      </w:r>
      <w:r w:rsidRPr="0058748E">
        <w:rPr>
          <w:rFonts w:ascii="Candara" w:hAnsi="Candara"/>
          <w:sz w:val="24"/>
          <w:szCs w:val="24"/>
        </w:rPr>
        <w:t>of</w:t>
      </w:r>
      <w:r w:rsidRPr="0058748E">
        <w:rPr>
          <w:rFonts w:ascii="Candara" w:hAnsi="Candara"/>
          <w:spacing w:val="7"/>
          <w:sz w:val="24"/>
          <w:szCs w:val="24"/>
        </w:rPr>
        <w:t xml:space="preserve"> </w:t>
      </w:r>
      <w:r w:rsidRPr="0058748E">
        <w:rPr>
          <w:rFonts w:ascii="Candara" w:hAnsi="Candara"/>
          <w:spacing w:val="-2"/>
          <w:sz w:val="24"/>
          <w:szCs w:val="24"/>
        </w:rPr>
        <w:t>witnesses:</w:t>
      </w:r>
    </w:p>
    <w:p w14:paraId="08277D70" w14:textId="77777777" w:rsidR="001A0CAF" w:rsidRPr="0058748E" w:rsidRDefault="001A0CAF" w:rsidP="0068631C">
      <w:pPr>
        <w:pStyle w:val="BodyText"/>
        <w:spacing w:before="7"/>
        <w:ind w:right="4"/>
        <w:rPr>
          <w:rFonts w:ascii="Candara" w:hAnsi="Candara"/>
          <w:spacing w:val="-2"/>
          <w:sz w:val="24"/>
          <w:szCs w:val="24"/>
        </w:rPr>
      </w:pPr>
    </w:p>
    <w:p w14:paraId="6E03EF20" w14:textId="77777777" w:rsidR="001A0CAF" w:rsidRPr="0058748E" w:rsidRDefault="001A0CAF" w:rsidP="0068631C">
      <w:pPr>
        <w:pStyle w:val="BodyText"/>
        <w:spacing w:before="7"/>
        <w:ind w:right="4"/>
        <w:rPr>
          <w:rFonts w:ascii="Candara" w:hAnsi="Candara"/>
          <w:spacing w:val="-2"/>
          <w:sz w:val="24"/>
          <w:szCs w:val="24"/>
        </w:rPr>
      </w:pPr>
    </w:p>
    <w:p w14:paraId="27F99CBB" w14:textId="77777777" w:rsidR="001A0CAF" w:rsidRDefault="001A0CAF" w:rsidP="0068631C">
      <w:pPr>
        <w:pStyle w:val="BodyText"/>
        <w:spacing w:before="7"/>
        <w:ind w:right="4"/>
        <w:rPr>
          <w:rFonts w:ascii="Candara" w:hAnsi="Candara"/>
          <w:spacing w:val="-2"/>
          <w:sz w:val="24"/>
          <w:szCs w:val="24"/>
        </w:rPr>
      </w:pPr>
    </w:p>
    <w:p w14:paraId="2DFE8063" w14:textId="77777777" w:rsidR="001A0CAF" w:rsidRDefault="001A0CAF" w:rsidP="0068631C">
      <w:pPr>
        <w:pStyle w:val="BodyText"/>
        <w:spacing w:before="7"/>
        <w:ind w:right="4"/>
        <w:rPr>
          <w:rFonts w:ascii="Candara" w:hAnsi="Candara"/>
          <w:spacing w:val="-2"/>
          <w:sz w:val="24"/>
          <w:szCs w:val="24"/>
        </w:rPr>
      </w:pPr>
      <w:r>
        <w:rPr>
          <w:rFonts w:ascii="Candara" w:hAnsi="Candara"/>
          <w:spacing w:val="-2"/>
          <w:sz w:val="24"/>
          <w:szCs w:val="24"/>
        </w:rPr>
        <w:t xml:space="preserve">Name </w:t>
      </w:r>
      <w:r>
        <w:rPr>
          <w:rFonts w:ascii="Candara" w:hAnsi="Candara"/>
          <w:spacing w:val="-2"/>
          <w:sz w:val="24"/>
          <w:szCs w:val="24"/>
        </w:rPr>
        <w:tab/>
      </w:r>
      <w:r>
        <w:rPr>
          <w:rFonts w:ascii="Candara" w:hAnsi="Candara"/>
          <w:spacing w:val="-2"/>
          <w:sz w:val="24"/>
          <w:szCs w:val="24"/>
        </w:rPr>
        <w:tab/>
        <w:t>:</w:t>
      </w:r>
      <w:r>
        <w:rPr>
          <w:rFonts w:ascii="Candara" w:hAnsi="Candara"/>
          <w:spacing w:val="-2"/>
          <w:sz w:val="24"/>
          <w:szCs w:val="24"/>
        </w:rPr>
        <w:tab/>
      </w:r>
      <w:r>
        <w:rPr>
          <w:rFonts w:ascii="Candara" w:hAnsi="Candara"/>
          <w:spacing w:val="-2"/>
          <w:sz w:val="24"/>
          <w:szCs w:val="24"/>
        </w:rPr>
        <w:tab/>
      </w:r>
      <w:r>
        <w:rPr>
          <w:rFonts w:ascii="Candara" w:hAnsi="Candara"/>
          <w:spacing w:val="-2"/>
          <w:sz w:val="24"/>
          <w:szCs w:val="24"/>
        </w:rPr>
        <w:tab/>
      </w:r>
      <w:r>
        <w:rPr>
          <w:rFonts w:ascii="Candara" w:hAnsi="Candara"/>
          <w:spacing w:val="-2"/>
          <w:sz w:val="24"/>
          <w:szCs w:val="24"/>
        </w:rPr>
        <w:tab/>
      </w:r>
      <w:r>
        <w:rPr>
          <w:rFonts w:ascii="Candara" w:hAnsi="Candara"/>
          <w:spacing w:val="-2"/>
          <w:sz w:val="24"/>
          <w:szCs w:val="24"/>
        </w:rPr>
        <w:tab/>
      </w:r>
      <w:r>
        <w:rPr>
          <w:rFonts w:ascii="Candara" w:hAnsi="Candara"/>
          <w:spacing w:val="-2"/>
          <w:sz w:val="24"/>
          <w:szCs w:val="24"/>
        </w:rPr>
        <w:tab/>
        <w:t>Name       :</w:t>
      </w:r>
    </w:p>
    <w:p w14:paraId="17901043" w14:textId="77777777" w:rsidR="001A0CAF" w:rsidRDefault="001A0CAF" w:rsidP="0068631C">
      <w:pPr>
        <w:pStyle w:val="BodyText"/>
        <w:spacing w:before="7"/>
        <w:ind w:right="4"/>
        <w:rPr>
          <w:rFonts w:ascii="Candara" w:hAnsi="Candara"/>
          <w:spacing w:val="-2"/>
          <w:sz w:val="24"/>
          <w:szCs w:val="24"/>
        </w:rPr>
      </w:pPr>
      <w:r>
        <w:rPr>
          <w:rFonts w:ascii="Candara" w:hAnsi="Candara"/>
          <w:spacing w:val="-2"/>
          <w:sz w:val="24"/>
          <w:szCs w:val="24"/>
        </w:rPr>
        <w:t>Address</w:t>
      </w:r>
      <w:r>
        <w:rPr>
          <w:rFonts w:ascii="Candara" w:hAnsi="Candara"/>
          <w:spacing w:val="-2"/>
          <w:sz w:val="24"/>
          <w:szCs w:val="24"/>
        </w:rPr>
        <w:tab/>
        <w:t xml:space="preserve"> :</w:t>
      </w:r>
      <w:r>
        <w:rPr>
          <w:rFonts w:ascii="Candara" w:hAnsi="Candara"/>
          <w:spacing w:val="-2"/>
          <w:sz w:val="24"/>
          <w:szCs w:val="24"/>
        </w:rPr>
        <w:tab/>
      </w:r>
      <w:r>
        <w:rPr>
          <w:rFonts w:ascii="Candara" w:hAnsi="Candara"/>
          <w:spacing w:val="-2"/>
          <w:sz w:val="24"/>
          <w:szCs w:val="24"/>
        </w:rPr>
        <w:tab/>
      </w:r>
      <w:r>
        <w:rPr>
          <w:rFonts w:ascii="Candara" w:hAnsi="Candara"/>
          <w:spacing w:val="-2"/>
          <w:sz w:val="24"/>
          <w:szCs w:val="24"/>
        </w:rPr>
        <w:tab/>
      </w:r>
      <w:r>
        <w:rPr>
          <w:rFonts w:ascii="Candara" w:hAnsi="Candara"/>
          <w:spacing w:val="-2"/>
          <w:sz w:val="24"/>
          <w:szCs w:val="24"/>
        </w:rPr>
        <w:tab/>
      </w:r>
      <w:r>
        <w:rPr>
          <w:rFonts w:ascii="Candara" w:hAnsi="Candara"/>
          <w:spacing w:val="-2"/>
          <w:sz w:val="24"/>
          <w:szCs w:val="24"/>
        </w:rPr>
        <w:tab/>
      </w:r>
      <w:r>
        <w:rPr>
          <w:rFonts w:ascii="Candara" w:hAnsi="Candara"/>
          <w:spacing w:val="-2"/>
          <w:sz w:val="24"/>
          <w:szCs w:val="24"/>
        </w:rPr>
        <w:tab/>
        <w:t>Address   :</w:t>
      </w:r>
    </w:p>
    <w:p w14:paraId="0CCC99F5" w14:textId="77777777" w:rsidR="001A0CAF" w:rsidRPr="0058748E" w:rsidRDefault="001A0CAF" w:rsidP="001A0CAF">
      <w:pPr>
        <w:pStyle w:val="BodyText"/>
        <w:spacing w:before="7"/>
        <w:ind w:left="720" w:right="530"/>
        <w:rPr>
          <w:rFonts w:ascii="Candara" w:hAnsi="Candara"/>
          <w:spacing w:val="-2"/>
          <w:sz w:val="24"/>
          <w:szCs w:val="24"/>
        </w:rPr>
      </w:pPr>
    </w:p>
    <w:p w14:paraId="203B07A6" w14:textId="77777777" w:rsidR="001A0CAF" w:rsidRPr="0058748E" w:rsidRDefault="001A0CAF" w:rsidP="001A0CAF">
      <w:pPr>
        <w:pStyle w:val="BodyText"/>
        <w:spacing w:before="7"/>
        <w:ind w:left="720" w:right="530"/>
        <w:rPr>
          <w:rFonts w:ascii="Candara" w:hAnsi="Candara"/>
          <w:spacing w:val="-2"/>
          <w:sz w:val="24"/>
          <w:szCs w:val="24"/>
        </w:rPr>
      </w:pPr>
    </w:p>
    <w:p w14:paraId="13A13543" w14:textId="77777777" w:rsidR="001A0CAF" w:rsidRPr="0058748E" w:rsidRDefault="001A0CAF" w:rsidP="001A0CAF">
      <w:pPr>
        <w:pStyle w:val="BodyText"/>
        <w:spacing w:before="7"/>
        <w:ind w:left="720" w:right="530"/>
        <w:rPr>
          <w:rFonts w:ascii="Candara" w:hAnsi="Candara"/>
          <w:spacing w:val="-2"/>
          <w:sz w:val="24"/>
          <w:szCs w:val="24"/>
        </w:rPr>
      </w:pPr>
    </w:p>
    <w:p w14:paraId="2A850988" w14:textId="77777777" w:rsidR="001A0CAF" w:rsidRPr="0058748E" w:rsidRDefault="001A0CAF" w:rsidP="001A0CAF">
      <w:pPr>
        <w:pStyle w:val="Title"/>
        <w:ind w:left="720" w:right="530"/>
        <w:rPr>
          <w:rFonts w:ascii="Candara" w:hAnsi="Candara" w:cs="Times New Roman"/>
          <w:b/>
          <w:color w:val="984806"/>
          <w:szCs w:val="24"/>
        </w:rPr>
      </w:pPr>
    </w:p>
    <w:p w14:paraId="32AB5D34" w14:textId="2F04E4BD" w:rsidR="001A0CAF" w:rsidRDefault="001A0CAF" w:rsidP="001A0CAF">
      <w:pPr>
        <w:jc w:val="center"/>
        <w:rPr>
          <w:rFonts w:ascii="Century Gothic" w:hAnsi="Century Gothic" w:cs="Arial"/>
          <w:b/>
        </w:rPr>
      </w:pPr>
      <w:r>
        <w:rPr>
          <w:rFonts w:ascii="Century Gothic" w:hAnsi="Century Gothic" w:cs="Arial"/>
          <w:b/>
        </w:rPr>
        <w:br w:type="page"/>
      </w:r>
    </w:p>
    <w:p w14:paraId="7CA7F9AA" w14:textId="3F04B548" w:rsidR="001A0CAF" w:rsidRPr="00174169" w:rsidRDefault="001A0CAF" w:rsidP="001A0CAF">
      <w:pPr>
        <w:jc w:val="center"/>
        <w:rPr>
          <w:rFonts w:ascii="Century Gothic" w:hAnsi="Century Gothic" w:cs="Arial"/>
          <w:b/>
        </w:rPr>
      </w:pPr>
      <w:r>
        <w:rPr>
          <w:rFonts w:ascii="Century Gothic" w:hAnsi="Century Gothic" w:cs="Arial"/>
          <w:b/>
        </w:rPr>
        <w:lastRenderedPageBreak/>
        <w:t>10</w:t>
      </w:r>
      <w:r w:rsidRPr="00174169">
        <w:rPr>
          <w:rFonts w:ascii="Century Gothic" w:hAnsi="Century Gothic" w:cs="Arial"/>
          <w:b/>
        </w:rPr>
        <w:t>. INTEGRITY PACT</w:t>
      </w:r>
    </w:p>
    <w:p w14:paraId="5321FC72" w14:textId="77777777" w:rsidR="001A0CAF" w:rsidRPr="00174169" w:rsidRDefault="001A0CAF" w:rsidP="001A0CAF">
      <w:pPr>
        <w:jc w:val="both"/>
        <w:rPr>
          <w:rFonts w:ascii="Century Gothic" w:hAnsi="Century Gothic" w:cs="Arial"/>
          <w:b/>
        </w:rPr>
      </w:pPr>
    </w:p>
    <w:p w14:paraId="59DE8DD6" w14:textId="77777777" w:rsidR="001A0CAF" w:rsidRPr="00E41350" w:rsidRDefault="001A0CAF" w:rsidP="001A0CAF">
      <w:pPr>
        <w:ind w:right="4"/>
        <w:jc w:val="both"/>
        <w:rPr>
          <w:rFonts w:ascii="Candara" w:hAnsi="Candara" w:cs="Arial"/>
          <w:szCs w:val="24"/>
        </w:rPr>
      </w:pPr>
      <w:r w:rsidRPr="00E41350">
        <w:rPr>
          <w:rFonts w:ascii="Candara" w:hAnsi="Candara" w:cs="Arial"/>
          <w:szCs w:val="24"/>
        </w:rPr>
        <w:t>The Central Vigilance Commission (CVC) has advised Government Organizations including Public Sector Banks to adopt Integrity Pact voluntarily in their major procurement activities. In line with these directives, Bank has decided to adopt Integrity Pact for Orders / Contracts of value of Rs.25 Lakhs and above.</w:t>
      </w:r>
    </w:p>
    <w:p w14:paraId="49F41E36" w14:textId="77777777" w:rsidR="001A0CAF" w:rsidRPr="00E41350" w:rsidRDefault="001A0CAF" w:rsidP="001A0CAF">
      <w:pPr>
        <w:ind w:right="4"/>
        <w:jc w:val="both"/>
        <w:rPr>
          <w:rFonts w:ascii="Candara" w:hAnsi="Candara" w:cs="Arial"/>
          <w:szCs w:val="24"/>
        </w:rPr>
      </w:pPr>
      <w:r w:rsidRPr="00E41350">
        <w:rPr>
          <w:rFonts w:ascii="Candara" w:hAnsi="Candara" w:cs="Arial"/>
          <w:szCs w:val="24"/>
        </w:rPr>
        <w:t>The CVC guidelines further advises Banks to appoint Independent External Monitors, as approved by the CVC, to oversee the compliance of obligations under the Integrity Pact.</w:t>
      </w:r>
    </w:p>
    <w:p w14:paraId="3537E4CB" w14:textId="77777777" w:rsidR="001A0CAF" w:rsidRPr="00E41350" w:rsidRDefault="001A0CAF" w:rsidP="001A0CAF">
      <w:pPr>
        <w:ind w:right="4"/>
        <w:jc w:val="both"/>
        <w:rPr>
          <w:rFonts w:ascii="Candara" w:hAnsi="Candara" w:cs="Arial"/>
          <w:szCs w:val="24"/>
        </w:rPr>
      </w:pPr>
      <w:r w:rsidRPr="00E41350">
        <w:rPr>
          <w:rFonts w:ascii="Candara" w:hAnsi="Candara" w:cs="Arial"/>
          <w:szCs w:val="24"/>
        </w:rPr>
        <w:t>The Bank has implemented Integrity Pact in compliance with CVC guidelines. Accordingly, The Following have been appointed as Independent External Monitors, for the Bank.</w:t>
      </w:r>
    </w:p>
    <w:p w14:paraId="3C511E28" w14:textId="77777777" w:rsidR="001A0CAF" w:rsidRPr="00E41350" w:rsidRDefault="001A0CAF" w:rsidP="001A0CAF">
      <w:pPr>
        <w:ind w:right="4"/>
        <w:jc w:val="both"/>
        <w:rPr>
          <w:rFonts w:ascii="Candara" w:hAnsi="Candara" w:cs="Arial"/>
          <w:szCs w:val="24"/>
        </w:rPr>
      </w:pPr>
    </w:p>
    <w:p w14:paraId="0EFEB947"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5D169CFA"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r w:rsidRPr="00E41350">
        <w:rPr>
          <w:rFonts w:ascii="Candara" w:hAnsi="Candara" w:cs="Arial"/>
          <w:szCs w:val="24"/>
        </w:rPr>
        <w:t>Shri Prashanta Kumar Agrawal, IPS (Retd.)</w:t>
      </w:r>
    </w:p>
    <w:p w14:paraId="479107E6"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r w:rsidRPr="00E41350">
        <w:rPr>
          <w:rFonts w:ascii="Candara" w:hAnsi="Candara" w:cs="Arial"/>
          <w:szCs w:val="24"/>
        </w:rPr>
        <w:t xml:space="preserve">H. N. 762, Sector 17, </w:t>
      </w:r>
    </w:p>
    <w:p w14:paraId="21E8DDAB"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r w:rsidRPr="00E41350">
        <w:rPr>
          <w:rFonts w:ascii="Candara" w:hAnsi="Candara" w:cs="Arial"/>
          <w:szCs w:val="24"/>
        </w:rPr>
        <w:t>Faridabad,</w:t>
      </w:r>
    </w:p>
    <w:p w14:paraId="7D8CBE29"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r w:rsidRPr="00E41350">
        <w:rPr>
          <w:rFonts w:ascii="Candara" w:hAnsi="Candara" w:cs="Arial"/>
          <w:szCs w:val="24"/>
        </w:rPr>
        <w:t>Haryana-121002</w:t>
      </w:r>
    </w:p>
    <w:p w14:paraId="1B683152"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r w:rsidRPr="00E41350">
        <w:rPr>
          <w:rFonts w:ascii="Candara" w:hAnsi="Candara" w:cs="Arial"/>
          <w:szCs w:val="24"/>
        </w:rPr>
        <w:t>Mobile: 8054932121</w:t>
      </w:r>
    </w:p>
    <w:p w14:paraId="0738C52C"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r w:rsidRPr="00E41350">
        <w:rPr>
          <w:rFonts w:ascii="Candara" w:hAnsi="Candara" w:cs="Arial"/>
          <w:szCs w:val="24"/>
        </w:rPr>
        <w:t>Emai l: agrawal.prashanta@gmail.com</w:t>
      </w:r>
    </w:p>
    <w:p w14:paraId="27F0ED2C"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60C76FB3" w14:textId="77777777" w:rsidR="001A0CAF" w:rsidRPr="00E41350" w:rsidRDefault="001A0CAF" w:rsidP="001A0CAF">
      <w:pPr>
        <w:ind w:right="4"/>
        <w:jc w:val="both"/>
        <w:rPr>
          <w:rFonts w:ascii="Candara" w:hAnsi="Candara" w:cs="Arial"/>
          <w:szCs w:val="24"/>
        </w:rPr>
      </w:pPr>
      <w:r w:rsidRPr="00E41350">
        <w:rPr>
          <w:rFonts w:ascii="Candara" w:hAnsi="Candara" w:cs="Arial"/>
          <w:szCs w:val="24"/>
        </w:rPr>
        <w:t>The Integrity Pact essentially envisages an agreement between the prospective vendors / bidders and the buyer, committing the persons / officials of both sides not to resort to any corrupt practices in any aspect / stage of the contract. Only those vendors / bidders, who commit themselves to such a pact with the buyer, would be considered competent to participate in the bidding process. Copy of the Integrity Pact is enclosed as Annexure-VI with this Tender.</w:t>
      </w:r>
    </w:p>
    <w:p w14:paraId="5E150123" w14:textId="77777777" w:rsidR="001A0CAF" w:rsidRPr="00E41350" w:rsidRDefault="001A0CAF" w:rsidP="001A0CAF">
      <w:pPr>
        <w:pStyle w:val="Heading4"/>
        <w:spacing w:before="0" w:after="0"/>
        <w:ind w:right="4"/>
        <w:jc w:val="center"/>
        <w:rPr>
          <w:rFonts w:ascii="Candara" w:hAnsi="Candara"/>
          <w:szCs w:val="24"/>
        </w:rPr>
      </w:pPr>
      <w:r w:rsidRPr="00E41350">
        <w:rPr>
          <w:rFonts w:ascii="Candara" w:hAnsi="Candara"/>
          <w:szCs w:val="24"/>
        </w:rPr>
        <w:br w:type="page"/>
      </w:r>
    </w:p>
    <w:p w14:paraId="66D9971F" w14:textId="77777777" w:rsidR="001A0CAF" w:rsidRPr="001C26F6" w:rsidRDefault="001A0CAF" w:rsidP="001A0CAF">
      <w:pPr>
        <w:pStyle w:val="Title"/>
        <w:spacing w:after="0"/>
        <w:ind w:right="4"/>
        <w:jc w:val="both"/>
        <w:rPr>
          <w:rFonts w:ascii="Candara" w:hAnsi="Candara"/>
          <w:bCs/>
          <w:sz w:val="24"/>
          <w:szCs w:val="24"/>
        </w:rPr>
      </w:pPr>
      <w:r w:rsidRPr="00E41350">
        <w:rPr>
          <w:rFonts w:ascii="Candara" w:hAnsi="Candara"/>
          <w:szCs w:val="24"/>
        </w:rPr>
        <w:lastRenderedPageBreak/>
        <w:tab/>
      </w:r>
      <w:r w:rsidRPr="001C26F6">
        <w:rPr>
          <w:rFonts w:ascii="Candara" w:hAnsi="Candara"/>
          <w:sz w:val="24"/>
          <w:szCs w:val="24"/>
        </w:rPr>
        <w:tab/>
      </w:r>
      <w:r w:rsidRPr="001C26F6">
        <w:rPr>
          <w:rFonts w:ascii="Candara" w:hAnsi="Candara"/>
          <w:sz w:val="24"/>
          <w:szCs w:val="24"/>
        </w:rPr>
        <w:tab/>
      </w:r>
      <w:r w:rsidRPr="001C26F6">
        <w:rPr>
          <w:rFonts w:ascii="Candara" w:hAnsi="Candara"/>
          <w:sz w:val="24"/>
          <w:szCs w:val="24"/>
        </w:rPr>
        <w:tab/>
        <w:t>(To be executed in a non-judicial stamp paper of Rs.200/=)</w:t>
      </w:r>
    </w:p>
    <w:p w14:paraId="44876052" w14:textId="77777777" w:rsidR="001A0CAF" w:rsidRPr="00E41350" w:rsidRDefault="001A0CAF" w:rsidP="001A0CAF">
      <w:pPr>
        <w:pStyle w:val="Heading4"/>
        <w:spacing w:before="0" w:after="0"/>
        <w:ind w:right="4"/>
        <w:jc w:val="center"/>
        <w:rPr>
          <w:rFonts w:ascii="Candara" w:hAnsi="Candara"/>
          <w:szCs w:val="24"/>
        </w:rPr>
      </w:pPr>
    </w:p>
    <w:p w14:paraId="1886FE63" w14:textId="77777777" w:rsidR="001A0CAF" w:rsidRPr="00E41350" w:rsidRDefault="001A0CAF" w:rsidP="001A0CAF">
      <w:pPr>
        <w:pStyle w:val="Heading4"/>
        <w:spacing w:before="0" w:after="0"/>
        <w:ind w:right="4"/>
        <w:jc w:val="center"/>
        <w:rPr>
          <w:rFonts w:ascii="Candara" w:hAnsi="Candara"/>
          <w:szCs w:val="24"/>
        </w:rPr>
      </w:pPr>
    </w:p>
    <w:p w14:paraId="0DD9D237" w14:textId="77777777" w:rsidR="001A0CAF" w:rsidRPr="00E41350" w:rsidRDefault="001A0CAF" w:rsidP="001A0CAF">
      <w:pPr>
        <w:pStyle w:val="Heading4"/>
        <w:spacing w:before="0" w:after="0"/>
        <w:ind w:right="4"/>
        <w:jc w:val="center"/>
        <w:rPr>
          <w:rFonts w:ascii="Candara" w:hAnsi="Candara"/>
          <w:szCs w:val="24"/>
        </w:rPr>
      </w:pPr>
      <w:r w:rsidRPr="00E41350">
        <w:rPr>
          <w:rFonts w:ascii="Candara" w:hAnsi="Candara"/>
          <w:szCs w:val="24"/>
        </w:rPr>
        <w:t>PRE CONTRACT INTEGRITY PACT</w:t>
      </w:r>
      <w:bookmarkEnd w:id="0"/>
    </w:p>
    <w:p w14:paraId="78624EEF" w14:textId="77777777" w:rsidR="001A0CAF" w:rsidRPr="00E41350" w:rsidRDefault="001A0CAF" w:rsidP="001A0CAF">
      <w:pPr>
        <w:ind w:right="4"/>
        <w:rPr>
          <w:rFonts w:ascii="Candara" w:hAnsi="Candara"/>
          <w:szCs w:val="24"/>
          <w:lang w:val="en-GB" w:eastAsia="x-none"/>
        </w:rPr>
      </w:pPr>
    </w:p>
    <w:p w14:paraId="6E7B278C" w14:textId="77777777" w:rsidR="001A0CAF" w:rsidRPr="00E41350" w:rsidRDefault="001A0CAF" w:rsidP="001A0CAF">
      <w:pPr>
        <w:ind w:right="4"/>
        <w:jc w:val="center"/>
        <w:rPr>
          <w:rFonts w:ascii="Candara" w:hAnsi="Candara"/>
          <w:b/>
          <w:szCs w:val="24"/>
          <w:lang w:val="en-GB" w:eastAsia="x-none"/>
        </w:rPr>
      </w:pPr>
    </w:p>
    <w:p w14:paraId="05A92877" w14:textId="77777777" w:rsidR="001A0CAF" w:rsidRPr="00E41350" w:rsidRDefault="001A0CAF" w:rsidP="001A0CAF">
      <w:pPr>
        <w:ind w:right="4"/>
        <w:jc w:val="center"/>
        <w:rPr>
          <w:rFonts w:ascii="Candara" w:hAnsi="Candara"/>
          <w:b/>
          <w:szCs w:val="24"/>
          <w:lang w:val="en-GB" w:eastAsia="x-none"/>
        </w:rPr>
      </w:pPr>
      <w:r w:rsidRPr="00E41350">
        <w:rPr>
          <w:rFonts w:ascii="Candara" w:hAnsi="Candara"/>
          <w:b/>
          <w:szCs w:val="24"/>
          <w:lang w:val="en-GB" w:eastAsia="x-none"/>
        </w:rPr>
        <w:t>TENDER NAME:</w:t>
      </w:r>
    </w:p>
    <w:p w14:paraId="4582016C" w14:textId="77777777" w:rsidR="001A0CAF" w:rsidRPr="00E41350" w:rsidRDefault="001A0CAF" w:rsidP="001A0CAF">
      <w:pPr>
        <w:ind w:right="4"/>
        <w:jc w:val="center"/>
        <w:rPr>
          <w:rFonts w:ascii="Candara" w:hAnsi="Candara"/>
          <w:b/>
          <w:szCs w:val="24"/>
          <w:lang w:val="en-GB" w:eastAsia="x-none"/>
        </w:rPr>
      </w:pPr>
      <w:r w:rsidRPr="00E41350">
        <w:rPr>
          <w:rFonts w:ascii="Candara" w:hAnsi="Candara"/>
          <w:b/>
          <w:szCs w:val="24"/>
          <w:lang w:val="en-GB" w:eastAsia="x-none"/>
        </w:rPr>
        <w:t>TENDER NO:</w:t>
      </w:r>
    </w:p>
    <w:p w14:paraId="277D5BCF" w14:textId="77777777" w:rsidR="001A0CAF" w:rsidRPr="00E41350" w:rsidRDefault="001A0CAF" w:rsidP="001A0CAF">
      <w:pPr>
        <w:ind w:right="4"/>
        <w:rPr>
          <w:rFonts w:ascii="Candara" w:hAnsi="Candara"/>
          <w:szCs w:val="24"/>
          <w:lang w:val="en-GB" w:eastAsia="x-none"/>
        </w:rPr>
      </w:pPr>
    </w:p>
    <w:p w14:paraId="0F37EA4C" w14:textId="77777777" w:rsidR="001A0CAF" w:rsidRPr="00E41350" w:rsidRDefault="001A0CAF" w:rsidP="001A0CAF">
      <w:pPr>
        <w:ind w:right="4"/>
        <w:rPr>
          <w:rFonts w:ascii="Candara" w:hAnsi="Candara"/>
          <w:szCs w:val="24"/>
        </w:rPr>
      </w:pPr>
    </w:p>
    <w:p w14:paraId="6F240DC5" w14:textId="77777777" w:rsidR="001A0CAF" w:rsidRPr="00E41350" w:rsidRDefault="001A0CAF" w:rsidP="001A0CAF">
      <w:pPr>
        <w:pStyle w:val="Heading6"/>
        <w:spacing w:before="0"/>
        <w:ind w:right="4"/>
        <w:rPr>
          <w:rFonts w:ascii="Candara" w:hAnsi="Candara"/>
          <w:b/>
          <w:szCs w:val="24"/>
        </w:rPr>
      </w:pPr>
      <w:r w:rsidRPr="00E41350">
        <w:rPr>
          <w:rFonts w:ascii="Candara" w:hAnsi="Candara"/>
          <w:b/>
          <w:szCs w:val="24"/>
        </w:rPr>
        <w:t>Preamble</w:t>
      </w:r>
    </w:p>
    <w:p w14:paraId="55312631" w14:textId="77777777" w:rsidR="001A0CAF" w:rsidRPr="00E41350" w:rsidRDefault="001A0CAF" w:rsidP="001A0CAF">
      <w:pPr>
        <w:ind w:right="4"/>
        <w:rPr>
          <w:rFonts w:ascii="Candara" w:hAnsi="Candara"/>
          <w:szCs w:val="24"/>
        </w:rPr>
      </w:pPr>
    </w:p>
    <w:p w14:paraId="599307BB"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This pre-bid pre-contract Agreement (hereinafter called the Integrity Pact) is made on this the        day of               (month) 2023, between, on one hand, Indian Overseas Bank acting through Shri …………………, Chief Manager of Indian Overseas Bank, a nationalized Bank and an undertaking of the Government of India constituted under the Banking Companies (Acquisition and Transfer of Undertakings) Act, -1970 hereinafter called the "BUYER", which expression shall mean and include, unless the context otherwise requires, his successors and permitted assigns) of the First Part and M/s __________________________________________________________________________                                 , a Company incorporated under the Companies Act, or a Partnership Firm registered under the Indian Partnership Act, 1932 or the Limited Liability Partnership Act, 2008 represented by Shri. _______________________________________________________                                        , Chief Executive Officer/ all the Partners including the Managing Partner (hereinafter called the" BIDDER/Seller" which expression shall mean and include, unless the context otherwise requires, his successors and permitted assigns) of the Second Part.</w:t>
      </w:r>
    </w:p>
    <w:p w14:paraId="789C7A48" w14:textId="77777777" w:rsidR="001A0CAF" w:rsidRPr="00E41350" w:rsidRDefault="001A0CAF" w:rsidP="001A0CAF">
      <w:pPr>
        <w:autoSpaceDE w:val="0"/>
        <w:autoSpaceDN w:val="0"/>
        <w:adjustRightInd w:val="0"/>
        <w:ind w:right="4"/>
        <w:jc w:val="both"/>
        <w:rPr>
          <w:rFonts w:ascii="Candara" w:hAnsi="Candara" w:cs="Arial"/>
          <w:szCs w:val="24"/>
        </w:rPr>
      </w:pPr>
    </w:p>
    <w:p w14:paraId="260C04D5"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WHEREAS the BUYER proposes to procure________________________________________ (Name of the Stores/Equipment / Services) and the BIDDER/Seller is desirous of offering / has offered the stores/Equipment / Services and</w:t>
      </w:r>
    </w:p>
    <w:p w14:paraId="36222FC7" w14:textId="77777777" w:rsidR="001A0CAF" w:rsidRPr="00E41350" w:rsidRDefault="001A0CAF" w:rsidP="001A0CAF">
      <w:pPr>
        <w:autoSpaceDE w:val="0"/>
        <w:autoSpaceDN w:val="0"/>
        <w:adjustRightInd w:val="0"/>
        <w:ind w:right="4"/>
        <w:jc w:val="both"/>
        <w:rPr>
          <w:rFonts w:ascii="Candara" w:hAnsi="Candara" w:cs="Arial"/>
          <w:szCs w:val="24"/>
        </w:rPr>
      </w:pPr>
    </w:p>
    <w:p w14:paraId="588FBB4F"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WHEREAS the BIDDER is a private company/public company / Government undertaking / partnership / LLP / registered export agency (strike off the items which are note applicable) the and is the original manufacturer / integrator / authorized / Government sponsored export entity of the stores / equipment / item or Service Provider in respect of services constituted in accordance with the relevant law in the matter end the buyer is a Nationalized Bank and a Government Undertaking as such.</w:t>
      </w:r>
    </w:p>
    <w:p w14:paraId="1D11B39F" w14:textId="77777777" w:rsidR="001A0CAF" w:rsidRPr="00E41350" w:rsidRDefault="001A0CAF" w:rsidP="001A0CAF">
      <w:pPr>
        <w:autoSpaceDE w:val="0"/>
        <w:autoSpaceDN w:val="0"/>
        <w:adjustRightInd w:val="0"/>
        <w:ind w:right="4"/>
        <w:jc w:val="both"/>
        <w:rPr>
          <w:rFonts w:ascii="Candara" w:hAnsi="Candara" w:cs="Arial"/>
          <w:szCs w:val="24"/>
        </w:rPr>
      </w:pPr>
    </w:p>
    <w:p w14:paraId="4B24A025"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WHEREAS the BUYER has floated a tender (Tender No.: ______________________________               ) hereinafter referred to as “Tender / RFP" and intends to award, under laid down organizational procedures, contract/s purchase order / work order for (name of contract/order) or items covered under the tender hereinafter referred to as the "Contract".</w:t>
      </w:r>
    </w:p>
    <w:p w14:paraId="57208CEC" w14:textId="77777777" w:rsidR="001A0CAF" w:rsidRPr="00E41350" w:rsidRDefault="001A0CAF" w:rsidP="001A0CAF">
      <w:pPr>
        <w:autoSpaceDE w:val="0"/>
        <w:autoSpaceDN w:val="0"/>
        <w:adjustRightInd w:val="0"/>
        <w:ind w:right="4"/>
        <w:jc w:val="both"/>
        <w:rPr>
          <w:rFonts w:ascii="Candara" w:hAnsi="Candara" w:cs="Arial"/>
          <w:szCs w:val="24"/>
        </w:rPr>
      </w:pPr>
    </w:p>
    <w:p w14:paraId="16CB1FA4"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lastRenderedPageBreak/>
        <w:t>AND WHEREAS the BUYER values full compliance with all relevant laws of the land, rules, bye-laws, regulations, economic use of resources and of fairness/transparency in its relation with its Bidder(s) and Contractor(s).</w:t>
      </w:r>
    </w:p>
    <w:p w14:paraId="09898B42" w14:textId="77777777" w:rsidR="001A0CAF" w:rsidRPr="00E41350" w:rsidRDefault="001A0CAF" w:rsidP="001A0CAF">
      <w:pPr>
        <w:autoSpaceDE w:val="0"/>
        <w:autoSpaceDN w:val="0"/>
        <w:adjustRightInd w:val="0"/>
        <w:ind w:right="4"/>
        <w:jc w:val="both"/>
        <w:rPr>
          <w:rFonts w:ascii="Candara" w:hAnsi="Candara" w:cs="Arial"/>
          <w:szCs w:val="24"/>
        </w:rPr>
      </w:pPr>
    </w:p>
    <w:p w14:paraId="7CB00AAF"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AND WHEREAS, in order to achieve these goals, the BUYER has appointed Independent External Monitor (</w:t>
      </w:r>
      <w:proofErr w:type="spellStart"/>
      <w:r w:rsidRPr="00E41350">
        <w:rPr>
          <w:rFonts w:ascii="Candara" w:hAnsi="Candara" w:cs="Arial"/>
          <w:szCs w:val="24"/>
        </w:rPr>
        <w:t>lEM</w:t>
      </w:r>
      <w:proofErr w:type="spellEnd"/>
      <w:r w:rsidRPr="00E41350">
        <w:rPr>
          <w:rFonts w:ascii="Candara" w:hAnsi="Candara" w:cs="Arial"/>
          <w:szCs w:val="24"/>
        </w:rPr>
        <w:t>), to monitor the tender process and the -execution of the Contract for compliance with the Principles as laid down in this Agreement.</w:t>
      </w:r>
    </w:p>
    <w:p w14:paraId="0896E61F" w14:textId="77777777" w:rsidR="001A0CAF" w:rsidRPr="00E41350" w:rsidRDefault="001A0CAF" w:rsidP="001A0CAF">
      <w:pPr>
        <w:autoSpaceDE w:val="0"/>
        <w:autoSpaceDN w:val="0"/>
        <w:adjustRightInd w:val="0"/>
        <w:ind w:right="4"/>
        <w:jc w:val="both"/>
        <w:rPr>
          <w:rFonts w:ascii="Candara" w:hAnsi="Candara" w:cs="Arial"/>
          <w:szCs w:val="24"/>
        </w:rPr>
      </w:pPr>
    </w:p>
    <w:p w14:paraId="2006E132"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AND WHEREAS to meet the purpose aforesaid both the parties have agreed to enter into this Integrity Pact or "Pact", the terms and conditions of which shall also be read as Integral part and parcel of the Tender documents and Contract between the parties.</w:t>
      </w:r>
    </w:p>
    <w:p w14:paraId="42F9FBE7" w14:textId="77777777" w:rsidR="001A0CAF" w:rsidRPr="00E41350" w:rsidRDefault="001A0CAF" w:rsidP="001A0CAF">
      <w:pPr>
        <w:autoSpaceDE w:val="0"/>
        <w:autoSpaceDN w:val="0"/>
        <w:adjustRightInd w:val="0"/>
        <w:ind w:right="4"/>
        <w:jc w:val="both"/>
        <w:rPr>
          <w:rFonts w:ascii="Candara" w:hAnsi="Candara" w:cs="Arial"/>
          <w:szCs w:val="24"/>
        </w:rPr>
      </w:pPr>
    </w:p>
    <w:p w14:paraId="0B41A45D"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AND WHEREAS Bidder and BUYER understands that the signing of this Integrity Pact is a preliminary qualification to participate in the aforementioned bidding process.</w:t>
      </w:r>
    </w:p>
    <w:p w14:paraId="704B3649" w14:textId="77777777" w:rsidR="001A0CAF" w:rsidRPr="00E41350" w:rsidRDefault="001A0CAF" w:rsidP="001A0CAF">
      <w:pPr>
        <w:autoSpaceDE w:val="0"/>
        <w:autoSpaceDN w:val="0"/>
        <w:adjustRightInd w:val="0"/>
        <w:ind w:right="4"/>
        <w:jc w:val="both"/>
        <w:rPr>
          <w:rFonts w:ascii="Candara" w:hAnsi="Candara" w:cs="Arial"/>
          <w:szCs w:val="24"/>
        </w:rPr>
      </w:pPr>
    </w:p>
    <w:p w14:paraId="106E78B2"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NOW, THEREFORE in, consideration of mutual covenants contained in this Pact, to avoid all forms of corruption by following a system that is fair, transparent and free from any influence/prejudiced dealings, the parties hereby agree as follows and this Pact witnesseth as under:</w:t>
      </w:r>
    </w:p>
    <w:p w14:paraId="791906F9" w14:textId="77777777" w:rsidR="001A0CAF" w:rsidRPr="00E41350" w:rsidRDefault="001A0CAF" w:rsidP="001A0CAF">
      <w:pPr>
        <w:autoSpaceDE w:val="0"/>
        <w:autoSpaceDN w:val="0"/>
        <w:adjustRightInd w:val="0"/>
        <w:ind w:right="4"/>
        <w:jc w:val="both"/>
        <w:rPr>
          <w:rFonts w:ascii="Candara" w:hAnsi="Candara" w:cs="Arial"/>
          <w:szCs w:val="24"/>
        </w:rPr>
      </w:pPr>
    </w:p>
    <w:p w14:paraId="502D7525"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The contract is to be entered into with a view to: -</w:t>
      </w:r>
    </w:p>
    <w:p w14:paraId="7AF3DB7D" w14:textId="77777777" w:rsidR="001A0CAF" w:rsidRPr="00E41350" w:rsidRDefault="001A0CAF" w:rsidP="001A0CAF">
      <w:pPr>
        <w:autoSpaceDE w:val="0"/>
        <w:autoSpaceDN w:val="0"/>
        <w:adjustRightInd w:val="0"/>
        <w:ind w:right="4"/>
        <w:jc w:val="both"/>
        <w:rPr>
          <w:rFonts w:ascii="Candara" w:hAnsi="Candara" w:cs="Arial"/>
          <w:szCs w:val="24"/>
        </w:rPr>
      </w:pPr>
    </w:p>
    <w:p w14:paraId="78383C73"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Enabling the BUYER to procure the desired said stores/equipment/item/Services at a competitive price in conformity with the defined specifications by avoiding the high cost and the distortionary impact of corruption on public procurement and</w:t>
      </w:r>
    </w:p>
    <w:p w14:paraId="2073F34D" w14:textId="77777777" w:rsidR="001A0CAF" w:rsidRPr="00E41350" w:rsidRDefault="001A0CAF" w:rsidP="001A0CAF">
      <w:pPr>
        <w:autoSpaceDE w:val="0"/>
        <w:autoSpaceDN w:val="0"/>
        <w:adjustRightInd w:val="0"/>
        <w:ind w:right="4"/>
        <w:jc w:val="both"/>
        <w:rPr>
          <w:rFonts w:ascii="Candara" w:hAnsi="Candara" w:cs="Arial"/>
          <w:szCs w:val="24"/>
        </w:rPr>
      </w:pPr>
    </w:p>
    <w:p w14:paraId="1B499DA0"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Enabling BIDDERs to abstain from bribing or indulging in any corrupt practice in order to secure the contract by providing assurance to them that their competitors will also abstain from bribing and other corrupt practices and the BUYER will commit to prevent corruption, in any and all forms, by its officials by following transparent procedures.</w:t>
      </w:r>
    </w:p>
    <w:p w14:paraId="7230D5FE" w14:textId="77777777" w:rsidR="001A0CAF" w:rsidRPr="00E41350" w:rsidRDefault="001A0CAF" w:rsidP="001A0CAF">
      <w:pPr>
        <w:autoSpaceDE w:val="0"/>
        <w:autoSpaceDN w:val="0"/>
        <w:adjustRightInd w:val="0"/>
        <w:ind w:right="4"/>
        <w:jc w:val="both"/>
        <w:rPr>
          <w:rFonts w:ascii="Candara" w:hAnsi="Candara" w:cs="Arial"/>
          <w:szCs w:val="24"/>
        </w:rPr>
      </w:pPr>
    </w:p>
    <w:p w14:paraId="568E6D6E"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The parties hereby agree hereto to enter into this Integrity Pact and agree as</w:t>
      </w:r>
    </w:p>
    <w:p w14:paraId="3108EE0D"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follows:</w:t>
      </w:r>
    </w:p>
    <w:p w14:paraId="3EA14170" w14:textId="77777777" w:rsidR="001A0CAF" w:rsidRPr="00E41350" w:rsidRDefault="001A0CAF" w:rsidP="001A0CAF">
      <w:pPr>
        <w:autoSpaceDE w:val="0"/>
        <w:autoSpaceDN w:val="0"/>
        <w:adjustRightInd w:val="0"/>
        <w:ind w:right="4"/>
        <w:jc w:val="both"/>
        <w:rPr>
          <w:rFonts w:ascii="Candara" w:hAnsi="Candara" w:cs="Arial"/>
          <w:szCs w:val="24"/>
        </w:rPr>
      </w:pPr>
    </w:p>
    <w:p w14:paraId="4B5841ED" w14:textId="77777777" w:rsidR="001A0CAF" w:rsidRPr="00E41350" w:rsidRDefault="001A0CAF" w:rsidP="001A0CAF">
      <w:pPr>
        <w:pStyle w:val="Heading6"/>
        <w:spacing w:before="0"/>
        <w:ind w:right="4"/>
        <w:rPr>
          <w:rFonts w:ascii="Candara" w:hAnsi="Candara"/>
          <w:b/>
          <w:szCs w:val="24"/>
        </w:rPr>
      </w:pPr>
      <w:r w:rsidRPr="00E41350">
        <w:rPr>
          <w:rFonts w:ascii="Candara" w:hAnsi="Candara"/>
          <w:b/>
          <w:szCs w:val="24"/>
        </w:rPr>
        <w:t>Article 1: Commitments of the BUYER</w:t>
      </w:r>
    </w:p>
    <w:p w14:paraId="13E5EB94" w14:textId="77777777" w:rsidR="001A0CAF" w:rsidRPr="00E41350" w:rsidRDefault="001A0CAF" w:rsidP="001A0CAF">
      <w:pPr>
        <w:autoSpaceDE w:val="0"/>
        <w:autoSpaceDN w:val="0"/>
        <w:adjustRightInd w:val="0"/>
        <w:ind w:right="4"/>
        <w:jc w:val="both"/>
        <w:rPr>
          <w:rFonts w:ascii="Candara" w:hAnsi="Candara" w:cs="Arial"/>
          <w:b/>
          <w:bCs/>
          <w:szCs w:val="24"/>
        </w:rPr>
      </w:pPr>
    </w:p>
    <w:p w14:paraId="768B555E"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BUYER undertakes that no employee of the buyer, personally or through family members, will in connection with the tender for, or the execution of a contract, demand; take a promise for or accept, for self or third person, any material or immaterial benefit which the person is not legally entitled to.</w:t>
      </w:r>
    </w:p>
    <w:p w14:paraId="5A56F7B9" w14:textId="77777777" w:rsidR="001A0CAF" w:rsidRPr="00E41350" w:rsidRDefault="001A0CAF" w:rsidP="001A0CAF">
      <w:pPr>
        <w:autoSpaceDE w:val="0"/>
        <w:autoSpaceDN w:val="0"/>
        <w:adjustRightInd w:val="0"/>
        <w:ind w:right="4"/>
        <w:jc w:val="both"/>
        <w:rPr>
          <w:rFonts w:ascii="Candara" w:hAnsi="Candara" w:cs="Arial"/>
          <w:szCs w:val="24"/>
        </w:rPr>
      </w:pPr>
    </w:p>
    <w:p w14:paraId="556A68B8"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 xml:space="preserve">The BUYER will, during the pre-contract stage, treat all BIDDERs alike, and will provide to all BIDDERs the same- information and will not provide any such information to any particular BIDDER which could afford an undue and unfair advantage to that particular </w:t>
      </w:r>
      <w:r w:rsidRPr="00E41350">
        <w:rPr>
          <w:rFonts w:ascii="Candara" w:hAnsi="Candara" w:cs="Arial"/>
          <w:szCs w:val="24"/>
        </w:rPr>
        <w:lastRenderedPageBreak/>
        <w:t>BIDDER in comparison to other BIDDERs. The BUYER will ensure to provide level playing field to all BIDDERS alike.</w:t>
      </w:r>
    </w:p>
    <w:p w14:paraId="6E4045FD" w14:textId="77777777" w:rsidR="001A0CAF" w:rsidRPr="00E41350" w:rsidRDefault="001A0CAF" w:rsidP="001A0CAF">
      <w:pPr>
        <w:pStyle w:val="ListParagraph"/>
        <w:ind w:left="0" w:right="4"/>
        <w:rPr>
          <w:rFonts w:ascii="Candara" w:hAnsi="Candara" w:cs="Arial"/>
          <w:szCs w:val="24"/>
        </w:rPr>
      </w:pPr>
    </w:p>
    <w:p w14:paraId="32C9F15F"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All the officials of the BUYER will report to the appropriate Government office any attempted breach(es) or breaches per se of the above commitments as well as any substantial suspicion of such a breach. The bidder(s)/Contractors will not instigate third persons to commit offences outlined above or be an accessory to such offences.</w:t>
      </w:r>
    </w:p>
    <w:p w14:paraId="083DAA19" w14:textId="77777777" w:rsidR="001A0CAF" w:rsidRPr="00E41350" w:rsidRDefault="001A0CAF" w:rsidP="001A0CAF">
      <w:pPr>
        <w:autoSpaceDE w:val="0"/>
        <w:autoSpaceDN w:val="0"/>
        <w:adjustRightInd w:val="0"/>
        <w:ind w:right="4"/>
        <w:jc w:val="both"/>
        <w:rPr>
          <w:rFonts w:ascii="Candara" w:hAnsi="Candara"/>
          <w:i/>
          <w:iCs/>
          <w:szCs w:val="24"/>
        </w:rPr>
      </w:pPr>
    </w:p>
    <w:p w14:paraId="40B339BA"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In case any such preceding misconduct on the part of such official(s) is reported by the BIDDER to the BUYER with full and verifiable facts and the same is prima facie found to be correct by the BUYER, necessary disciplinary proceedings, or any other action as deemed fit, including criminal proceedings may be initiated by the BUYER and such a person shall be debarred from further dealings related to the contract process. In such a case while an enquiry is being conducted by the BUYER, the proceedings under the contract would not be stalled.</w:t>
      </w:r>
    </w:p>
    <w:p w14:paraId="36BA7AB3" w14:textId="77777777" w:rsidR="001A0CAF" w:rsidRPr="00E41350" w:rsidRDefault="001A0CAF" w:rsidP="001A0CAF">
      <w:pPr>
        <w:pStyle w:val="ListParagraph"/>
        <w:ind w:left="0" w:right="4"/>
        <w:rPr>
          <w:rFonts w:ascii="Candara" w:hAnsi="Candara" w:cs="Arial"/>
          <w:szCs w:val="24"/>
        </w:rPr>
      </w:pPr>
    </w:p>
    <w:p w14:paraId="2B01EE9C" w14:textId="77777777" w:rsidR="001A0CAF" w:rsidRPr="00E41350" w:rsidRDefault="001A0CAF" w:rsidP="001A0CAF">
      <w:pPr>
        <w:pStyle w:val="ListParagraph"/>
        <w:widowControl/>
        <w:numPr>
          <w:ilvl w:val="1"/>
          <w:numId w:val="1"/>
        </w:numPr>
        <w:suppressAutoHyphens w:val="0"/>
        <w:ind w:left="0" w:right="4" w:firstLine="0"/>
        <w:contextualSpacing w:val="0"/>
        <w:rPr>
          <w:rFonts w:ascii="Candara" w:hAnsi="Candara" w:cs="Arial"/>
          <w:szCs w:val="24"/>
        </w:rPr>
      </w:pPr>
      <w:r w:rsidRPr="00E41350">
        <w:rPr>
          <w:rFonts w:ascii="Candara" w:hAnsi="Candara" w:cs="Arial"/>
          <w:szCs w:val="24"/>
        </w:rPr>
        <w:t>The BUYER will exclude from the process all known prejudiced persons.</w:t>
      </w:r>
    </w:p>
    <w:p w14:paraId="042B9863"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1781CCE8" w14:textId="77777777" w:rsidR="001A0CAF" w:rsidRPr="00E41350" w:rsidRDefault="001A0CAF" w:rsidP="001A0CAF">
      <w:pPr>
        <w:pStyle w:val="Heading6"/>
        <w:spacing w:before="0"/>
        <w:ind w:right="4"/>
        <w:rPr>
          <w:rFonts w:ascii="Candara" w:hAnsi="Candara"/>
          <w:b/>
          <w:szCs w:val="24"/>
        </w:rPr>
      </w:pPr>
      <w:r w:rsidRPr="00E41350">
        <w:rPr>
          <w:rFonts w:ascii="Candara" w:hAnsi="Candara"/>
          <w:b/>
          <w:szCs w:val="24"/>
        </w:rPr>
        <w:t>Article 2: Commitments of BIDDERs</w:t>
      </w:r>
    </w:p>
    <w:p w14:paraId="699EA9EF" w14:textId="77777777" w:rsidR="001A0CAF" w:rsidRPr="00E41350" w:rsidRDefault="001A0CAF" w:rsidP="001A0CAF">
      <w:pPr>
        <w:autoSpaceDE w:val="0"/>
        <w:autoSpaceDN w:val="0"/>
        <w:adjustRightInd w:val="0"/>
        <w:ind w:right="4"/>
        <w:jc w:val="both"/>
        <w:rPr>
          <w:rFonts w:ascii="Candara" w:hAnsi="Candara" w:cs="Arial"/>
          <w:b/>
          <w:bCs/>
          <w:szCs w:val="24"/>
        </w:rPr>
      </w:pPr>
    </w:p>
    <w:p w14:paraId="06EA24DF"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The BIDDER commits itself to take all measures necessary to prevent corrupt practices, unfair means and illegal activities during any stage of its bid or during any pre-contract or post-contract stage in order to secure the contract or in furtherance to secure it and in particular commit itself to the following principles during participation in tender process and doing contract execution: -</w:t>
      </w:r>
    </w:p>
    <w:p w14:paraId="5F9539D4" w14:textId="77777777" w:rsidR="001A0CAF" w:rsidRPr="00E41350" w:rsidRDefault="001A0CAF" w:rsidP="001A0CAF">
      <w:pPr>
        <w:autoSpaceDE w:val="0"/>
        <w:autoSpaceDN w:val="0"/>
        <w:adjustRightInd w:val="0"/>
        <w:ind w:right="4"/>
        <w:jc w:val="both"/>
        <w:rPr>
          <w:rFonts w:ascii="Candara" w:hAnsi="Candara" w:cs="Arial"/>
          <w:szCs w:val="24"/>
        </w:rPr>
      </w:pPr>
    </w:p>
    <w:p w14:paraId="7AD86A68" w14:textId="77777777" w:rsidR="001A0CAF" w:rsidRPr="00E41350" w:rsidRDefault="001A0CAF" w:rsidP="001A0CAF">
      <w:pPr>
        <w:pStyle w:val="ListParagraph"/>
        <w:widowControl/>
        <w:numPr>
          <w:ilvl w:val="0"/>
          <w:numId w:val="1"/>
        </w:numPr>
        <w:suppressAutoHyphens w:val="0"/>
        <w:autoSpaceDE w:val="0"/>
        <w:autoSpaceDN w:val="0"/>
        <w:adjustRightInd w:val="0"/>
        <w:ind w:left="0" w:right="4" w:firstLine="0"/>
        <w:contextualSpacing w:val="0"/>
        <w:jc w:val="both"/>
        <w:rPr>
          <w:rFonts w:ascii="Candara" w:hAnsi="Candara" w:cs="Arial"/>
          <w:vanish/>
          <w:szCs w:val="24"/>
        </w:rPr>
      </w:pPr>
    </w:p>
    <w:p w14:paraId="5B77034D"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BIDDER will not, directly or through any other person or firm, offer, promise or give to any of the buyer’s employees involved in the tender process or the execution of the contract or to any third person any material or other benefit which he/ she is not legally entitled to, in order to obtain in exchange any advantage of any kind whatsoever during the tender process or during the execution of the contract.</w:t>
      </w:r>
    </w:p>
    <w:p w14:paraId="7FC693FC" w14:textId="77777777" w:rsidR="001A0CAF" w:rsidRPr="00E41350" w:rsidRDefault="001A0CAF" w:rsidP="001A0CAF">
      <w:pPr>
        <w:autoSpaceDE w:val="0"/>
        <w:autoSpaceDN w:val="0"/>
        <w:adjustRightInd w:val="0"/>
        <w:ind w:right="4"/>
        <w:jc w:val="both"/>
        <w:rPr>
          <w:rFonts w:ascii="Candara" w:hAnsi="Candara" w:cs="Arial"/>
          <w:szCs w:val="24"/>
        </w:rPr>
      </w:pPr>
    </w:p>
    <w:p w14:paraId="002823C9" w14:textId="77777777" w:rsidR="001A0CAF" w:rsidRPr="00E41350" w:rsidRDefault="001A0CAF" w:rsidP="001A0CAF">
      <w:pPr>
        <w:pStyle w:val="ListParagraph"/>
        <w:widowControl/>
        <w:numPr>
          <w:ilvl w:val="1"/>
          <w:numId w:val="1"/>
        </w:numPr>
        <w:suppressAutoHyphens w:val="0"/>
        <w:ind w:left="0" w:right="4" w:firstLine="0"/>
        <w:contextualSpacing w:val="0"/>
        <w:jc w:val="both"/>
        <w:rPr>
          <w:rFonts w:ascii="Candara" w:hAnsi="Candara" w:cs="Arial"/>
          <w:szCs w:val="24"/>
        </w:rPr>
      </w:pPr>
      <w:r w:rsidRPr="00E41350">
        <w:rPr>
          <w:rFonts w:ascii="Candara" w:hAnsi="Candara" w:cs="Arial"/>
          <w:szCs w:val="24"/>
        </w:rPr>
        <w:t>The BIDDER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cartelization in the bidding process.</w:t>
      </w:r>
    </w:p>
    <w:p w14:paraId="1EF1859A"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329F2589"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BIDDER further undertakes that it has not given, offered or promised to give, directly or indirectly any bribe, gift, consideration, reward, favor, any material or immaterial benefit or other advantage, commission, fees, brokerage or inducement of any kind to any official of the BUYER or otherwise in procuring the Contract or forbearing 'to do or having done any act in relation to the obtaining or execution of the contract or any other contract with the Bank for showing or forbearing to show favor or disfavor to any person in relation to the contract or any other contract with the Bank.</w:t>
      </w:r>
    </w:p>
    <w:p w14:paraId="1E6FD0AA" w14:textId="77777777" w:rsidR="001A0CAF" w:rsidRPr="00E41350" w:rsidRDefault="001A0CAF" w:rsidP="001A0CAF">
      <w:pPr>
        <w:autoSpaceDE w:val="0"/>
        <w:autoSpaceDN w:val="0"/>
        <w:adjustRightInd w:val="0"/>
        <w:ind w:right="4"/>
        <w:jc w:val="both"/>
        <w:rPr>
          <w:rFonts w:ascii="Candara" w:hAnsi="Candara" w:cs="Arial"/>
          <w:szCs w:val="24"/>
        </w:rPr>
      </w:pPr>
    </w:p>
    <w:p w14:paraId="42A4BFB5"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lastRenderedPageBreak/>
        <w:t xml:space="preserve">The BIDDER of foreign origin shall disclose the name and address of the Agents/representatives in India, if any, Similarly the Bidder(s)/Contractors(s) of Indian Nationality shall furnish the name and address of the foreign principals, if any. Further details as mentioned in the “Guidelines on Indian Agents of Foreign Suppliers” shall be disclosed by the Bidders(s)/Contractors(s). Further, as mentioned in the Guidelines all the payments made to Indian Agent/representative have to be in Indian rupees only. </w:t>
      </w:r>
    </w:p>
    <w:p w14:paraId="455B5433"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5BBA1360"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BIDDER who has signed the Integrity Pact shall not approach the Courts while representing the matter to IEMs and shall wait for their decision in the matter.</w:t>
      </w:r>
    </w:p>
    <w:p w14:paraId="0C862477"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1131B3DD"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bidder(s)/Contractor(s) will when presenting their bid, disclose any and all payments made, is committed to or intends to make an agent, brokers or any other intermediaries in connection with the award of the contract.</w:t>
      </w:r>
    </w:p>
    <w:p w14:paraId="3ACDD577"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05830835"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BIDDER further confirms and declares to the BUYER that the BIDDER is the original manufacturer / integrator / authorized / government sponsored export entity of the stores/equipment/item/Services and has not engaged any individual or firm or company whether Indian or foreign to intercede, facilitate or in any way to recommend to the BUYER or any of its functionaries, whether officially or unofficially to award the contract to the BIDDER, nor has any amount been paid, promised or intended to be paid to any such individual, firm or company in respect of any such intercession, facilitation or recommendation.</w:t>
      </w:r>
    </w:p>
    <w:p w14:paraId="0EDE81CB" w14:textId="77777777" w:rsidR="001A0CAF" w:rsidRPr="00E41350" w:rsidRDefault="001A0CAF" w:rsidP="001A0CAF">
      <w:pPr>
        <w:autoSpaceDE w:val="0"/>
        <w:autoSpaceDN w:val="0"/>
        <w:adjustRightInd w:val="0"/>
        <w:ind w:right="4"/>
        <w:jc w:val="both"/>
        <w:rPr>
          <w:rFonts w:ascii="Candara" w:hAnsi="Candara" w:cs="Arial"/>
          <w:szCs w:val="24"/>
        </w:rPr>
      </w:pPr>
    </w:p>
    <w:p w14:paraId="0926067E"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BIDDER, either while presenting the bid or during pre-contract negotiations or before signing the contract, shall disclose any payments he has made, is committed to or intends to make to officials of the BUYER or their family members, agents, brokers, or any other intermediaries in connection with the contract and the details of services agreed upon for such payments.</w:t>
      </w:r>
    </w:p>
    <w:p w14:paraId="12D3B6AA" w14:textId="77777777" w:rsidR="001A0CAF" w:rsidRPr="00E41350" w:rsidRDefault="001A0CAF" w:rsidP="001A0CAF">
      <w:pPr>
        <w:autoSpaceDE w:val="0"/>
        <w:autoSpaceDN w:val="0"/>
        <w:adjustRightInd w:val="0"/>
        <w:ind w:right="4"/>
        <w:jc w:val="both"/>
        <w:rPr>
          <w:rFonts w:ascii="Candara" w:hAnsi="Candara" w:cs="Arial"/>
          <w:szCs w:val="24"/>
        </w:rPr>
      </w:pPr>
    </w:p>
    <w:p w14:paraId="5F1355A6"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BIDDER will not collude with other parties interested in the contract to impair the transparency, fairness and progress of the bidding process, bid evaluation, contracting and implementation of the contract.</w:t>
      </w:r>
    </w:p>
    <w:p w14:paraId="03C99C7F"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688569C9"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BIDDER shall not use improperly, for purposes of competition or personal gain, or pass on to others, any information provided by the BUYER as part of the business relationship, regarding plans, technical proposals and business details, including information contained in any electronic data carrier. The BIDDER also undertakes to exercise due and adequate care to avoid unauthorized disclosure of such information.</w:t>
      </w:r>
    </w:p>
    <w:p w14:paraId="61381FF4"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412ECEF9"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BIDDER commits to refrain from giving any complaint directly or through any other manner without supporting it with full and verifiable facts.</w:t>
      </w:r>
    </w:p>
    <w:p w14:paraId="3BC6FF8C"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5C467693"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BIDDER undertakes not to instigate directly or indirectly any third person to commit any of the actions mentioned above.</w:t>
      </w:r>
    </w:p>
    <w:p w14:paraId="163FC1A4"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26F47B0F"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 xml:space="preserve">If the BIDDER or any employee of the BIDDER or any person acting on behalf of the-BIDDER, either directly or indirectly, is a relative of any of the officers of the BUYER, or alternatively, if any relative of an officer of the BUYER has financial interest/stake in the BIDDER's firm, the same shall be disclosed by the BIDDER at the time of filing of tender. </w:t>
      </w:r>
    </w:p>
    <w:p w14:paraId="0C21B70F"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r w:rsidRPr="00E41350">
        <w:rPr>
          <w:rFonts w:ascii="Candara" w:hAnsi="Candara" w:cs="Arial"/>
          <w:szCs w:val="24"/>
        </w:rPr>
        <w:t>The term 'relative 'for this purpose would be as defined in Section 6 of the Companies Act 1956 and as may be prescribed under the Companies Act 2013 and the relevant Rules</w:t>
      </w:r>
    </w:p>
    <w:p w14:paraId="04786E4E"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1B2C4E20"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BIDDER shall not lend to or borrow any money from or enter into any monetary dealings or transactions, directly or indirectly, with any employee of the BUYER.</w:t>
      </w:r>
    </w:p>
    <w:p w14:paraId="0DBDE66A"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493D1A3E"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Style w:val="cf01"/>
          <w:rFonts w:ascii="Candara" w:hAnsi="Candara" w:cs="Arial"/>
          <w:szCs w:val="24"/>
        </w:rPr>
      </w:pPr>
      <w:r w:rsidRPr="00E41350">
        <w:rPr>
          <w:rStyle w:val="cf01"/>
          <w:rFonts w:ascii="Candara" w:hAnsi="Candara"/>
          <w:szCs w:val="24"/>
        </w:rPr>
        <w:t>The Bidder shall not pass any information provided by the buyer as part of business relationship to others and shall not commit any offence under PC/IPC.</w:t>
      </w:r>
    </w:p>
    <w:p w14:paraId="48249D08" w14:textId="77777777" w:rsidR="001A0CAF" w:rsidRPr="00E41350" w:rsidRDefault="001A0CAF" w:rsidP="001A0CAF">
      <w:pPr>
        <w:ind w:right="4"/>
        <w:rPr>
          <w:rStyle w:val="cf01"/>
          <w:rFonts w:ascii="Candara" w:hAnsi="Candara" w:cs="Arial"/>
          <w:szCs w:val="24"/>
        </w:rPr>
      </w:pPr>
    </w:p>
    <w:p w14:paraId="3FA913F3" w14:textId="77777777" w:rsidR="001A0CAF" w:rsidRPr="00E41350" w:rsidRDefault="001A0CAF" w:rsidP="001A0CAF">
      <w:pPr>
        <w:pStyle w:val="Heading6"/>
        <w:spacing w:before="0"/>
        <w:ind w:right="4"/>
        <w:rPr>
          <w:rFonts w:ascii="Candara" w:hAnsi="Candara"/>
          <w:b/>
          <w:szCs w:val="24"/>
        </w:rPr>
      </w:pPr>
      <w:r w:rsidRPr="00E41350">
        <w:rPr>
          <w:rFonts w:ascii="Candara" w:hAnsi="Candara"/>
          <w:b/>
          <w:szCs w:val="24"/>
        </w:rPr>
        <w:t>Article 3 - Equal Treatment of all Bidders/Contractors/Subcontractors</w:t>
      </w:r>
    </w:p>
    <w:p w14:paraId="546F1529" w14:textId="77777777" w:rsidR="001A0CAF" w:rsidRPr="00E41350" w:rsidRDefault="001A0CAF" w:rsidP="001A0CAF">
      <w:pPr>
        <w:autoSpaceDE w:val="0"/>
        <w:autoSpaceDN w:val="0"/>
        <w:adjustRightInd w:val="0"/>
        <w:ind w:right="4"/>
        <w:jc w:val="both"/>
        <w:rPr>
          <w:rFonts w:ascii="Candara" w:hAnsi="Candara" w:cs="Arial"/>
          <w:b/>
          <w:bCs/>
          <w:szCs w:val="24"/>
        </w:rPr>
      </w:pPr>
    </w:p>
    <w:p w14:paraId="448BB576"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Bidder(s) /Contractor(s) undertake(s) to demand from all subcontractors a commitment in conformity with this Integrity Pact. The Bidder/Contractor shall be responsible for any violation(s) of the Principles laid down in this agreement/Pact by any of its Sub-contractors/sub-vendors.</w:t>
      </w:r>
    </w:p>
    <w:p w14:paraId="3EBD5B77"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016AB7C8" w14:textId="77777777" w:rsidR="001A0CAF" w:rsidRPr="00E41350" w:rsidRDefault="001A0CAF" w:rsidP="001A0CAF">
      <w:pPr>
        <w:pStyle w:val="ListParagraph"/>
        <w:widowControl/>
        <w:numPr>
          <w:ilvl w:val="0"/>
          <w:numId w:val="1"/>
        </w:numPr>
        <w:suppressAutoHyphens w:val="0"/>
        <w:autoSpaceDE w:val="0"/>
        <w:autoSpaceDN w:val="0"/>
        <w:adjustRightInd w:val="0"/>
        <w:ind w:left="0" w:right="4" w:firstLine="0"/>
        <w:contextualSpacing w:val="0"/>
        <w:jc w:val="both"/>
        <w:rPr>
          <w:rFonts w:ascii="Candara" w:hAnsi="Candara" w:cs="Arial"/>
          <w:vanish/>
          <w:szCs w:val="24"/>
        </w:rPr>
      </w:pPr>
    </w:p>
    <w:p w14:paraId="76191512"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BUYER will enter into Pacts on identical terms as this one with all Bidders and Contractors who shall take responsibility of the adoption of the integrity pact by the sub-contractors.</w:t>
      </w:r>
    </w:p>
    <w:p w14:paraId="3B4A5431"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2D8CBC89"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BUYER will disqualify those Bidders from the Tender process, who do not submit, the duly signed Pact, between the BUYER and the bidder, along with the Tender or violate its provisions at any stage of the Tender process.</w:t>
      </w:r>
    </w:p>
    <w:p w14:paraId="0B299A5B"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56134C94"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In case of joint venture, all the partners are required to sign the integrity pact.</w:t>
      </w:r>
    </w:p>
    <w:p w14:paraId="3D6DBA75" w14:textId="77777777" w:rsidR="001A0CAF" w:rsidRPr="00E41350" w:rsidRDefault="001A0CAF" w:rsidP="001A0CAF">
      <w:pPr>
        <w:autoSpaceDE w:val="0"/>
        <w:autoSpaceDN w:val="0"/>
        <w:adjustRightInd w:val="0"/>
        <w:ind w:right="4"/>
        <w:jc w:val="both"/>
        <w:rPr>
          <w:rFonts w:ascii="Candara" w:hAnsi="Candara" w:cs="Arial"/>
          <w:szCs w:val="24"/>
        </w:rPr>
      </w:pPr>
    </w:p>
    <w:p w14:paraId="3596FB89" w14:textId="77777777" w:rsidR="001A0CAF" w:rsidRPr="00E41350" w:rsidRDefault="001A0CAF" w:rsidP="001A0CAF">
      <w:pPr>
        <w:autoSpaceDE w:val="0"/>
        <w:autoSpaceDN w:val="0"/>
        <w:adjustRightInd w:val="0"/>
        <w:ind w:right="4"/>
        <w:jc w:val="both"/>
        <w:rPr>
          <w:rFonts w:ascii="Candara" w:hAnsi="Candara" w:cs="Arial"/>
          <w:szCs w:val="24"/>
        </w:rPr>
      </w:pPr>
    </w:p>
    <w:p w14:paraId="7C3C9939" w14:textId="77777777" w:rsidR="001A0CAF" w:rsidRPr="00E41350" w:rsidRDefault="001A0CAF" w:rsidP="001A0CAF">
      <w:pPr>
        <w:pStyle w:val="Heading6"/>
        <w:spacing w:before="0"/>
        <w:ind w:right="4"/>
        <w:rPr>
          <w:rFonts w:ascii="Candara" w:hAnsi="Candara"/>
          <w:b/>
          <w:szCs w:val="24"/>
        </w:rPr>
      </w:pPr>
      <w:r w:rsidRPr="00E41350">
        <w:rPr>
          <w:rFonts w:ascii="Candara" w:hAnsi="Candara"/>
          <w:b/>
          <w:szCs w:val="24"/>
        </w:rPr>
        <w:t>Article 4: Previous Transgression</w:t>
      </w:r>
    </w:p>
    <w:p w14:paraId="3BCF1379" w14:textId="77777777" w:rsidR="001A0CAF" w:rsidRPr="00E41350" w:rsidRDefault="001A0CAF" w:rsidP="001A0CAF">
      <w:pPr>
        <w:autoSpaceDE w:val="0"/>
        <w:autoSpaceDN w:val="0"/>
        <w:adjustRightInd w:val="0"/>
        <w:ind w:right="4"/>
        <w:jc w:val="both"/>
        <w:rPr>
          <w:rFonts w:ascii="Candara" w:hAnsi="Candara" w:cs="Arial"/>
          <w:b/>
          <w:bCs/>
          <w:szCs w:val="24"/>
        </w:rPr>
      </w:pPr>
    </w:p>
    <w:p w14:paraId="122AD4DD" w14:textId="77777777" w:rsidR="001A0CAF" w:rsidRPr="00E41350" w:rsidRDefault="001A0CAF" w:rsidP="001A0CAF">
      <w:pPr>
        <w:pStyle w:val="ListParagraph"/>
        <w:widowControl/>
        <w:numPr>
          <w:ilvl w:val="0"/>
          <w:numId w:val="1"/>
        </w:numPr>
        <w:suppressAutoHyphens w:val="0"/>
        <w:autoSpaceDE w:val="0"/>
        <w:autoSpaceDN w:val="0"/>
        <w:adjustRightInd w:val="0"/>
        <w:ind w:left="0" w:right="4" w:firstLine="0"/>
        <w:contextualSpacing w:val="0"/>
        <w:jc w:val="both"/>
        <w:rPr>
          <w:rFonts w:ascii="Candara" w:hAnsi="Candara" w:cs="Arial"/>
          <w:vanish/>
          <w:szCs w:val="24"/>
        </w:rPr>
      </w:pPr>
    </w:p>
    <w:p w14:paraId="1034D5D7"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 xml:space="preserve">The </w:t>
      </w:r>
      <w:r w:rsidRPr="00E41350">
        <w:rPr>
          <w:rStyle w:val="cf01"/>
          <w:rFonts w:ascii="Candara" w:hAnsi="Candara"/>
          <w:szCs w:val="24"/>
        </w:rPr>
        <w:t>Bidders to disclose any transgressions with any other public/ government organization that may impinge on the anti-corruption principle. The date of such transgression, for the purpose of disclosure by the bidders in this regard, would be the date on which cognizance of the said transgression was taken by the competent authority. The period for which such transgression(s) is/are to be reported by the bidders shall</w:t>
      </w:r>
      <w:r w:rsidRPr="00E41350">
        <w:rPr>
          <w:rStyle w:val="cf11"/>
          <w:rFonts w:ascii="Candara" w:hAnsi="Candara"/>
          <w:szCs w:val="24"/>
        </w:rPr>
        <w:t xml:space="preserve"> be the last three years to be reckoned from date of bid submission. The transgression(s), for which cognizance was taken even before the </w:t>
      </w:r>
      <w:proofErr w:type="spellStart"/>
      <w:r w:rsidRPr="00E41350">
        <w:rPr>
          <w:rStyle w:val="cf11"/>
          <w:rFonts w:ascii="Candara" w:hAnsi="Candara"/>
          <w:szCs w:val="24"/>
        </w:rPr>
        <w:t>said</w:t>
      </w:r>
      <w:proofErr w:type="spellEnd"/>
      <w:r w:rsidRPr="00E41350">
        <w:rPr>
          <w:rStyle w:val="cf11"/>
          <w:rFonts w:ascii="Candara" w:hAnsi="Candara"/>
          <w:szCs w:val="24"/>
        </w:rPr>
        <w:t xml:space="preserve"> period of three years, but are pending conclusion, shall also be reported by the bidders.</w:t>
      </w:r>
    </w:p>
    <w:p w14:paraId="55FC4B62"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4AE4C3DF"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lastRenderedPageBreak/>
        <w:t>The BIDDER agrees that if it makes incorrect statement on this subject, BIDDER is liable to be disqualified from the tender process or the contract, if already awarded, is liable to be terminated for such reason. If the bidder makes incorrect statement on the subject, he can be disqualified from the tender process or action can be taken as per the procedure mentioned in “Guidelines on Banning of business dealings”.</w:t>
      </w:r>
    </w:p>
    <w:p w14:paraId="453B109D" w14:textId="77777777" w:rsidR="001A0CAF" w:rsidRPr="00E41350" w:rsidRDefault="001A0CAF" w:rsidP="001A0CAF">
      <w:pPr>
        <w:autoSpaceDE w:val="0"/>
        <w:autoSpaceDN w:val="0"/>
        <w:adjustRightInd w:val="0"/>
        <w:ind w:right="4"/>
        <w:jc w:val="both"/>
        <w:rPr>
          <w:rFonts w:ascii="Candara" w:hAnsi="Candara" w:cs="Arial"/>
          <w:szCs w:val="24"/>
        </w:rPr>
      </w:pPr>
    </w:p>
    <w:p w14:paraId="05F91F45" w14:textId="77777777" w:rsidR="001A0CAF" w:rsidRPr="00E41350" w:rsidRDefault="001A0CAF" w:rsidP="001A0CAF">
      <w:pPr>
        <w:pStyle w:val="ListParagraph"/>
        <w:widowControl/>
        <w:numPr>
          <w:ilvl w:val="1"/>
          <w:numId w:val="1"/>
        </w:numPr>
        <w:suppressAutoHyphens w:val="0"/>
        <w:ind w:left="0" w:right="4" w:firstLine="0"/>
        <w:contextualSpacing w:val="0"/>
        <w:jc w:val="both"/>
        <w:rPr>
          <w:rFonts w:ascii="Candara" w:hAnsi="Candara" w:cs="Arial"/>
          <w:szCs w:val="24"/>
        </w:rPr>
      </w:pPr>
      <w:r w:rsidRPr="00E41350">
        <w:rPr>
          <w:rFonts w:ascii="Candara" w:hAnsi="Candara" w:cs="Arial"/>
          <w:szCs w:val="24"/>
        </w:rPr>
        <w:t>The imposition of the exclusion of the BIDDER will be determined by the BUYER based on the severity of transgression. Buyer shall reserve the right to debar the- BIDDER from participating in future bidding processes of- the Bank for a minimum period of five years, which may be further extended at the discretion of the BUYER.</w:t>
      </w:r>
    </w:p>
    <w:p w14:paraId="41315170" w14:textId="77777777" w:rsidR="001A0CAF" w:rsidRPr="00E41350" w:rsidRDefault="001A0CAF" w:rsidP="001A0CAF">
      <w:pPr>
        <w:pStyle w:val="ListParagraph"/>
        <w:ind w:left="0" w:right="4"/>
        <w:rPr>
          <w:rFonts w:ascii="Candara" w:hAnsi="Candara" w:cs="Arial"/>
          <w:szCs w:val="24"/>
        </w:rPr>
      </w:pPr>
    </w:p>
    <w:p w14:paraId="1C0E1872"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Bidder/Contractor acknowledges and undertakes to respect and uphold the BUYER’s absolute right to resort to and impose such exclusion.</w:t>
      </w:r>
    </w:p>
    <w:p w14:paraId="63CC9053"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39C9A1DC"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Apart from the above, the BUYER may take action for banning of business dealings/holiday listing of the Bidder/Contractor as deemed fit by the BUYER.</w:t>
      </w:r>
    </w:p>
    <w:p w14:paraId="0753495F"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213269D3" w14:textId="77777777" w:rsidR="001A0CAF" w:rsidRPr="00E41350" w:rsidRDefault="001A0CAF" w:rsidP="001A0CAF">
      <w:pPr>
        <w:pStyle w:val="ListParagraph"/>
        <w:widowControl/>
        <w:numPr>
          <w:ilvl w:val="1"/>
          <w:numId w:val="1"/>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If the Bidder/Contractor can prove that he has resorted/recouped the damage caused by him and has implemented a suitable corruption prevention system, the BUYER may, at its own discretion, as per laid down organizational procedures, revoke the exclusion prematurely.</w:t>
      </w:r>
    </w:p>
    <w:p w14:paraId="261292DA" w14:textId="77777777" w:rsidR="001A0CAF" w:rsidRPr="00E41350" w:rsidRDefault="001A0CAF" w:rsidP="001A0CAF">
      <w:pPr>
        <w:autoSpaceDE w:val="0"/>
        <w:autoSpaceDN w:val="0"/>
        <w:adjustRightInd w:val="0"/>
        <w:ind w:right="4"/>
        <w:jc w:val="both"/>
        <w:rPr>
          <w:rFonts w:ascii="Candara" w:hAnsi="Candara" w:cs="Arial"/>
          <w:szCs w:val="24"/>
        </w:rPr>
      </w:pPr>
    </w:p>
    <w:p w14:paraId="31988ED0" w14:textId="77777777" w:rsidR="001A0CAF" w:rsidRPr="00E41350" w:rsidRDefault="001A0CAF" w:rsidP="001A0CAF">
      <w:pPr>
        <w:pStyle w:val="Heading6"/>
        <w:spacing w:before="0"/>
        <w:ind w:right="4"/>
        <w:rPr>
          <w:rFonts w:ascii="Candara" w:hAnsi="Candara"/>
          <w:b/>
          <w:szCs w:val="24"/>
        </w:rPr>
      </w:pPr>
      <w:r w:rsidRPr="00E41350">
        <w:rPr>
          <w:rFonts w:ascii="Candara" w:hAnsi="Candara"/>
          <w:b/>
          <w:szCs w:val="24"/>
        </w:rPr>
        <w:t>Article 5: Criminal Liability</w:t>
      </w:r>
    </w:p>
    <w:p w14:paraId="44AB7E54" w14:textId="77777777" w:rsidR="001A0CAF" w:rsidRPr="00E41350" w:rsidRDefault="001A0CAF" w:rsidP="001A0CAF">
      <w:pPr>
        <w:autoSpaceDE w:val="0"/>
        <w:autoSpaceDN w:val="0"/>
        <w:adjustRightInd w:val="0"/>
        <w:ind w:right="4"/>
        <w:jc w:val="both"/>
        <w:rPr>
          <w:rFonts w:ascii="Candara" w:hAnsi="Candara" w:cs="Arial"/>
          <w:b/>
          <w:bCs/>
          <w:szCs w:val="24"/>
        </w:rPr>
      </w:pPr>
    </w:p>
    <w:p w14:paraId="021A4246"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If the BUYER obtains knowledge of conduct of a Bidder, Contractor or Subcontractor, or of an employee or a representative or an associate of a Bidder, Contractor or Subcontractor which constitutes corruption, or if the buyer has substantive suspicion in this regard, the BUYER will inform the same to the Chief Vigilance Officer of the Bank.</w:t>
      </w:r>
    </w:p>
    <w:p w14:paraId="446D1E2B" w14:textId="77777777" w:rsidR="001A0CAF" w:rsidRPr="00E41350" w:rsidRDefault="001A0CAF" w:rsidP="001A0CAF">
      <w:pPr>
        <w:autoSpaceDE w:val="0"/>
        <w:autoSpaceDN w:val="0"/>
        <w:adjustRightInd w:val="0"/>
        <w:ind w:right="4"/>
        <w:jc w:val="both"/>
        <w:rPr>
          <w:rFonts w:ascii="Candara" w:hAnsi="Candara" w:cs="Arial"/>
          <w:szCs w:val="24"/>
        </w:rPr>
      </w:pPr>
    </w:p>
    <w:p w14:paraId="292B2DF1" w14:textId="77777777" w:rsidR="001A0CAF" w:rsidRPr="00E41350" w:rsidRDefault="001A0CAF" w:rsidP="001A0CAF">
      <w:pPr>
        <w:pStyle w:val="Heading6"/>
        <w:spacing w:before="0"/>
        <w:ind w:right="4"/>
        <w:rPr>
          <w:rFonts w:ascii="Candara" w:hAnsi="Candara"/>
          <w:b/>
          <w:szCs w:val="24"/>
        </w:rPr>
      </w:pPr>
      <w:r w:rsidRPr="00E41350">
        <w:rPr>
          <w:rFonts w:ascii="Candara" w:hAnsi="Candara"/>
          <w:b/>
          <w:szCs w:val="24"/>
        </w:rPr>
        <w:t>Article 6: Compensation for Damages</w:t>
      </w:r>
    </w:p>
    <w:p w14:paraId="788E4A9E" w14:textId="77777777" w:rsidR="001A0CAF" w:rsidRPr="00E41350" w:rsidRDefault="001A0CAF" w:rsidP="001A0CAF">
      <w:pPr>
        <w:ind w:right="4"/>
        <w:rPr>
          <w:rFonts w:ascii="Candara" w:hAnsi="Candara"/>
          <w:szCs w:val="24"/>
        </w:rPr>
      </w:pPr>
    </w:p>
    <w:p w14:paraId="05D187F6" w14:textId="77777777" w:rsidR="001A0CAF" w:rsidRPr="00E41350" w:rsidRDefault="001A0CAF" w:rsidP="001A0CAF">
      <w:pPr>
        <w:pStyle w:val="ListParagraph"/>
        <w:widowControl/>
        <w:numPr>
          <w:ilvl w:val="1"/>
          <w:numId w:val="3"/>
        </w:numPr>
        <w:suppressAutoHyphens w:val="0"/>
        <w:ind w:left="0" w:right="4" w:firstLine="0"/>
        <w:jc w:val="both"/>
        <w:rPr>
          <w:rFonts w:ascii="Candara" w:hAnsi="Candara" w:cs="Arial"/>
          <w:szCs w:val="24"/>
        </w:rPr>
      </w:pPr>
      <w:r w:rsidRPr="00E41350">
        <w:rPr>
          <w:rFonts w:ascii="Candara" w:hAnsi="Candara" w:cs="Arial"/>
          <w:szCs w:val="24"/>
        </w:rPr>
        <w:t>If the BUYER has disqualified the BIDDER from the tender process prior to the award   on account of Violation of Article 2, the BUYER is entitled to demand and recover the damages equivalent to Earnest Money Deposit/ Bid Security.</w:t>
      </w:r>
    </w:p>
    <w:p w14:paraId="5259A5E2" w14:textId="77777777" w:rsidR="001A0CAF" w:rsidRPr="00E41350" w:rsidRDefault="001A0CAF" w:rsidP="001A0CAF">
      <w:pPr>
        <w:pStyle w:val="ListParagraph"/>
        <w:ind w:left="0" w:right="4"/>
        <w:jc w:val="both"/>
        <w:rPr>
          <w:rFonts w:ascii="Candara" w:hAnsi="Candara" w:cs="Arial"/>
          <w:szCs w:val="24"/>
          <w:lang w:eastAsia="en-US"/>
        </w:rPr>
      </w:pPr>
    </w:p>
    <w:p w14:paraId="543DADCF" w14:textId="77777777" w:rsidR="001A0CAF" w:rsidRPr="00E41350" w:rsidRDefault="001A0CAF" w:rsidP="001A0CAF">
      <w:pPr>
        <w:pStyle w:val="ListParagraph"/>
        <w:widowControl/>
        <w:numPr>
          <w:ilvl w:val="1"/>
          <w:numId w:val="3"/>
        </w:numPr>
        <w:suppressAutoHyphens w:val="0"/>
        <w:ind w:left="0" w:right="4" w:firstLine="0"/>
        <w:jc w:val="both"/>
        <w:rPr>
          <w:rFonts w:ascii="Candara" w:hAnsi="Candara" w:cs="Arial"/>
          <w:szCs w:val="24"/>
        </w:rPr>
      </w:pPr>
      <w:r w:rsidRPr="00E41350">
        <w:rPr>
          <w:rFonts w:ascii="Candara" w:hAnsi="Candara" w:cs="Arial"/>
          <w:szCs w:val="24"/>
        </w:rPr>
        <w:t>If the BUYER has terminated the contract on account of Violation of Article 2, or if the buyer is entitled to terminate the contract on account of Violation of Article 2, the    BUYER shall   be   entitled to demand and    recover    from   the BIDDER liquidated damages of the Contract value or the amount equivalent to Performance Bank Guarantee.</w:t>
      </w:r>
    </w:p>
    <w:p w14:paraId="5D41CED1" w14:textId="77777777" w:rsidR="001A0CAF" w:rsidRPr="00E41350" w:rsidRDefault="001A0CAF" w:rsidP="001A0CAF">
      <w:pPr>
        <w:pStyle w:val="ListParagraph"/>
        <w:ind w:left="0" w:right="4"/>
        <w:rPr>
          <w:rFonts w:ascii="Candara" w:hAnsi="Candara" w:cs="Arial"/>
          <w:szCs w:val="24"/>
        </w:rPr>
      </w:pPr>
    </w:p>
    <w:p w14:paraId="40A801FD" w14:textId="77777777" w:rsidR="001A0CAF" w:rsidRPr="00E41350" w:rsidRDefault="001A0CAF" w:rsidP="001A0CAF">
      <w:pPr>
        <w:pStyle w:val="Heading6"/>
        <w:spacing w:before="0"/>
        <w:ind w:right="4"/>
        <w:rPr>
          <w:rFonts w:ascii="Candara" w:hAnsi="Candara"/>
          <w:b/>
          <w:szCs w:val="24"/>
        </w:rPr>
      </w:pPr>
      <w:r w:rsidRPr="00E41350">
        <w:rPr>
          <w:rFonts w:ascii="Candara" w:hAnsi="Candara"/>
          <w:b/>
          <w:szCs w:val="24"/>
        </w:rPr>
        <w:t>Article 7: Sanction for Violations</w:t>
      </w:r>
    </w:p>
    <w:p w14:paraId="08612D7E" w14:textId="77777777" w:rsidR="001A0CAF" w:rsidRPr="00E41350" w:rsidRDefault="001A0CAF" w:rsidP="001A0CAF">
      <w:pPr>
        <w:autoSpaceDE w:val="0"/>
        <w:autoSpaceDN w:val="0"/>
        <w:adjustRightInd w:val="0"/>
        <w:ind w:right="4"/>
        <w:jc w:val="both"/>
        <w:rPr>
          <w:rFonts w:ascii="Candara" w:hAnsi="Candara" w:cs="Arial"/>
          <w:b/>
          <w:bCs/>
          <w:szCs w:val="24"/>
        </w:rPr>
      </w:pPr>
    </w:p>
    <w:p w14:paraId="131AE171" w14:textId="77777777" w:rsidR="001A0CAF" w:rsidRPr="00E41350" w:rsidRDefault="001A0CAF" w:rsidP="001A0CAF">
      <w:pPr>
        <w:pStyle w:val="ListParagraph"/>
        <w:widowControl/>
        <w:numPr>
          <w:ilvl w:val="0"/>
          <w:numId w:val="3"/>
        </w:numPr>
        <w:suppressAutoHyphens w:val="0"/>
        <w:autoSpaceDE w:val="0"/>
        <w:autoSpaceDN w:val="0"/>
        <w:adjustRightInd w:val="0"/>
        <w:ind w:left="0" w:right="4" w:firstLine="0"/>
        <w:contextualSpacing w:val="0"/>
        <w:jc w:val="both"/>
        <w:rPr>
          <w:rFonts w:ascii="Candara" w:hAnsi="Candara" w:cs="Arial"/>
          <w:vanish/>
          <w:szCs w:val="24"/>
        </w:rPr>
      </w:pPr>
    </w:p>
    <w:p w14:paraId="0947550A"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Any breach of the aforesaid provisions by the BIDDER or anyone employed by it or acting on its behalf [whether with or without the knowledge of the BIDDER] shall entitle the BUYER to take all or anyone of the following actions, wherever required;-</w:t>
      </w:r>
    </w:p>
    <w:p w14:paraId="109621D3" w14:textId="77777777" w:rsidR="001A0CAF" w:rsidRPr="00E41350" w:rsidRDefault="001A0CAF" w:rsidP="001A0CAF">
      <w:pPr>
        <w:autoSpaceDE w:val="0"/>
        <w:autoSpaceDN w:val="0"/>
        <w:adjustRightInd w:val="0"/>
        <w:ind w:right="4"/>
        <w:jc w:val="both"/>
        <w:rPr>
          <w:rFonts w:ascii="Candara" w:hAnsi="Candara" w:cs="Arial"/>
          <w:szCs w:val="24"/>
        </w:rPr>
      </w:pPr>
    </w:p>
    <w:p w14:paraId="6A9C502D" w14:textId="77777777" w:rsidR="001A0CAF" w:rsidRPr="00E41350" w:rsidRDefault="001A0CAF" w:rsidP="001A0CAF">
      <w:pPr>
        <w:pStyle w:val="ListParagraph"/>
        <w:widowControl/>
        <w:numPr>
          <w:ilvl w:val="0"/>
          <w:numId w:val="2"/>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To immediately call off the pre-contract negotiations/ proceedings with such Bidder without assigning any reason or giving any compensation to the BIDDER. However, the proceedings with the other BIDDER[s] would continue.</w:t>
      </w:r>
    </w:p>
    <w:p w14:paraId="09BCB4DA" w14:textId="77777777" w:rsidR="001A0CAF" w:rsidRPr="00E41350" w:rsidRDefault="001A0CAF" w:rsidP="001A0CAF">
      <w:pPr>
        <w:pStyle w:val="ListParagraph"/>
        <w:widowControl/>
        <w:numPr>
          <w:ilvl w:val="0"/>
          <w:numId w:val="2"/>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Earnest Money Deposit [in pre-contract stage] and/or Security Deposit/Performance Bond [after the contract is signed] shall stand forfeited either fully or partially, as decided by the BUYER and the BUYER shall not be required to assign any reason there for.</w:t>
      </w:r>
    </w:p>
    <w:p w14:paraId="2772D541" w14:textId="77777777" w:rsidR="001A0CAF" w:rsidRPr="00E41350" w:rsidRDefault="001A0CAF" w:rsidP="001A0CAF">
      <w:pPr>
        <w:pStyle w:val="ListParagraph"/>
        <w:widowControl/>
        <w:numPr>
          <w:ilvl w:val="0"/>
          <w:numId w:val="2"/>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To immediately cancel the contract, if already signed, without giving any compensation to the BIDDER.</w:t>
      </w:r>
    </w:p>
    <w:p w14:paraId="7B6BF215" w14:textId="77777777" w:rsidR="001A0CAF" w:rsidRPr="00E41350" w:rsidRDefault="001A0CAF" w:rsidP="001A0CAF">
      <w:pPr>
        <w:pStyle w:val="ListParagraph"/>
        <w:widowControl/>
        <w:numPr>
          <w:ilvl w:val="0"/>
          <w:numId w:val="2"/>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 xml:space="preserve">To </w:t>
      </w:r>
      <w:proofErr w:type="spellStart"/>
      <w:r w:rsidRPr="00E41350">
        <w:rPr>
          <w:rFonts w:ascii="Candara" w:hAnsi="Candara" w:cs="Arial"/>
          <w:szCs w:val="24"/>
        </w:rPr>
        <w:t>encash</w:t>
      </w:r>
      <w:proofErr w:type="spellEnd"/>
      <w:r w:rsidRPr="00E41350">
        <w:rPr>
          <w:rFonts w:ascii="Candara" w:hAnsi="Candara" w:cs="Arial"/>
          <w:szCs w:val="24"/>
        </w:rPr>
        <w:t xml:space="preserve"> the advance bank guarantee and performance guarantee/ bond/ warranty bond, if furnished by the BIDDER, in order to recover the payments, already made by the BUYER along with interest. </w:t>
      </w:r>
    </w:p>
    <w:p w14:paraId="7732F6CD" w14:textId="77777777" w:rsidR="001A0CAF" w:rsidRPr="00E41350" w:rsidRDefault="001A0CAF" w:rsidP="001A0CAF">
      <w:pPr>
        <w:pStyle w:val="ListParagraph"/>
        <w:widowControl/>
        <w:numPr>
          <w:ilvl w:val="0"/>
          <w:numId w:val="2"/>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To cancel all or any other Contracts with the- BIDDER, the BIDDER shall be liable to pay compensation for any loss or damage to the BUYER resulting from such cancellation/rescission and the BUYER shall be entitled to deduct the amount so payable from the money[s] due to the BIDDER.</w:t>
      </w:r>
    </w:p>
    <w:p w14:paraId="79331B51" w14:textId="77777777" w:rsidR="001A0CAF" w:rsidRPr="00E41350" w:rsidRDefault="001A0CAF" w:rsidP="001A0CAF">
      <w:pPr>
        <w:pStyle w:val="ListParagraph"/>
        <w:widowControl/>
        <w:numPr>
          <w:ilvl w:val="0"/>
          <w:numId w:val="2"/>
        </w:numPr>
        <w:suppressAutoHyphens w:val="0"/>
        <w:autoSpaceDE w:val="0"/>
        <w:autoSpaceDN w:val="0"/>
        <w:adjustRightInd w:val="0"/>
        <w:ind w:left="0" w:right="4" w:firstLine="0"/>
        <w:contextualSpacing w:val="0"/>
        <w:jc w:val="both"/>
        <w:rPr>
          <w:rFonts w:ascii="Candara" w:hAnsi="Candara" w:cs="Arial"/>
          <w:szCs w:val="24"/>
        </w:rPr>
      </w:pPr>
      <w:bookmarkStart w:id="4" w:name="_Hlk99358718"/>
      <w:r w:rsidRPr="00E41350">
        <w:rPr>
          <w:rFonts w:ascii="Candara" w:hAnsi="Candara" w:cs="Arial"/>
          <w:szCs w:val="24"/>
        </w:rPr>
        <w:t xml:space="preserve">To </w:t>
      </w:r>
      <w:r w:rsidRPr="00E41350">
        <w:rPr>
          <w:rStyle w:val="cf01"/>
          <w:rFonts w:ascii="Candara" w:hAnsi="Candara"/>
          <w:szCs w:val="24"/>
        </w:rPr>
        <w:t>disqualify the bidders and exclude them from future business dealings as per the existing provision of GFR, 2017, PC Act, 1988 and other Financial Rules/Guidelines as applicable</w:t>
      </w:r>
      <w:r w:rsidRPr="00E41350">
        <w:rPr>
          <w:rFonts w:ascii="Candara" w:hAnsi="Candara" w:cs="Arial"/>
          <w:szCs w:val="24"/>
        </w:rPr>
        <w:t>.</w:t>
      </w:r>
    </w:p>
    <w:bookmarkEnd w:id="4"/>
    <w:p w14:paraId="38ABF494" w14:textId="77777777" w:rsidR="001A0CAF" w:rsidRPr="00E41350" w:rsidRDefault="001A0CAF" w:rsidP="001A0CAF">
      <w:pPr>
        <w:pStyle w:val="ListParagraph"/>
        <w:widowControl/>
        <w:numPr>
          <w:ilvl w:val="0"/>
          <w:numId w:val="2"/>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To recover all sums paid in violation of this Pact by BIDDER[s] to any middleman or agent or broker with a view to-securing the contract.</w:t>
      </w:r>
    </w:p>
    <w:p w14:paraId="37D298E0" w14:textId="77777777" w:rsidR="001A0CAF" w:rsidRPr="00E41350" w:rsidRDefault="001A0CAF" w:rsidP="001A0CAF">
      <w:pPr>
        <w:pStyle w:val="ListParagraph"/>
        <w:widowControl/>
        <w:numPr>
          <w:ilvl w:val="0"/>
          <w:numId w:val="2"/>
        </w:numPr>
        <w:tabs>
          <w:tab w:val="left" w:pos="1985"/>
        </w:tabs>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In cases where irrevocable Letters of Credit have been received in respect of any-contract signed by the BUYER with the BIDDER, the same shall not be opened.</w:t>
      </w:r>
    </w:p>
    <w:p w14:paraId="253F8B50" w14:textId="77777777" w:rsidR="001A0CAF" w:rsidRPr="00E41350" w:rsidRDefault="001A0CAF" w:rsidP="001A0CAF">
      <w:pPr>
        <w:pStyle w:val="ListParagraph"/>
        <w:widowControl/>
        <w:numPr>
          <w:ilvl w:val="0"/>
          <w:numId w:val="2"/>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Action as per the procedure mentioned in the “Guidelines on Banning of business dealing” may be taken.</w:t>
      </w:r>
    </w:p>
    <w:p w14:paraId="11D04FE9"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7F965AEF"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BUYER will be entitled to take all or any of the actions mentioned at paragraph 7.1[i] to [ix] of this Pact also on the Commission by the BIDDER or any one employed by it or acting on its behalf [whether with or without knowledge of the BIDDER], of an offence as defined in Chapter IX of Indian Penal Code, 1860 or Prevention of Corruption Act, 1988, GFR 2017 as amended from time to time or any other statute implemented for prevention of corruption or any other financial regulations.</w:t>
      </w:r>
    </w:p>
    <w:p w14:paraId="462B72FE" w14:textId="77777777" w:rsidR="001A0CAF" w:rsidRPr="00E41350" w:rsidRDefault="001A0CAF" w:rsidP="001A0CAF">
      <w:pPr>
        <w:autoSpaceDE w:val="0"/>
        <w:autoSpaceDN w:val="0"/>
        <w:adjustRightInd w:val="0"/>
        <w:ind w:right="4"/>
        <w:jc w:val="both"/>
        <w:rPr>
          <w:rFonts w:ascii="Candara" w:hAnsi="Candara" w:cs="Arial"/>
          <w:szCs w:val="24"/>
        </w:rPr>
      </w:pPr>
    </w:p>
    <w:p w14:paraId="0BE750F8"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decision of the BUYER to the effect that a breach of the Provisions of this Pact has been committed by the BIDDER shall be final and conclusive on the BIDDER. However, the BIDDER can approach the Independent Monitor[s] appointed for the purposes of this Pact.</w:t>
      </w:r>
    </w:p>
    <w:p w14:paraId="4419F3A4" w14:textId="77777777" w:rsidR="001A0CAF" w:rsidRPr="00E41350" w:rsidRDefault="001A0CAF" w:rsidP="001A0CAF">
      <w:pPr>
        <w:autoSpaceDE w:val="0"/>
        <w:autoSpaceDN w:val="0"/>
        <w:adjustRightInd w:val="0"/>
        <w:ind w:right="4"/>
        <w:jc w:val="both"/>
        <w:rPr>
          <w:rFonts w:ascii="Candara" w:hAnsi="Candara" w:cs="Arial"/>
          <w:szCs w:val="24"/>
        </w:rPr>
      </w:pPr>
    </w:p>
    <w:p w14:paraId="32A4A13D" w14:textId="77777777" w:rsidR="001A0CAF" w:rsidRPr="00E41350" w:rsidRDefault="001A0CAF" w:rsidP="001A0CAF">
      <w:pPr>
        <w:pStyle w:val="Heading6"/>
        <w:spacing w:before="0"/>
        <w:ind w:right="4"/>
        <w:rPr>
          <w:rFonts w:ascii="Candara" w:hAnsi="Candara"/>
          <w:b/>
          <w:szCs w:val="24"/>
        </w:rPr>
      </w:pPr>
      <w:r w:rsidRPr="00E41350">
        <w:rPr>
          <w:rFonts w:ascii="Candara" w:hAnsi="Candara"/>
          <w:b/>
          <w:szCs w:val="24"/>
        </w:rPr>
        <w:t>Article 8: Independent External Monitor</w:t>
      </w:r>
    </w:p>
    <w:p w14:paraId="70CA5FA6" w14:textId="77777777" w:rsidR="001A0CAF" w:rsidRPr="00E41350" w:rsidRDefault="001A0CAF" w:rsidP="001A0CAF">
      <w:pPr>
        <w:autoSpaceDE w:val="0"/>
        <w:autoSpaceDN w:val="0"/>
        <w:adjustRightInd w:val="0"/>
        <w:ind w:right="4"/>
        <w:jc w:val="both"/>
        <w:rPr>
          <w:rFonts w:ascii="Candara" w:hAnsi="Candara" w:cs="Arial"/>
          <w:b/>
          <w:bCs/>
          <w:szCs w:val="24"/>
        </w:rPr>
      </w:pPr>
    </w:p>
    <w:p w14:paraId="1EC44FE1" w14:textId="77777777" w:rsidR="001A0CAF" w:rsidRPr="00E41350" w:rsidRDefault="001A0CAF" w:rsidP="001A0CAF">
      <w:pPr>
        <w:pStyle w:val="ListParagraph"/>
        <w:widowControl/>
        <w:numPr>
          <w:ilvl w:val="0"/>
          <w:numId w:val="3"/>
        </w:numPr>
        <w:suppressAutoHyphens w:val="0"/>
        <w:autoSpaceDE w:val="0"/>
        <w:autoSpaceDN w:val="0"/>
        <w:adjustRightInd w:val="0"/>
        <w:ind w:left="0" w:right="4" w:firstLine="0"/>
        <w:contextualSpacing w:val="0"/>
        <w:jc w:val="both"/>
        <w:rPr>
          <w:rFonts w:ascii="Candara" w:hAnsi="Candara" w:cs="Arial"/>
          <w:vanish/>
          <w:szCs w:val="24"/>
        </w:rPr>
      </w:pPr>
    </w:p>
    <w:p w14:paraId="6C3925DB"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 xml:space="preserve">The BUYER has appointed Independent" External Monitor [hereinafter referred to as Monitor] for this Pact in consultation with the Central Vigilance Commission. They are, </w:t>
      </w:r>
    </w:p>
    <w:p w14:paraId="676E2876" w14:textId="77777777" w:rsidR="001A0CAF" w:rsidRPr="00E41350" w:rsidRDefault="001A0CAF" w:rsidP="001A0CAF">
      <w:pPr>
        <w:autoSpaceDE w:val="0"/>
        <w:autoSpaceDN w:val="0"/>
        <w:adjustRightInd w:val="0"/>
        <w:ind w:right="4"/>
        <w:jc w:val="both"/>
        <w:rPr>
          <w:rFonts w:ascii="Candara" w:hAnsi="Candara" w:cs="Arial"/>
          <w:szCs w:val="24"/>
        </w:rPr>
      </w:pPr>
    </w:p>
    <w:p w14:paraId="081311E9"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r w:rsidRPr="00E41350">
        <w:rPr>
          <w:rFonts w:ascii="Candara" w:hAnsi="Candara" w:cs="Arial"/>
          <w:szCs w:val="24"/>
        </w:rPr>
        <w:t>Shri Prashanta Kumar Agrawal, IPS (Retd.)</w:t>
      </w:r>
    </w:p>
    <w:p w14:paraId="5EA2BF5B"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r w:rsidRPr="00E41350">
        <w:rPr>
          <w:rFonts w:ascii="Candara" w:hAnsi="Candara" w:cs="Arial"/>
          <w:szCs w:val="24"/>
        </w:rPr>
        <w:t xml:space="preserve">H. N. 762, Sector 17, </w:t>
      </w:r>
    </w:p>
    <w:p w14:paraId="2493EA3D"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r w:rsidRPr="00E41350">
        <w:rPr>
          <w:rFonts w:ascii="Candara" w:hAnsi="Candara" w:cs="Arial"/>
          <w:szCs w:val="24"/>
        </w:rPr>
        <w:t>Faridabad,</w:t>
      </w:r>
    </w:p>
    <w:p w14:paraId="598DFA61"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r w:rsidRPr="00E41350">
        <w:rPr>
          <w:rFonts w:ascii="Candara" w:hAnsi="Candara" w:cs="Arial"/>
          <w:szCs w:val="24"/>
        </w:rPr>
        <w:t>Haryana-121002</w:t>
      </w:r>
    </w:p>
    <w:p w14:paraId="36CB3B5F"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r w:rsidRPr="00E41350">
        <w:rPr>
          <w:rFonts w:ascii="Candara" w:hAnsi="Candara" w:cs="Arial"/>
          <w:szCs w:val="24"/>
        </w:rPr>
        <w:t>Mobile: 8054932121</w:t>
      </w:r>
    </w:p>
    <w:p w14:paraId="2DB18713"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r w:rsidRPr="00E41350">
        <w:rPr>
          <w:rFonts w:ascii="Candara" w:hAnsi="Candara" w:cs="Arial"/>
          <w:szCs w:val="24"/>
        </w:rPr>
        <w:t>Email : agrawal.prashanta@gmail.com</w:t>
      </w:r>
    </w:p>
    <w:p w14:paraId="0E97BC65" w14:textId="77777777" w:rsidR="001A0CAF" w:rsidRPr="00E41350" w:rsidRDefault="001A0CAF" w:rsidP="001A0CAF">
      <w:pPr>
        <w:autoSpaceDE w:val="0"/>
        <w:autoSpaceDN w:val="0"/>
        <w:adjustRightInd w:val="0"/>
        <w:ind w:right="4"/>
        <w:jc w:val="both"/>
        <w:rPr>
          <w:rFonts w:ascii="Candara" w:hAnsi="Candara" w:cs="Arial"/>
          <w:szCs w:val="24"/>
        </w:rPr>
      </w:pPr>
    </w:p>
    <w:p w14:paraId="6E233605"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task of the Monitor shall be to review independently and objectively, whether and to what extent the parties comply with the obligation under this Pact.</w:t>
      </w:r>
    </w:p>
    <w:p w14:paraId="57DC5B05"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3B9CBCBD"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Monitor shall not be subject to instructions by the representatives of the parties and perform their functions neutrally and independently.</w:t>
      </w:r>
    </w:p>
    <w:p w14:paraId="0701640C" w14:textId="77777777" w:rsidR="001A0CAF" w:rsidRPr="00E41350" w:rsidRDefault="001A0CAF" w:rsidP="001A0CAF">
      <w:pPr>
        <w:autoSpaceDE w:val="0"/>
        <w:autoSpaceDN w:val="0"/>
        <w:adjustRightInd w:val="0"/>
        <w:ind w:right="4"/>
        <w:jc w:val="both"/>
        <w:rPr>
          <w:rFonts w:ascii="Candara" w:hAnsi="Candara" w:cs="Arial"/>
          <w:szCs w:val="24"/>
        </w:rPr>
      </w:pPr>
    </w:p>
    <w:p w14:paraId="5B67DB7A"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Both the parties accept that the Monitor have the right to access all the document relating to the project/procurement, including minutes of meetings. The same is applicable to Subcontractors of the Bidder. The Monitor is under contractual obligation to treat the information and documents of the Bidder(s)/Contractor(s) /Subcontractor(s) with confidentiality.</w:t>
      </w:r>
    </w:p>
    <w:p w14:paraId="3A5BBD39" w14:textId="77777777" w:rsidR="001A0CAF" w:rsidRPr="00E41350" w:rsidRDefault="001A0CAF" w:rsidP="001A0CAF">
      <w:pPr>
        <w:autoSpaceDE w:val="0"/>
        <w:autoSpaceDN w:val="0"/>
        <w:adjustRightInd w:val="0"/>
        <w:ind w:right="4"/>
        <w:jc w:val="both"/>
        <w:rPr>
          <w:rFonts w:ascii="Candara" w:hAnsi="Candara" w:cs="Arial"/>
          <w:szCs w:val="24"/>
        </w:rPr>
      </w:pPr>
    </w:p>
    <w:p w14:paraId="6C770EBE"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As soon as the Monitor notices, or has reason to believe, a violation of this Pact, he will so inform the Authority designated by the BUYER and request the Management to discontinue or take corrective action, or to take other relevant action. The Monitor can in this regard submit recommendations.</w:t>
      </w:r>
    </w:p>
    <w:p w14:paraId="2E7D8377" w14:textId="77777777" w:rsidR="001A0CAF" w:rsidRPr="00E41350" w:rsidRDefault="001A0CAF" w:rsidP="001A0CAF">
      <w:pPr>
        <w:autoSpaceDE w:val="0"/>
        <w:autoSpaceDN w:val="0"/>
        <w:adjustRightInd w:val="0"/>
        <w:ind w:right="4"/>
        <w:jc w:val="both"/>
        <w:rPr>
          <w:rFonts w:ascii="Candara" w:hAnsi="Candara" w:cs="Arial"/>
          <w:szCs w:val="24"/>
        </w:rPr>
      </w:pPr>
    </w:p>
    <w:p w14:paraId="20292A33"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BIDDER accepts that the Monitor has the right to access without restriction to all Project documentation of the BUYER including that provided by the BIDDER. The BIDDER will also grant the Monitor, upon his request and demonstration of a valid interest, unrestricted and unconditional access to his, project documentation. The same is applicable to Subcontractors also which the BIDDER shall note.</w:t>
      </w:r>
    </w:p>
    <w:p w14:paraId="6644A251"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7213FBAD"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BUYER will provide to the Monitor sufficient information about all meetings among the parties related to the Project provided such meetings could have an impact on the contractual relations between the parties. The parties will offer to the Monitor the option to participate in such meetings.</w:t>
      </w:r>
    </w:p>
    <w:p w14:paraId="03AB1E87" w14:textId="77777777" w:rsidR="001A0CAF" w:rsidRPr="00E41350" w:rsidRDefault="001A0CAF" w:rsidP="001A0CAF">
      <w:pPr>
        <w:autoSpaceDE w:val="0"/>
        <w:autoSpaceDN w:val="0"/>
        <w:adjustRightInd w:val="0"/>
        <w:ind w:right="4"/>
        <w:jc w:val="both"/>
        <w:rPr>
          <w:rFonts w:ascii="Candara" w:hAnsi="Candara" w:cs="Arial"/>
          <w:szCs w:val="24"/>
        </w:rPr>
      </w:pPr>
    </w:p>
    <w:p w14:paraId="56BECC20"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Monitor on report of complaints shall examine the complaints received and shall give their recommendations/view to the Chief Executive of the BUYER at the earliest. IEM may also send their report directly to the CVO in case of suspicion of serious irregularities requiring legal/administrative action. Only in case of very serious irregularities having a specific, verifiable vigilance angle, the matter shall be reported directly to the Vigilance Commission. IEMs shall tender their advice on complaint within 30 days.</w:t>
      </w:r>
    </w:p>
    <w:p w14:paraId="70A9D278" w14:textId="77777777" w:rsidR="001A0CAF" w:rsidRPr="00E41350" w:rsidRDefault="001A0CAF" w:rsidP="001A0CAF">
      <w:pPr>
        <w:autoSpaceDE w:val="0"/>
        <w:autoSpaceDN w:val="0"/>
        <w:adjustRightInd w:val="0"/>
        <w:ind w:right="4"/>
        <w:jc w:val="both"/>
        <w:rPr>
          <w:rFonts w:ascii="Candara" w:hAnsi="Candara" w:cs="Arial"/>
          <w:szCs w:val="24"/>
        </w:rPr>
      </w:pPr>
    </w:p>
    <w:p w14:paraId="3DFC468C"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 xml:space="preserve">The word </w:t>
      </w:r>
      <w:r w:rsidRPr="00E41350">
        <w:rPr>
          <w:rFonts w:ascii="Candara" w:hAnsi="Candara" w:cs="Arial"/>
          <w:b/>
          <w:bCs/>
          <w:szCs w:val="24"/>
        </w:rPr>
        <w:t xml:space="preserve">'Monitor' </w:t>
      </w:r>
      <w:r w:rsidRPr="00E41350">
        <w:rPr>
          <w:rFonts w:ascii="Candara" w:hAnsi="Candara" w:cs="Arial"/>
          <w:szCs w:val="24"/>
        </w:rPr>
        <w:t>would include both singular and plural.</w:t>
      </w:r>
    </w:p>
    <w:p w14:paraId="122B3391" w14:textId="77777777" w:rsidR="001A0CAF" w:rsidRPr="00E41350" w:rsidRDefault="001A0CAF" w:rsidP="001A0CAF">
      <w:pPr>
        <w:autoSpaceDE w:val="0"/>
        <w:autoSpaceDN w:val="0"/>
        <w:adjustRightInd w:val="0"/>
        <w:ind w:right="4"/>
        <w:jc w:val="both"/>
        <w:rPr>
          <w:rFonts w:ascii="Candara" w:hAnsi="Candara" w:cs="Arial"/>
          <w:szCs w:val="24"/>
        </w:rPr>
      </w:pPr>
    </w:p>
    <w:p w14:paraId="1E65F8D3"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Monitor Shall have access to all the documents/records pertaining to the contract for which a complaint or issue is raised before them, as and when warranted. However, the documents /records/information having National security implications and those document which have been classified as Secret/Top Secret are not to be disclosed.</w:t>
      </w:r>
    </w:p>
    <w:p w14:paraId="49078481"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40731823"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Monitor may also look into any issues specifically raised before them, relating to execution of contract after award of contract.</w:t>
      </w:r>
    </w:p>
    <w:p w14:paraId="1A71D74D" w14:textId="77777777" w:rsidR="001A0CAF" w:rsidRPr="00E41350" w:rsidRDefault="001A0CAF" w:rsidP="001A0CAF">
      <w:pPr>
        <w:autoSpaceDE w:val="0"/>
        <w:autoSpaceDN w:val="0"/>
        <w:adjustRightInd w:val="0"/>
        <w:ind w:right="4"/>
        <w:jc w:val="both"/>
        <w:rPr>
          <w:rFonts w:ascii="Candara" w:hAnsi="Candara" w:cs="Arial"/>
          <w:szCs w:val="24"/>
        </w:rPr>
      </w:pPr>
    </w:p>
    <w:p w14:paraId="1C5D5D9F"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If the Monitor has reported to The designated Authority of BUYER, a substantiated suspicion of an offence under Indian Penal Code/Prevention of Corruption Act as the case may be, and the designated Authority of BUYER has not, within the reasonable time taken visible action to proceed against such offence or reported it to the Chief Vigilance Officer, the Monitor may also transmit this information directly to the Central Vigilance Commissioner.</w:t>
      </w:r>
    </w:p>
    <w:p w14:paraId="44DD5C87" w14:textId="77777777" w:rsidR="001A0CAF" w:rsidRPr="00E41350" w:rsidRDefault="001A0CAF" w:rsidP="001A0CAF">
      <w:pPr>
        <w:autoSpaceDE w:val="0"/>
        <w:autoSpaceDN w:val="0"/>
        <w:adjustRightInd w:val="0"/>
        <w:ind w:right="4"/>
        <w:jc w:val="both"/>
        <w:rPr>
          <w:rFonts w:ascii="Candara" w:hAnsi="Candara" w:cs="Arial"/>
          <w:szCs w:val="24"/>
        </w:rPr>
      </w:pPr>
    </w:p>
    <w:p w14:paraId="7B33709F" w14:textId="77777777" w:rsidR="001A0CAF" w:rsidRPr="00E41350" w:rsidRDefault="001A0CAF" w:rsidP="001A0CAF">
      <w:pPr>
        <w:pStyle w:val="Heading6"/>
        <w:spacing w:before="0"/>
        <w:ind w:right="4"/>
        <w:rPr>
          <w:rFonts w:ascii="Candara" w:hAnsi="Candara"/>
          <w:b/>
          <w:szCs w:val="24"/>
        </w:rPr>
      </w:pPr>
      <w:r w:rsidRPr="00E41350">
        <w:rPr>
          <w:rFonts w:ascii="Candara" w:hAnsi="Candara"/>
          <w:b/>
          <w:szCs w:val="24"/>
        </w:rPr>
        <w:t>Article 9: Dispute Resolution:</w:t>
      </w:r>
    </w:p>
    <w:p w14:paraId="7F746BD5" w14:textId="77777777" w:rsidR="001A0CAF" w:rsidRPr="00E41350" w:rsidRDefault="001A0CAF" w:rsidP="001A0CAF">
      <w:pPr>
        <w:ind w:right="4"/>
        <w:rPr>
          <w:rFonts w:ascii="Candara" w:hAnsi="Candara"/>
          <w:szCs w:val="24"/>
        </w:rPr>
      </w:pPr>
    </w:p>
    <w:p w14:paraId="3059D61F" w14:textId="77777777" w:rsidR="001A0CAF" w:rsidRPr="00E41350" w:rsidRDefault="001A0CAF" w:rsidP="001A0CAF">
      <w:pPr>
        <w:pStyle w:val="ListParagraph"/>
        <w:widowControl/>
        <w:numPr>
          <w:ilvl w:val="0"/>
          <w:numId w:val="3"/>
        </w:numPr>
        <w:suppressAutoHyphens w:val="0"/>
        <w:autoSpaceDE w:val="0"/>
        <w:autoSpaceDN w:val="0"/>
        <w:adjustRightInd w:val="0"/>
        <w:ind w:left="0" w:right="4" w:firstLine="0"/>
        <w:contextualSpacing w:val="0"/>
        <w:jc w:val="both"/>
        <w:rPr>
          <w:rFonts w:ascii="Candara" w:hAnsi="Candara" w:cs="Arial"/>
          <w:vanish/>
          <w:szCs w:val="24"/>
        </w:rPr>
      </w:pPr>
    </w:p>
    <w:p w14:paraId="017833F7"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 xml:space="preserve">In the event of any dispute between the and the contractor relating to those contracts where Integrity Pact is applicable, in case both the parties are agreeable, they may try to settle dispute through mediation before the panel of IEMS in a time bound manner. In case the dispute remains unresolved even after mediation by the panel of Monitors, the BUYER shall have the right to take further action as per the terms and conditions of the contract. The fees/expenses for dispute resolution shall be equally shared by both parties.   </w:t>
      </w:r>
    </w:p>
    <w:p w14:paraId="7B6E2FE4" w14:textId="77777777" w:rsidR="001A0CAF" w:rsidRPr="00E41350" w:rsidRDefault="001A0CAF" w:rsidP="001A0CAF">
      <w:pPr>
        <w:autoSpaceDE w:val="0"/>
        <w:autoSpaceDN w:val="0"/>
        <w:adjustRightInd w:val="0"/>
        <w:ind w:right="4"/>
        <w:jc w:val="both"/>
        <w:rPr>
          <w:rFonts w:ascii="Candara" w:hAnsi="Candara" w:cs="Arial"/>
          <w:szCs w:val="24"/>
        </w:rPr>
      </w:pPr>
    </w:p>
    <w:p w14:paraId="4D3041A1"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Monitor will submit a written report to the designated Authority of BUYER within 4 weeks from the date of reference or intimation to him by the BUYER/BIDDER and, should the occasion arise, submit proposals for correcting problematic situations.</w:t>
      </w:r>
    </w:p>
    <w:p w14:paraId="4F528FFC" w14:textId="77777777" w:rsidR="001A0CAF" w:rsidRPr="00E41350" w:rsidRDefault="001A0CAF" w:rsidP="001A0CAF">
      <w:pPr>
        <w:autoSpaceDE w:val="0"/>
        <w:autoSpaceDN w:val="0"/>
        <w:adjustRightInd w:val="0"/>
        <w:ind w:right="4"/>
        <w:jc w:val="both"/>
        <w:rPr>
          <w:rFonts w:ascii="Candara" w:hAnsi="Candara" w:cs="Arial"/>
          <w:szCs w:val="24"/>
        </w:rPr>
      </w:pPr>
    </w:p>
    <w:p w14:paraId="2D6A8FDD" w14:textId="77777777" w:rsidR="001A0CAF" w:rsidRPr="00E41350" w:rsidRDefault="001A0CAF" w:rsidP="001A0CAF">
      <w:pPr>
        <w:autoSpaceDE w:val="0"/>
        <w:autoSpaceDN w:val="0"/>
        <w:adjustRightInd w:val="0"/>
        <w:ind w:right="4"/>
        <w:jc w:val="both"/>
        <w:rPr>
          <w:rFonts w:ascii="Candara" w:hAnsi="Candara" w:cs="Arial"/>
          <w:szCs w:val="24"/>
        </w:rPr>
      </w:pPr>
    </w:p>
    <w:p w14:paraId="6C1DD88A" w14:textId="77777777" w:rsidR="001A0CAF" w:rsidRPr="00E41350" w:rsidRDefault="001A0CAF" w:rsidP="001A0CAF">
      <w:pPr>
        <w:pStyle w:val="Heading6"/>
        <w:spacing w:before="0"/>
        <w:ind w:right="4"/>
        <w:rPr>
          <w:rFonts w:ascii="Candara" w:hAnsi="Candara"/>
          <w:b/>
          <w:szCs w:val="24"/>
        </w:rPr>
      </w:pPr>
      <w:r w:rsidRPr="00E41350">
        <w:rPr>
          <w:rFonts w:ascii="Candara" w:hAnsi="Candara"/>
          <w:b/>
          <w:szCs w:val="24"/>
        </w:rPr>
        <w:t>Article 10: Law and Place of Jurisdiction</w:t>
      </w:r>
    </w:p>
    <w:p w14:paraId="50091C5E" w14:textId="77777777" w:rsidR="001A0CAF" w:rsidRPr="00E41350" w:rsidRDefault="001A0CAF" w:rsidP="001A0CAF">
      <w:pPr>
        <w:autoSpaceDE w:val="0"/>
        <w:autoSpaceDN w:val="0"/>
        <w:adjustRightInd w:val="0"/>
        <w:ind w:right="4"/>
        <w:jc w:val="both"/>
        <w:rPr>
          <w:rFonts w:ascii="Candara" w:hAnsi="Candara" w:cs="Arial"/>
          <w:b/>
          <w:bCs/>
          <w:szCs w:val="24"/>
        </w:rPr>
      </w:pPr>
    </w:p>
    <w:p w14:paraId="08923445"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This Pact is subject to Indian Laws. The place of performance and jurisdiction is as notified by the BUYER.</w:t>
      </w:r>
    </w:p>
    <w:p w14:paraId="6BEBE0AE" w14:textId="77777777" w:rsidR="001A0CAF" w:rsidRPr="00E41350" w:rsidRDefault="001A0CAF" w:rsidP="001A0CAF">
      <w:pPr>
        <w:autoSpaceDE w:val="0"/>
        <w:autoSpaceDN w:val="0"/>
        <w:adjustRightInd w:val="0"/>
        <w:ind w:right="4"/>
        <w:jc w:val="both"/>
        <w:rPr>
          <w:rFonts w:ascii="Candara" w:hAnsi="Candara" w:cs="Arial"/>
          <w:szCs w:val="24"/>
        </w:rPr>
      </w:pPr>
    </w:p>
    <w:p w14:paraId="53175418" w14:textId="77777777" w:rsidR="001A0CAF" w:rsidRPr="00E41350" w:rsidRDefault="001A0CAF" w:rsidP="001A0CAF">
      <w:pPr>
        <w:pStyle w:val="Heading6"/>
        <w:spacing w:before="0"/>
        <w:ind w:right="4"/>
        <w:rPr>
          <w:rFonts w:ascii="Candara" w:hAnsi="Candara"/>
          <w:b/>
          <w:szCs w:val="24"/>
        </w:rPr>
      </w:pPr>
      <w:r w:rsidRPr="00E41350">
        <w:rPr>
          <w:rFonts w:ascii="Candara" w:hAnsi="Candara"/>
          <w:b/>
          <w:szCs w:val="24"/>
        </w:rPr>
        <w:t>Article 11: Other Legal Actions</w:t>
      </w:r>
    </w:p>
    <w:p w14:paraId="4101F150" w14:textId="77777777" w:rsidR="001A0CAF" w:rsidRPr="00E41350" w:rsidRDefault="001A0CAF" w:rsidP="001A0CAF">
      <w:pPr>
        <w:autoSpaceDE w:val="0"/>
        <w:autoSpaceDN w:val="0"/>
        <w:adjustRightInd w:val="0"/>
        <w:ind w:right="4"/>
        <w:jc w:val="both"/>
        <w:rPr>
          <w:rFonts w:ascii="Candara" w:hAnsi="Candara" w:cs="Arial"/>
          <w:szCs w:val="24"/>
        </w:rPr>
      </w:pPr>
    </w:p>
    <w:p w14:paraId="029366AE"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The actions stipulated in this Integrity Pact are without prejudice to any other legal action that may follow in accordance with the provisions of the extant laws in force relating to any civil or criminal proceedings.</w:t>
      </w:r>
    </w:p>
    <w:p w14:paraId="6BD6C1CD" w14:textId="77777777" w:rsidR="001A0CAF" w:rsidRPr="00E41350" w:rsidRDefault="001A0CAF" w:rsidP="001A0CAF">
      <w:pPr>
        <w:autoSpaceDE w:val="0"/>
        <w:autoSpaceDN w:val="0"/>
        <w:adjustRightInd w:val="0"/>
        <w:ind w:right="4"/>
        <w:jc w:val="both"/>
        <w:rPr>
          <w:rFonts w:ascii="Candara" w:hAnsi="Candara" w:cs="Arial"/>
          <w:i/>
          <w:iCs/>
          <w:szCs w:val="24"/>
        </w:rPr>
      </w:pPr>
    </w:p>
    <w:p w14:paraId="28D5D634" w14:textId="77777777" w:rsidR="001A0CAF" w:rsidRPr="00E41350" w:rsidRDefault="001A0CAF" w:rsidP="001A0CAF">
      <w:pPr>
        <w:pStyle w:val="Heading6"/>
        <w:spacing w:before="0"/>
        <w:ind w:right="4"/>
        <w:rPr>
          <w:rFonts w:ascii="Candara" w:hAnsi="Candara"/>
          <w:b/>
          <w:szCs w:val="24"/>
        </w:rPr>
      </w:pPr>
      <w:r w:rsidRPr="00E41350">
        <w:rPr>
          <w:rFonts w:ascii="Candara" w:hAnsi="Candara"/>
          <w:b/>
          <w:szCs w:val="24"/>
        </w:rPr>
        <w:t>Article 12: Validity</w:t>
      </w:r>
    </w:p>
    <w:p w14:paraId="2E8755B2" w14:textId="77777777" w:rsidR="001A0CAF" w:rsidRPr="00E41350" w:rsidRDefault="001A0CAF" w:rsidP="001A0CAF">
      <w:pPr>
        <w:autoSpaceDE w:val="0"/>
        <w:autoSpaceDN w:val="0"/>
        <w:adjustRightInd w:val="0"/>
        <w:ind w:right="4"/>
        <w:jc w:val="both"/>
        <w:rPr>
          <w:rFonts w:ascii="Candara" w:hAnsi="Candara" w:cs="Arial"/>
          <w:b/>
          <w:bCs/>
          <w:szCs w:val="24"/>
        </w:rPr>
      </w:pPr>
    </w:p>
    <w:p w14:paraId="18EF481C" w14:textId="77777777" w:rsidR="001A0CAF" w:rsidRPr="00E41350" w:rsidRDefault="001A0CAF" w:rsidP="001A0CAF">
      <w:pPr>
        <w:pStyle w:val="ListParagraph"/>
        <w:widowControl/>
        <w:numPr>
          <w:ilvl w:val="0"/>
          <w:numId w:val="3"/>
        </w:numPr>
        <w:suppressAutoHyphens w:val="0"/>
        <w:autoSpaceDE w:val="0"/>
        <w:autoSpaceDN w:val="0"/>
        <w:adjustRightInd w:val="0"/>
        <w:ind w:left="0" w:right="4" w:firstLine="0"/>
        <w:contextualSpacing w:val="0"/>
        <w:jc w:val="both"/>
        <w:rPr>
          <w:rFonts w:ascii="Candara" w:hAnsi="Candara" w:cs="Arial"/>
          <w:vanish/>
          <w:szCs w:val="24"/>
        </w:rPr>
      </w:pPr>
    </w:p>
    <w:p w14:paraId="2EAE27B9" w14:textId="77777777" w:rsidR="001A0CAF" w:rsidRPr="00E41350" w:rsidRDefault="001A0CAF" w:rsidP="001A0CAF">
      <w:pPr>
        <w:pStyle w:val="ListParagraph"/>
        <w:widowControl/>
        <w:numPr>
          <w:ilvl w:val="0"/>
          <w:numId w:val="3"/>
        </w:numPr>
        <w:suppressAutoHyphens w:val="0"/>
        <w:autoSpaceDE w:val="0"/>
        <w:autoSpaceDN w:val="0"/>
        <w:adjustRightInd w:val="0"/>
        <w:ind w:left="0" w:right="4" w:firstLine="0"/>
        <w:contextualSpacing w:val="0"/>
        <w:jc w:val="both"/>
        <w:rPr>
          <w:rFonts w:ascii="Candara" w:hAnsi="Candara" w:cs="Arial"/>
          <w:vanish/>
          <w:szCs w:val="24"/>
        </w:rPr>
      </w:pPr>
    </w:p>
    <w:p w14:paraId="6A36BDF8" w14:textId="77777777" w:rsidR="001A0CAF" w:rsidRPr="00E41350" w:rsidRDefault="001A0CAF" w:rsidP="001A0CAF">
      <w:pPr>
        <w:pStyle w:val="ListParagraph"/>
        <w:widowControl/>
        <w:numPr>
          <w:ilvl w:val="0"/>
          <w:numId w:val="3"/>
        </w:numPr>
        <w:suppressAutoHyphens w:val="0"/>
        <w:autoSpaceDE w:val="0"/>
        <w:autoSpaceDN w:val="0"/>
        <w:adjustRightInd w:val="0"/>
        <w:ind w:left="0" w:right="4" w:firstLine="0"/>
        <w:contextualSpacing w:val="0"/>
        <w:jc w:val="both"/>
        <w:rPr>
          <w:rFonts w:ascii="Candara" w:hAnsi="Candara" w:cs="Arial"/>
          <w:vanish/>
          <w:szCs w:val="24"/>
        </w:rPr>
      </w:pPr>
    </w:p>
    <w:p w14:paraId="5122C429"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The validity of this Integrity Pact shall be from date of its signing and extend up to 5 years or the complete execution of the contract to the satisfaction of both the BUYER and the BIDDER/Seller, including warranty period, whichever is later. In case BIDDER is unsuccessful, this Integrity Pact shall expire after six months from the date of the signing of the contract.</w:t>
      </w:r>
    </w:p>
    <w:p w14:paraId="3DCC3668" w14:textId="77777777" w:rsidR="001A0CAF" w:rsidRPr="00E41350" w:rsidRDefault="001A0CAF" w:rsidP="001A0CAF">
      <w:pPr>
        <w:pStyle w:val="ListParagraph"/>
        <w:autoSpaceDE w:val="0"/>
        <w:autoSpaceDN w:val="0"/>
        <w:adjustRightInd w:val="0"/>
        <w:ind w:left="0" w:right="4"/>
        <w:jc w:val="both"/>
        <w:rPr>
          <w:rFonts w:ascii="Candara" w:hAnsi="Candara" w:cs="Arial"/>
          <w:szCs w:val="24"/>
        </w:rPr>
      </w:pPr>
    </w:p>
    <w:p w14:paraId="5E5001A1"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Should one or several provisions of this Pact turn out to be invalid, the remainder of this Pact shall remain valid. In such case, the parties will strive to come to an agreement to their original intentions.</w:t>
      </w:r>
    </w:p>
    <w:p w14:paraId="3E5B7320" w14:textId="77777777" w:rsidR="001A0CAF" w:rsidRPr="00E41350" w:rsidRDefault="001A0CAF" w:rsidP="001A0CAF">
      <w:pPr>
        <w:autoSpaceDE w:val="0"/>
        <w:autoSpaceDN w:val="0"/>
        <w:adjustRightInd w:val="0"/>
        <w:ind w:right="4"/>
        <w:jc w:val="both"/>
        <w:rPr>
          <w:rFonts w:ascii="Candara" w:hAnsi="Candara" w:cs="Arial"/>
          <w:szCs w:val="24"/>
        </w:rPr>
      </w:pPr>
    </w:p>
    <w:p w14:paraId="555C7335" w14:textId="77777777" w:rsidR="001A0CAF" w:rsidRPr="00E41350" w:rsidRDefault="001A0CAF" w:rsidP="001A0CAF">
      <w:pPr>
        <w:pStyle w:val="Heading6"/>
        <w:spacing w:before="0"/>
        <w:ind w:right="4"/>
        <w:rPr>
          <w:rFonts w:ascii="Candara" w:hAnsi="Candara"/>
          <w:b/>
          <w:szCs w:val="24"/>
        </w:rPr>
      </w:pPr>
      <w:r w:rsidRPr="00E41350">
        <w:rPr>
          <w:rFonts w:ascii="Candara" w:hAnsi="Candara"/>
          <w:b/>
          <w:szCs w:val="24"/>
        </w:rPr>
        <w:t>Article 13: Code of Conduct</w:t>
      </w:r>
    </w:p>
    <w:p w14:paraId="56BC9743" w14:textId="77777777" w:rsidR="001A0CAF" w:rsidRPr="00E41350" w:rsidRDefault="001A0CAF" w:rsidP="001A0CAF">
      <w:pPr>
        <w:autoSpaceDE w:val="0"/>
        <w:autoSpaceDN w:val="0"/>
        <w:adjustRightInd w:val="0"/>
        <w:ind w:right="4"/>
        <w:jc w:val="both"/>
        <w:rPr>
          <w:rFonts w:ascii="Candara" w:hAnsi="Candara" w:cs="Arial"/>
          <w:b/>
          <w:bCs/>
          <w:szCs w:val="24"/>
        </w:rPr>
      </w:pPr>
    </w:p>
    <w:p w14:paraId="1C03CB78"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Bidders are also advised to- have a Code of Conduct clearly rejecting the use of bribes and other unethical behavior and a compliance program for the implementation of the code of conduct throughout the company.</w:t>
      </w:r>
    </w:p>
    <w:p w14:paraId="58A1842C" w14:textId="77777777" w:rsidR="001A0CAF" w:rsidRPr="00E41350" w:rsidRDefault="001A0CAF" w:rsidP="001A0CAF">
      <w:pPr>
        <w:autoSpaceDE w:val="0"/>
        <w:autoSpaceDN w:val="0"/>
        <w:adjustRightInd w:val="0"/>
        <w:ind w:right="4"/>
        <w:jc w:val="both"/>
        <w:rPr>
          <w:rFonts w:ascii="Candara" w:hAnsi="Candara" w:cs="Arial"/>
          <w:szCs w:val="24"/>
        </w:rPr>
      </w:pPr>
    </w:p>
    <w:p w14:paraId="4758740F" w14:textId="77777777" w:rsidR="001A0CAF" w:rsidRPr="00E41350" w:rsidRDefault="001A0CAF" w:rsidP="001A0CAF">
      <w:pPr>
        <w:pStyle w:val="Heading6"/>
        <w:spacing w:before="0"/>
        <w:ind w:right="4"/>
        <w:rPr>
          <w:rFonts w:ascii="Candara" w:hAnsi="Candara"/>
          <w:b/>
          <w:szCs w:val="24"/>
        </w:rPr>
      </w:pPr>
      <w:r w:rsidRPr="00E41350">
        <w:rPr>
          <w:rFonts w:ascii="Candara" w:hAnsi="Candara"/>
          <w:b/>
          <w:szCs w:val="24"/>
        </w:rPr>
        <w:t>Article 14: Legal and Prior Rights</w:t>
      </w:r>
    </w:p>
    <w:p w14:paraId="276948C1" w14:textId="77777777" w:rsidR="001A0CAF" w:rsidRPr="00E41350" w:rsidRDefault="001A0CAF" w:rsidP="001A0CAF">
      <w:pPr>
        <w:autoSpaceDE w:val="0"/>
        <w:autoSpaceDN w:val="0"/>
        <w:adjustRightInd w:val="0"/>
        <w:ind w:right="4"/>
        <w:jc w:val="both"/>
        <w:rPr>
          <w:rFonts w:ascii="Candara" w:hAnsi="Candara" w:cs="Arial"/>
          <w:szCs w:val="24"/>
        </w:rPr>
      </w:pPr>
    </w:p>
    <w:p w14:paraId="0D18DDC5"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All rights and remedies of the parties hereto shall be in addition to all the other legal rights and remedies belonging to such parties under the Contract and/or law and the same shall be deemed to be cumulative and no alternative to such legal rights and remedies aforesaid. For the sake of brevity, both the Parties agree that this Pact will have precedence over the Tender/Contract documents with regard to any of the provisions covered under this Pact.</w:t>
      </w:r>
    </w:p>
    <w:p w14:paraId="0E009740" w14:textId="77777777" w:rsidR="001A0CAF" w:rsidRPr="00E41350" w:rsidRDefault="001A0CAF" w:rsidP="001A0CAF">
      <w:pPr>
        <w:autoSpaceDE w:val="0"/>
        <w:autoSpaceDN w:val="0"/>
        <w:adjustRightInd w:val="0"/>
        <w:ind w:right="4"/>
        <w:jc w:val="both"/>
        <w:rPr>
          <w:rFonts w:ascii="Candara" w:hAnsi="Candara" w:cs="Arial"/>
          <w:szCs w:val="24"/>
        </w:rPr>
      </w:pPr>
    </w:p>
    <w:p w14:paraId="47B72D12" w14:textId="77777777" w:rsidR="001A0CAF" w:rsidRPr="00E41350" w:rsidRDefault="001A0CAF" w:rsidP="001A0CAF">
      <w:pPr>
        <w:pStyle w:val="Heading6"/>
        <w:spacing w:before="0"/>
        <w:ind w:right="4"/>
        <w:rPr>
          <w:rFonts w:ascii="Candara" w:hAnsi="Candara"/>
          <w:b/>
          <w:szCs w:val="24"/>
        </w:rPr>
      </w:pPr>
      <w:r w:rsidRPr="00E41350">
        <w:rPr>
          <w:rFonts w:ascii="Candara" w:hAnsi="Candara"/>
          <w:b/>
          <w:szCs w:val="24"/>
        </w:rPr>
        <w:t>Article 15: Other Provisions</w:t>
      </w:r>
    </w:p>
    <w:p w14:paraId="5948D591" w14:textId="77777777" w:rsidR="001A0CAF" w:rsidRPr="00E41350" w:rsidRDefault="001A0CAF" w:rsidP="001A0CAF">
      <w:pPr>
        <w:ind w:right="4"/>
        <w:rPr>
          <w:rFonts w:ascii="Candara" w:hAnsi="Candara"/>
          <w:szCs w:val="24"/>
        </w:rPr>
      </w:pPr>
    </w:p>
    <w:p w14:paraId="5A360732"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This Pact is subject to Indian laws. The place of performance and jurisdiction is the Head Office/Head Quarters of the Division of the BUYER or as otherwise notified by the BUYER, who has floated the Tender.</w:t>
      </w:r>
    </w:p>
    <w:p w14:paraId="65BEFC1A" w14:textId="77777777" w:rsidR="001A0CAF" w:rsidRPr="00E41350" w:rsidRDefault="001A0CAF" w:rsidP="001A0CAF">
      <w:pPr>
        <w:autoSpaceDE w:val="0"/>
        <w:autoSpaceDN w:val="0"/>
        <w:adjustRightInd w:val="0"/>
        <w:ind w:right="4"/>
        <w:jc w:val="both"/>
        <w:rPr>
          <w:rFonts w:ascii="Candara" w:hAnsi="Candara" w:cs="Arial"/>
          <w:szCs w:val="24"/>
        </w:rPr>
      </w:pPr>
    </w:p>
    <w:p w14:paraId="6ADA63B5" w14:textId="77777777" w:rsidR="001A0CAF" w:rsidRPr="00E41350" w:rsidRDefault="001A0CAF" w:rsidP="001A0CAF">
      <w:pPr>
        <w:pStyle w:val="ListParagraph"/>
        <w:widowControl/>
        <w:numPr>
          <w:ilvl w:val="0"/>
          <w:numId w:val="3"/>
        </w:numPr>
        <w:suppressAutoHyphens w:val="0"/>
        <w:autoSpaceDE w:val="0"/>
        <w:autoSpaceDN w:val="0"/>
        <w:adjustRightInd w:val="0"/>
        <w:ind w:left="0" w:right="4" w:firstLine="0"/>
        <w:contextualSpacing w:val="0"/>
        <w:jc w:val="both"/>
        <w:rPr>
          <w:rFonts w:ascii="Candara" w:hAnsi="Candara" w:cs="Arial"/>
          <w:vanish/>
          <w:szCs w:val="24"/>
        </w:rPr>
      </w:pPr>
    </w:p>
    <w:p w14:paraId="57301708" w14:textId="77777777" w:rsidR="001A0CAF" w:rsidRPr="00E41350" w:rsidRDefault="001A0CAF" w:rsidP="001A0CAF">
      <w:pPr>
        <w:pStyle w:val="ListParagraph"/>
        <w:widowControl/>
        <w:numPr>
          <w:ilvl w:val="0"/>
          <w:numId w:val="3"/>
        </w:numPr>
        <w:suppressAutoHyphens w:val="0"/>
        <w:autoSpaceDE w:val="0"/>
        <w:autoSpaceDN w:val="0"/>
        <w:adjustRightInd w:val="0"/>
        <w:ind w:left="0" w:right="4" w:firstLine="0"/>
        <w:contextualSpacing w:val="0"/>
        <w:jc w:val="both"/>
        <w:rPr>
          <w:rFonts w:ascii="Candara" w:hAnsi="Candara" w:cs="Arial"/>
          <w:vanish/>
          <w:szCs w:val="24"/>
        </w:rPr>
      </w:pPr>
    </w:p>
    <w:p w14:paraId="6AF0668B" w14:textId="77777777" w:rsidR="001A0CAF" w:rsidRPr="00E41350" w:rsidRDefault="001A0CAF" w:rsidP="001A0CAF">
      <w:pPr>
        <w:pStyle w:val="ListParagraph"/>
        <w:widowControl/>
        <w:numPr>
          <w:ilvl w:val="0"/>
          <w:numId w:val="3"/>
        </w:numPr>
        <w:suppressAutoHyphens w:val="0"/>
        <w:autoSpaceDE w:val="0"/>
        <w:autoSpaceDN w:val="0"/>
        <w:adjustRightInd w:val="0"/>
        <w:ind w:left="0" w:right="4" w:firstLine="0"/>
        <w:contextualSpacing w:val="0"/>
        <w:jc w:val="both"/>
        <w:rPr>
          <w:rFonts w:ascii="Candara" w:hAnsi="Candara" w:cs="Arial"/>
          <w:vanish/>
          <w:szCs w:val="24"/>
        </w:rPr>
      </w:pPr>
    </w:p>
    <w:p w14:paraId="239ADE21"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Changes and supplements, if any, need to be necessarily made in writing and signed by the duly authorized representatives of the Bidder and the Buyer. It is clarified that there are no parallel/ Side agreements in this regard and that the present Agreement forms the full and complete agreement as regards the subject matter contained herein.</w:t>
      </w:r>
    </w:p>
    <w:p w14:paraId="074866BE" w14:textId="77777777" w:rsidR="001A0CAF" w:rsidRPr="00E41350" w:rsidRDefault="001A0CAF" w:rsidP="001A0CAF">
      <w:pPr>
        <w:autoSpaceDE w:val="0"/>
        <w:autoSpaceDN w:val="0"/>
        <w:adjustRightInd w:val="0"/>
        <w:ind w:right="4"/>
        <w:jc w:val="both"/>
        <w:rPr>
          <w:rFonts w:ascii="Candara" w:hAnsi="Candara" w:cs="Arial"/>
          <w:szCs w:val="24"/>
        </w:rPr>
      </w:pPr>
    </w:p>
    <w:p w14:paraId="7F9A36D3"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If the BIDDER is a partnership or a consortium, this Pact must be signed by all the partners and consortium members. In case of a Company, the Pact must be signed by a representative duly authorized by Board resolution. In case of joint venture, all the partners are required to sign the integrity pact.</w:t>
      </w:r>
    </w:p>
    <w:p w14:paraId="5A363882" w14:textId="77777777" w:rsidR="001A0CAF" w:rsidRPr="00E41350" w:rsidRDefault="001A0CAF" w:rsidP="001A0CAF">
      <w:pPr>
        <w:autoSpaceDE w:val="0"/>
        <w:autoSpaceDN w:val="0"/>
        <w:adjustRightInd w:val="0"/>
        <w:ind w:right="4"/>
        <w:jc w:val="both"/>
        <w:rPr>
          <w:rFonts w:ascii="Candara" w:hAnsi="Candara" w:cs="Arial"/>
          <w:szCs w:val="24"/>
        </w:rPr>
      </w:pPr>
    </w:p>
    <w:p w14:paraId="6D22B6CE"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Should one or several provisions of this Pact turn out to be invalid, the remainder of this Pact remains valid. In this case, the parties will strive to come to an agreement to their original intentions.</w:t>
      </w:r>
    </w:p>
    <w:p w14:paraId="67CBE608" w14:textId="77777777" w:rsidR="001A0CAF" w:rsidRPr="00E41350" w:rsidRDefault="001A0CAF" w:rsidP="001A0CAF">
      <w:pPr>
        <w:autoSpaceDE w:val="0"/>
        <w:autoSpaceDN w:val="0"/>
        <w:adjustRightInd w:val="0"/>
        <w:ind w:right="4"/>
        <w:jc w:val="both"/>
        <w:rPr>
          <w:rFonts w:ascii="Candara" w:hAnsi="Candara" w:cs="Arial"/>
          <w:szCs w:val="24"/>
        </w:rPr>
      </w:pPr>
    </w:p>
    <w:p w14:paraId="1444C203"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lastRenderedPageBreak/>
        <w:t>Any dispute or difference arising between the parties with regard to the terms of this Agreement/Pact", any action taken by the BUYER in accordance with this Agreement/Pact or interpretation thereof shall be first referred to IEM, who, then after examination, referred to  CVC through Vigilance Dept.</w:t>
      </w:r>
    </w:p>
    <w:p w14:paraId="2CD39F4B" w14:textId="77777777" w:rsidR="001A0CAF" w:rsidRPr="00E41350" w:rsidRDefault="001A0CAF" w:rsidP="001A0CAF">
      <w:pPr>
        <w:pStyle w:val="ListParagraph"/>
        <w:ind w:left="0" w:right="4"/>
        <w:rPr>
          <w:rFonts w:ascii="Candara" w:hAnsi="Candara" w:cs="Arial"/>
          <w:szCs w:val="24"/>
        </w:rPr>
      </w:pPr>
    </w:p>
    <w:p w14:paraId="4D92CE8C"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Issues like warranty/Guarantee etc. shall be outside the purview of IEM.</w:t>
      </w:r>
    </w:p>
    <w:p w14:paraId="140AA395" w14:textId="77777777" w:rsidR="001A0CAF" w:rsidRPr="00E41350" w:rsidRDefault="001A0CAF" w:rsidP="001A0CAF">
      <w:pPr>
        <w:pStyle w:val="ListParagraph"/>
        <w:ind w:left="0" w:right="4"/>
        <w:rPr>
          <w:rFonts w:ascii="Candara" w:hAnsi="Candara" w:cs="Arial"/>
          <w:szCs w:val="24"/>
        </w:rPr>
      </w:pPr>
    </w:p>
    <w:p w14:paraId="773252FB" w14:textId="77777777" w:rsidR="001A0CAF" w:rsidRPr="00E41350" w:rsidRDefault="001A0CAF" w:rsidP="001A0CAF">
      <w:pPr>
        <w:pStyle w:val="ListParagraph"/>
        <w:widowControl/>
        <w:numPr>
          <w:ilvl w:val="1"/>
          <w:numId w:val="3"/>
        </w:numPr>
        <w:suppressAutoHyphens w:val="0"/>
        <w:autoSpaceDE w:val="0"/>
        <w:autoSpaceDN w:val="0"/>
        <w:adjustRightInd w:val="0"/>
        <w:ind w:left="0" w:right="4" w:firstLine="0"/>
        <w:contextualSpacing w:val="0"/>
        <w:jc w:val="both"/>
        <w:rPr>
          <w:rFonts w:ascii="Candara" w:hAnsi="Candara" w:cs="Arial"/>
          <w:szCs w:val="24"/>
        </w:rPr>
      </w:pPr>
      <w:r w:rsidRPr="00E41350">
        <w:rPr>
          <w:rFonts w:ascii="Candara" w:hAnsi="Candara" w:cs="Arial"/>
          <w:szCs w:val="24"/>
        </w:rPr>
        <w:t>In the event of any contradiction between the Integrity Pact and its annexures, the clause in the Integrity Pact will prevail.</w:t>
      </w:r>
    </w:p>
    <w:p w14:paraId="60A66ECD" w14:textId="77777777" w:rsidR="001A0CAF" w:rsidRPr="00E41350" w:rsidRDefault="001A0CAF" w:rsidP="001A0CAF">
      <w:pPr>
        <w:autoSpaceDE w:val="0"/>
        <w:autoSpaceDN w:val="0"/>
        <w:adjustRightInd w:val="0"/>
        <w:ind w:right="4"/>
        <w:jc w:val="both"/>
        <w:rPr>
          <w:rFonts w:ascii="Candara" w:hAnsi="Candara" w:cs="Arial"/>
          <w:szCs w:val="24"/>
        </w:rPr>
      </w:pPr>
    </w:p>
    <w:p w14:paraId="6BF5A5FB" w14:textId="77777777" w:rsidR="001A0CAF" w:rsidRPr="00E41350" w:rsidRDefault="001A0CAF" w:rsidP="001A0CAF">
      <w:pPr>
        <w:autoSpaceDE w:val="0"/>
        <w:autoSpaceDN w:val="0"/>
        <w:adjustRightInd w:val="0"/>
        <w:ind w:right="4"/>
        <w:jc w:val="both"/>
        <w:rPr>
          <w:rFonts w:ascii="Candara" w:hAnsi="Candara" w:cs="Arial"/>
          <w:szCs w:val="24"/>
        </w:rPr>
      </w:pPr>
    </w:p>
    <w:p w14:paraId="49ED8385"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The parties hereby sign this Integrity pact at Chennai on ……………….</w:t>
      </w:r>
    </w:p>
    <w:p w14:paraId="37DB708A" w14:textId="77777777" w:rsidR="001A0CAF" w:rsidRPr="00E41350" w:rsidRDefault="001A0CAF" w:rsidP="001A0CAF">
      <w:pPr>
        <w:autoSpaceDE w:val="0"/>
        <w:autoSpaceDN w:val="0"/>
        <w:adjustRightInd w:val="0"/>
        <w:ind w:right="4"/>
        <w:jc w:val="both"/>
        <w:rPr>
          <w:rFonts w:ascii="Candara" w:hAnsi="Candara" w:cs="Arial"/>
          <w:szCs w:val="24"/>
        </w:rPr>
      </w:pPr>
    </w:p>
    <w:p w14:paraId="78793532"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 xml:space="preserve">BUYER                                                                      BIDDER </w:t>
      </w:r>
    </w:p>
    <w:p w14:paraId="5CFAC1EA"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Name of the Officer                                              CHIEF EXECUTIVE OFFICER</w:t>
      </w:r>
    </w:p>
    <w:p w14:paraId="1AEE0680"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Designation</w:t>
      </w:r>
    </w:p>
    <w:p w14:paraId="387C23D5"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Indian Overseas Bank</w:t>
      </w:r>
    </w:p>
    <w:p w14:paraId="0D777939" w14:textId="77777777" w:rsidR="001A0CAF" w:rsidRPr="00E41350" w:rsidRDefault="001A0CAF" w:rsidP="001A0CAF">
      <w:pPr>
        <w:autoSpaceDE w:val="0"/>
        <w:autoSpaceDN w:val="0"/>
        <w:adjustRightInd w:val="0"/>
        <w:ind w:right="4"/>
        <w:jc w:val="both"/>
        <w:rPr>
          <w:rFonts w:ascii="Candara" w:hAnsi="Candara" w:cs="Arial"/>
          <w:szCs w:val="24"/>
        </w:rPr>
      </w:pPr>
    </w:p>
    <w:p w14:paraId="3B724730" w14:textId="77777777" w:rsidR="001A0CAF" w:rsidRPr="00E41350" w:rsidRDefault="001A0CAF" w:rsidP="001A0CAF">
      <w:pPr>
        <w:autoSpaceDE w:val="0"/>
        <w:autoSpaceDN w:val="0"/>
        <w:adjustRightInd w:val="0"/>
        <w:ind w:right="4"/>
        <w:jc w:val="both"/>
        <w:rPr>
          <w:rFonts w:ascii="Candara" w:hAnsi="Candara" w:cs="Arial"/>
          <w:szCs w:val="24"/>
        </w:rPr>
      </w:pPr>
      <w:r w:rsidRPr="00E41350">
        <w:rPr>
          <w:rFonts w:ascii="Candara" w:hAnsi="Candara" w:cs="Arial"/>
          <w:szCs w:val="24"/>
        </w:rPr>
        <w:t xml:space="preserve">Witness                                                                     </w:t>
      </w:r>
      <w:proofErr w:type="spellStart"/>
      <w:r w:rsidRPr="00E41350">
        <w:rPr>
          <w:rFonts w:ascii="Candara" w:hAnsi="Candara" w:cs="Arial"/>
          <w:szCs w:val="24"/>
        </w:rPr>
        <w:t>Witness</w:t>
      </w:r>
      <w:proofErr w:type="spellEnd"/>
    </w:p>
    <w:p w14:paraId="2A21E138" w14:textId="77777777" w:rsidR="001A0CAF" w:rsidRPr="00E41350" w:rsidRDefault="001A0CAF" w:rsidP="001A0CAF">
      <w:pPr>
        <w:autoSpaceDE w:val="0"/>
        <w:autoSpaceDN w:val="0"/>
        <w:adjustRightInd w:val="0"/>
        <w:ind w:right="4"/>
        <w:jc w:val="both"/>
        <w:rPr>
          <w:rFonts w:ascii="Candara" w:hAnsi="Candara"/>
          <w:szCs w:val="24"/>
        </w:rPr>
      </w:pPr>
      <w:r w:rsidRPr="00E41350">
        <w:rPr>
          <w:rFonts w:ascii="Candara" w:hAnsi="Candara"/>
          <w:szCs w:val="24"/>
        </w:rPr>
        <w:t xml:space="preserve">1.                                                                               1. </w:t>
      </w:r>
    </w:p>
    <w:p w14:paraId="70C9E095" w14:textId="77777777" w:rsidR="001A0CAF" w:rsidRPr="00E41350" w:rsidRDefault="001A0CAF" w:rsidP="001A0CAF">
      <w:pPr>
        <w:ind w:right="4"/>
        <w:rPr>
          <w:rFonts w:ascii="Candara" w:hAnsi="Candara"/>
          <w:szCs w:val="24"/>
        </w:rPr>
      </w:pPr>
      <w:r w:rsidRPr="00E41350">
        <w:rPr>
          <w:rFonts w:ascii="Candara" w:hAnsi="Candara"/>
          <w:szCs w:val="24"/>
        </w:rPr>
        <w:t xml:space="preserve">2. </w:t>
      </w:r>
      <w:r w:rsidRPr="00E41350">
        <w:rPr>
          <w:rFonts w:ascii="Candara" w:hAnsi="Candara"/>
          <w:szCs w:val="24"/>
        </w:rPr>
        <w:tab/>
      </w:r>
      <w:r w:rsidRPr="00E41350">
        <w:rPr>
          <w:rFonts w:ascii="Candara" w:hAnsi="Candara"/>
          <w:szCs w:val="24"/>
        </w:rPr>
        <w:tab/>
      </w:r>
      <w:r w:rsidRPr="00E41350">
        <w:rPr>
          <w:rFonts w:ascii="Candara" w:hAnsi="Candara"/>
          <w:szCs w:val="24"/>
        </w:rPr>
        <w:tab/>
      </w:r>
      <w:r w:rsidRPr="00E41350">
        <w:rPr>
          <w:rFonts w:ascii="Candara" w:hAnsi="Candara"/>
          <w:szCs w:val="24"/>
        </w:rPr>
        <w:tab/>
      </w:r>
      <w:r w:rsidRPr="00E41350">
        <w:rPr>
          <w:rFonts w:ascii="Candara" w:hAnsi="Candara"/>
          <w:szCs w:val="24"/>
        </w:rPr>
        <w:tab/>
        <w:t xml:space="preserve">                       2.</w:t>
      </w:r>
    </w:p>
    <w:p w14:paraId="20DAA264" w14:textId="7AF0DEE9" w:rsidR="001A0CAF" w:rsidRDefault="001A0CAF" w:rsidP="001A0CAF">
      <w:pPr>
        <w:ind w:right="4"/>
      </w:pPr>
      <w:r>
        <w:br w:type="page"/>
      </w:r>
    </w:p>
    <w:p w14:paraId="143073C6" w14:textId="77777777" w:rsidR="001A0CAF" w:rsidRPr="0058748E" w:rsidRDefault="001A0CAF" w:rsidP="001A0CAF">
      <w:pPr>
        <w:ind w:right="180"/>
        <w:jc w:val="center"/>
        <w:rPr>
          <w:rFonts w:ascii="Candara" w:hAnsi="Candara"/>
          <w:sz w:val="28"/>
          <w:szCs w:val="28"/>
        </w:rPr>
      </w:pPr>
      <w:r w:rsidRPr="0058748E">
        <w:rPr>
          <w:rFonts w:ascii="Candara" w:hAnsi="Candara"/>
          <w:b/>
          <w:bCs/>
          <w:sz w:val="28"/>
          <w:szCs w:val="28"/>
          <w:u w:val="single"/>
        </w:rPr>
        <w:lastRenderedPageBreak/>
        <w:t>Checklist</w:t>
      </w:r>
    </w:p>
    <w:p w14:paraId="21D62B47" w14:textId="77777777" w:rsidR="001A0CAF" w:rsidRPr="0058748E" w:rsidRDefault="001A0CAF" w:rsidP="001A0CAF">
      <w:pPr>
        <w:ind w:right="180" w:firstLine="709"/>
        <w:jc w:val="both"/>
        <w:rPr>
          <w:rFonts w:ascii="Candara" w:hAnsi="Candara"/>
          <w:szCs w:val="24"/>
        </w:rPr>
      </w:pPr>
      <w:r w:rsidRPr="0058748E">
        <w:rPr>
          <w:rFonts w:ascii="Candara" w:hAnsi="Candara"/>
          <w:szCs w:val="24"/>
        </w:rPr>
        <w:t>(To be filled by Bidder)</w:t>
      </w:r>
    </w:p>
    <w:p w14:paraId="30470D0C" w14:textId="77777777" w:rsidR="001A0CAF" w:rsidRPr="0058748E" w:rsidRDefault="001A0CAF" w:rsidP="001A0CAF">
      <w:pPr>
        <w:ind w:right="180"/>
        <w:jc w:val="both"/>
        <w:rPr>
          <w:rFonts w:ascii="Candara" w:hAnsi="Candara"/>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6858"/>
        <w:gridCol w:w="1112"/>
        <w:gridCol w:w="40"/>
        <w:gridCol w:w="1728"/>
        <w:gridCol w:w="40"/>
      </w:tblGrid>
      <w:tr w:rsidR="001A0CAF" w:rsidRPr="0058748E" w14:paraId="5978E034" w14:textId="77777777" w:rsidTr="00733FB3">
        <w:tc>
          <w:tcPr>
            <w:tcW w:w="6858" w:type="dxa"/>
          </w:tcPr>
          <w:p w14:paraId="30CC5F6D" w14:textId="77777777" w:rsidR="001A0CAF" w:rsidRPr="0058748E" w:rsidRDefault="001A0CAF" w:rsidP="001A0CAF">
            <w:pPr>
              <w:numPr>
                <w:ilvl w:val="1"/>
                <w:numId w:val="4"/>
              </w:numPr>
              <w:ind w:left="735" w:right="180" w:firstLine="0"/>
              <w:jc w:val="both"/>
              <w:rPr>
                <w:rFonts w:ascii="Candara" w:hAnsi="Candara"/>
                <w:szCs w:val="24"/>
              </w:rPr>
            </w:pPr>
            <w:r w:rsidRPr="0058748E">
              <w:rPr>
                <w:rFonts w:ascii="Candara" w:hAnsi="Candara"/>
                <w:szCs w:val="24"/>
              </w:rPr>
              <w:t>Have you uploaded signed tender (filled) documents?</w:t>
            </w:r>
          </w:p>
        </w:tc>
        <w:tc>
          <w:tcPr>
            <w:tcW w:w="2880" w:type="dxa"/>
            <w:gridSpan w:val="3"/>
          </w:tcPr>
          <w:p w14:paraId="2B7598D0" w14:textId="77777777" w:rsidR="001A0CAF" w:rsidRPr="0058748E" w:rsidRDefault="001A0CAF" w:rsidP="00733FB3">
            <w:pPr>
              <w:ind w:left="735" w:right="180"/>
              <w:jc w:val="both"/>
              <w:rPr>
                <w:rFonts w:ascii="Candara" w:hAnsi="Candara"/>
                <w:szCs w:val="24"/>
              </w:rPr>
            </w:pPr>
            <w:r>
              <w:rPr>
                <w:rFonts w:ascii="Candara" w:hAnsi="Candara"/>
                <w:szCs w:val="24"/>
              </w:rPr>
              <w:t xml:space="preserve">              </w:t>
            </w:r>
            <w:r w:rsidRPr="0058748E">
              <w:rPr>
                <w:rFonts w:ascii="Candara" w:hAnsi="Candara"/>
                <w:szCs w:val="24"/>
              </w:rPr>
              <w:t>Yes/No</w:t>
            </w:r>
          </w:p>
        </w:tc>
        <w:tc>
          <w:tcPr>
            <w:tcW w:w="40" w:type="dxa"/>
          </w:tcPr>
          <w:p w14:paraId="59743096" w14:textId="77777777" w:rsidR="001A0CAF" w:rsidRPr="0058748E" w:rsidRDefault="001A0CAF" w:rsidP="00733FB3">
            <w:pPr>
              <w:snapToGrid w:val="0"/>
              <w:rPr>
                <w:rFonts w:ascii="Candara" w:hAnsi="Candara"/>
                <w:b/>
                <w:bCs/>
                <w:szCs w:val="24"/>
              </w:rPr>
            </w:pPr>
          </w:p>
        </w:tc>
      </w:tr>
      <w:tr w:rsidR="001A0CAF" w:rsidRPr="0058748E" w14:paraId="11C3C05D" w14:textId="77777777" w:rsidTr="00733FB3">
        <w:tc>
          <w:tcPr>
            <w:tcW w:w="6858" w:type="dxa"/>
          </w:tcPr>
          <w:p w14:paraId="0D3E1272" w14:textId="77777777" w:rsidR="001A0CAF" w:rsidRPr="0058748E" w:rsidRDefault="001A0CAF" w:rsidP="001A0CAF">
            <w:pPr>
              <w:numPr>
                <w:ilvl w:val="0"/>
                <w:numId w:val="4"/>
              </w:numPr>
              <w:ind w:left="735" w:right="180" w:firstLine="0"/>
              <w:jc w:val="both"/>
              <w:rPr>
                <w:rFonts w:ascii="Candara" w:hAnsi="Candara"/>
                <w:szCs w:val="24"/>
              </w:rPr>
            </w:pPr>
            <w:r w:rsidRPr="0058748E">
              <w:rPr>
                <w:rFonts w:ascii="Candara" w:hAnsi="Candara"/>
                <w:szCs w:val="24"/>
              </w:rPr>
              <w:t xml:space="preserve">Whether EMD &amp; Application fee paid? </w:t>
            </w:r>
          </w:p>
        </w:tc>
        <w:tc>
          <w:tcPr>
            <w:tcW w:w="2880" w:type="dxa"/>
            <w:gridSpan w:val="3"/>
          </w:tcPr>
          <w:p w14:paraId="215653F1" w14:textId="77777777" w:rsidR="001A0CAF" w:rsidRPr="0058748E" w:rsidRDefault="001A0CAF" w:rsidP="00733FB3">
            <w:pPr>
              <w:ind w:left="735" w:right="180"/>
              <w:jc w:val="both"/>
              <w:rPr>
                <w:rFonts w:ascii="Candara" w:hAnsi="Candara"/>
                <w:szCs w:val="24"/>
              </w:rPr>
            </w:pPr>
            <w:r>
              <w:rPr>
                <w:rFonts w:ascii="Candara" w:hAnsi="Candara"/>
                <w:szCs w:val="24"/>
              </w:rPr>
              <w:t xml:space="preserve">              </w:t>
            </w:r>
            <w:r w:rsidRPr="0058748E">
              <w:rPr>
                <w:rFonts w:ascii="Candara" w:hAnsi="Candara"/>
                <w:szCs w:val="24"/>
              </w:rPr>
              <w:t>Yes/No</w:t>
            </w:r>
          </w:p>
        </w:tc>
        <w:tc>
          <w:tcPr>
            <w:tcW w:w="40" w:type="dxa"/>
          </w:tcPr>
          <w:p w14:paraId="07DF04B1" w14:textId="77777777" w:rsidR="001A0CAF" w:rsidRPr="0058748E" w:rsidRDefault="001A0CAF" w:rsidP="00733FB3">
            <w:pPr>
              <w:snapToGrid w:val="0"/>
              <w:rPr>
                <w:rFonts w:ascii="Candara" w:hAnsi="Candara"/>
                <w:b/>
                <w:bCs/>
                <w:szCs w:val="24"/>
              </w:rPr>
            </w:pPr>
          </w:p>
        </w:tc>
      </w:tr>
      <w:tr w:rsidR="001A0CAF" w:rsidRPr="0058748E" w14:paraId="73C0041E" w14:textId="77777777" w:rsidTr="00733FB3">
        <w:trPr>
          <w:trHeight w:val="423"/>
        </w:trPr>
        <w:tc>
          <w:tcPr>
            <w:tcW w:w="6858" w:type="dxa"/>
          </w:tcPr>
          <w:p w14:paraId="1DB75CE5" w14:textId="77777777" w:rsidR="001A0CAF" w:rsidRPr="0058748E" w:rsidRDefault="001A0CAF" w:rsidP="001A0CAF">
            <w:pPr>
              <w:numPr>
                <w:ilvl w:val="0"/>
                <w:numId w:val="4"/>
              </w:numPr>
              <w:ind w:left="735" w:right="180" w:firstLine="0"/>
              <w:jc w:val="both"/>
              <w:rPr>
                <w:rFonts w:ascii="Candara" w:hAnsi="Candara"/>
                <w:szCs w:val="24"/>
              </w:rPr>
            </w:pPr>
            <w:r w:rsidRPr="0058748E">
              <w:rPr>
                <w:rFonts w:ascii="Candara" w:hAnsi="Candara"/>
                <w:szCs w:val="24"/>
              </w:rPr>
              <w:t>Whether copy of PAN and GST enclosed?</w:t>
            </w:r>
          </w:p>
          <w:p w14:paraId="1E737E02" w14:textId="77777777" w:rsidR="001A0CAF" w:rsidRPr="0058748E" w:rsidRDefault="001A0CAF" w:rsidP="001A0CAF">
            <w:pPr>
              <w:numPr>
                <w:ilvl w:val="0"/>
                <w:numId w:val="4"/>
              </w:numPr>
              <w:ind w:left="735" w:right="180" w:firstLine="0"/>
              <w:jc w:val="both"/>
              <w:rPr>
                <w:rFonts w:ascii="Candara" w:hAnsi="Candara"/>
                <w:szCs w:val="24"/>
              </w:rPr>
            </w:pPr>
            <w:r w:rsidRPr="0058748E">
              <w:rPr>
                <w:rFonts w:ascii="Candara" w:hAnsi="Candara"/>
                <w:szCs w:val="24"/>
              </w:rPr>
              <w:t>Whether Declaration Certificate as per Sl. No. (v) of       Evaluation Criteria enclosed?</w:t>
            </w:r>
          </w:p>
          <w:p w14:paraId="4FB5CAC6" w14:textId="77777777" w:rsidR="001A0CAF" w:rsidRPr="0058748E" w:rsidRDefault="001A0CAF" w:rsidP="001A0CAF">
            <w:pPr>
              <w:numPr>
                <w:ilvl w:val="0"/>
                <w:numId w:val="4"/>
              </w:numPr>
              <w:ind w:left="735" w:right="180" w:firstLine="0"/>
              <w:jc w:val="both"/>
              <w:rPr>
                <w:rFonts w:ascii="Candara" w:hAnsi="Candara"/>
                <w:szCs w:val="24"/>
              </w:rPr>
            </w:pPr>
            <w:r w:rsidRPr="0058748E">
              <w:rPr>
                <w:rFonts w:ascii="Candara" w:hAnsi="Candara"/>
                <w:szCs w:val="24"/>
              </w:rPr>
              <w:t>Whether proof for year of establishment enclosed?</w:t>
            </w:r>
          </w:p>
          <w:p w14:paraId="0C30E2AD" w14:textId="77777777" w:rsidR="001A0CAF" w:rsidRPr="0058748E" w:rsidRDefault="001A0CAF" w:rsidP="001A0CAF">
            <w:pPr>
              <w:numPr>
                <w:ilvl w:val="0"/>
                <w:numId w:val="4"/>
              </w:numPr>
              <w:ind w:left="735" w:right="180" w:firstLine="0"/>
              <w:jc w:val="both"/>
              <w:rPr>
                <w:rFonts w:ascii="Candara" w:hAnsi="Candara"/>
                <w:szCs w:val="24"/>
              </w:rPr>
            </w:pPr>
            <w:r w:rsidRPr="0058748E">
              <w:rPr>
                <w:rFonts w:ascii="Candara" w:hAnsi="Candara"/>
                <w:szCs w:val="24"/>
              </w:rPr>
              <w:t>Whether proof for average annual financial turnover enclosed?</w:t>
            </w:r>
          </w:p>
          <w:p w14:paraId="4A74CB08" w14:textId="77777777" w:rsidR="001A0CAF" w:rsidRPr="0058748E" w:rsidRDefault="001A0CAF" w:rsidP="001A0CAF">
            <w:pPr>
              <w:numPr>
                <w:ilvl w:val="0"/>
                <w:numId w:val="4"/>
              </w:numPr>
              <w:ind w:left="735" w:right="180" w:firstLine="0"/>
              <w:jc w:val="both"/>
              <w:rPr>
                <w:rFonts w:ascii="Candara" w:hAnsi="Candara"/>
                <w:szCs w:val="24"/>
              </w:rPr>
            </w:pPr>
            <w:r w:rsidRPr="0058748E">
              <w:rPr>
                <w:rFonts w:ascii="Candara" w:hAnsi="Candara"/>
                <w:szCs w:val="24"/>
              </w:rPr>
              <w:t>Whether Proforma – 1 and Proforma – 2 (2a, 2b, 2c) filled up / signed and enclosed?</w:t>
            </w:r>
          </w:p>
          <w:p w14:paraId="7D9DD6FB" w14:textId="77777777" w:rsidR="001A0CAF" w:rsidRPr="0058748E" w:rsidRDefault="001A0CAF" w:rsidP="001A0CAF">
            <w:pPr>
              <w:numPr>
                <w:ilvl w:val="0"/>
                <w:numId w:val="4"/>
              </w:numPr>
              <w:ind w:left="735" w:right="180" w:firstLine="0"/>
              <w:jc w:val="both"/>
              <w:rPr>
                <w:rFonts w:ascii="Candara" w:hAnsi="Candara"/>
                <w:szCs w:val="24"/>
              </w:rPr>
            </w:pPr>
            <w:r w:rsidRPr="0058748E">
              <w:rPr>
                <w:rFonts w:ascii="Candara" w:hAnsi="Candara"/>
                <w:szCs w:val="24"/>
              </w:rPr>
              <w:t>Whether documentary proofs for having satisfactorily undertaken the works (as detailed in Proforma -2) are enclosed?</w:t>
            </w:r>
          </w:p>
        </w:tc>
        <w:tc>
          <w:tcPr>
            <w:tcW w:w="2880" w:type="dxa"/>
            <w:gridSpan w:val="3"/>
          </w:tcPr>
          <w:p w14:paraId="2B4D5CA9" w14:textId="77777777" w:rsidR="001A0CAF" w:rsidRPr="0058748E" w:rsidRDefault="001A0CAF" w:rsidP="00733FB3">
            <w:pPr>
              <w:ind w:left="735" w:right="180"/>
              <w:rPr>
                <w:rFonts w:ascii="Candara" w:hAnsi="Candara"/>
                <w:szCs w:val="24"/>
              </w:rPr>
            </w:pPr>
            <w:r>
              <w:rPr>
                <w:rFonts w:ascii="Candara" w:hAnsi="Candara"/>
                <w:szCs w:val="24"/>
              </w:rPr>
              <w:t xml:space="preserve">              </w:t>
            </w:r>
            <w:r w:rsidRPr="0058748E">
              <w:rPr>
                <w:rFonts w:ascii="Candara" w:hAnsi="Candara"/>
                <w:szCs w:val="24"/>
              </w:rPr>
              <w:t>Yes/No</w:t>
            </w:r>
          </w:p>
          <w:p w14:paraId="51E89470" w14:textId="77777777" w:rsidR="001A0CAF" w:rsidRPr="0058748E" w:rsidRDefault="001A0CAF" w:rsidP="00733FB3">
            <w:pPr>
              <w:ind w:left="735" w:right="180"/>
              <w:rPr>
                <w:rFonts w:ascii="Candara" w:hAnsi="Candara"/>
                <w:szCs w:val="24"/>
              </w:rPr>
            </w:pPr>
            <w:r>
              <w:rPr>
                <w:rFonts w:ascii="Candara" w:hAnsi="Candara"/>
                <w:szCs w:val="24"/>
              </w:rPr>
              <w:t xml:space="preserve">              </w:t>
            </w:r>
            <w:r w:rsidRPr="0058748E">
              <w:rPr>
                <w:rFonts w:ascii="Candara" w:hAnsi="Candara"/>
                <w:szCs w:val="24"/>
              </w:rPr>
              <w:t>Yes/No</w:t>
            </w:r>
          </w:p>
          <w:p w14:paraId="62936CBE" w14:textId="77777777" w:rsidR="001A0CAF" w:rsidRPr="0058748E" w:rsidRDefault="001A0CAF" w:rsidP="00733FB3">
            <w:pPr>
              <w:ind w:left="735" w:right="180"/>
              <w:rPr>
                <w:rFonts w:ascii="Candara" w:hAnsi="Candara"/>
                <w:szCs w:val="24"/>
              </w:rPr>
            </w:pPr>
          </w:p>
          <w:p w14:paraId="4CBFAFFB" w14:textId="77777777" w:rsidR="001A0CAF" w:rsidRPr="0058748E" w:rsidRDefault="001A0CAF" w:rsidP="00733FB3">
            <w:pPr>
              <w:ind w:left="735" w:right="180"/>
              <w:rPr>
                <w:rFonts w:ascii="Candara" w:hAnsi="Candara"/>
                <w:szCs w:val="24"/>
              </w:rPr>
            </w:pPr>
            <w:r>
              <w:rPr>
                <w:rFonts w:ascii="Candara" w:hAnsi="Candara"/>
                <w:szCs w:val="24"/>
              </w:rPr>
              <w:t xml:space="preserve">              </w:t>
            </w:r>
            <w:r w:rsidRPr="0058748E">
              <w:rPr>
                <w:rFonts w:ascii="Candara" w:hAnsi="Candara"/>
                <w:szCs w:val="24"/>
              </w:rPr>
              <w:t>Yes/No</w:t>
            </w:r>
          </w:p>
          <w:p w14:paraId="70CF0CCB" w14:textId="77777777" w:rsidR="001A0CAF" w:rsidRPr="0058748E" w:rsidRDefault="001A0CAF" w:rsidP="00733FB3">
            <w:pPr>
              <w:ind w:left="735" w:right="180"/>
              <w:rPr>
                <w:rFonts w:ascii="Candara" w:hAnsi="Candara"/>
                <w:szCs w:val="24"/>
              </w:rPr>
            </w:pPr>
            <w:r>
              <w:rPr>
                <w:rFonts w:ascii="Candara" w:hAnsi="Candara"/>
                <w:szCs w:val="24"/>
              </w:rPr>
              <w:t xml:space="preserve">              </w:t>
            </w:r>
            <w:r w:rsidRPr="0058748E">
              <w:rPr>
                <w:rFonts w:ascii="Candara" w:hAnsi="Candara"/>
                <w:szCs w:val="24"/>
              </w:rPr>
              <w:t>Yes/No</w:t>
            </w:r>
          </w:p>
          <w:p w14:paraId="522AB511" w14:textId="77777777" w:rsidR="001A0CAF" w:rsidRPr="0058748E" w:rsidRDefault="001A0CAF" w:rsidP="00733FB3">
            <w:pPr>
              <w:ind w:left="735" w:right="180"/>
              <w:rPr>
                <w:rFonts w:ascii="Candara" w:hAnsi="Candara"/>
                <w:szCs w:val="24"/>
              </w:rPr>
            </w:pPr>
          </w:p>
          <w:p w14:paraId="4B71279D" w14:textId="77777777" w:rsidR="001A0CAF" w:rsidRPr="0058748E" w:rsidRDefault="001A0CAF" w:rsidP="00733FB3">
            <w:pPr>
              <w:ind w:left="735" w:right="180"/>
              <w:rPr>
                <w:rFonts w:ascii="Candara" w:hAnsi="Candara"/>
                <w:szCs w:val="24"/>
              </w:rPr>
            </w:pPr>
            <w:r>
              <w:rPr>
                <w:rFonts w:ascii="Candara" w:hAnsi="Candara"/>
                <w:szCs w:val="24"/>
              </w:rPr>
              <w:t xml:space="preserve">              </w:t>
            </w:r>
            <w:r w:rsidRPr="0058748E">
              <w:rPr>
                <w:rFonts w:ascii="Candara" w:hAnsi="Candara"/>
                <w:szCs w:val="24"/>
              </w:rPr>
              <w:t>Yes /No</w:t>
            </w:r>
          </w:p>
          <w:p w14:paraId="4F099517" w14:textId="77777777" w:rsidR="001A0CAF" w:rsidRPr="0058748E" w:rsidRDefault="001A0CAF" w:rsidP="00733FB3">
            <w:pPr>
              <w:ind w:left="735" w:right="180"/>
              <w:rPr>
                <w:rFonts w:ascii="Candara" w:hAnsi="Candara"/>
                <w:szCs w:val="24"/>
              </w:rPr>
            </w:pPr>
            <w:r>
              <w:rPr>
                <w:rFonts w:ascii="Candara" w:hAnsi="Candara"/>
                <w:szCs w:val="24"/>
              </w:rPr>
              <w:t xml:space="preserve">             </w:t>
            </w:r>
            <w:r w:rsidRPr="0058748E">
              <w:rPr>
                <w:rFonts w:ascii="Candara" w:hAnsi="Candara"/>
                <w:szCs w:val="24"/>
              </w:rPr>
              <w:t>Yes/No</w:t>
            </w:r>
          </w:p>
          <w:p w14:paraId="3DA97224" w14:textId="77777777" w:rsidR="001A0CAF" w:rsidRPr="0058748E" w:rsidRDefault="001A0CAF" w:rsidP="00733FB3">
            <w:pPr>
              <w:ind w:left="735" w:right="180"/>
              <w:rPr>
                <w:rFonts w:ascii="Candara" w:hAnsi="Candara"/>
                <w:szCs w:val="24"/>
              </w:rPr>
            </w:pPr>
          </w:p>
          <w:p w14:paraId="288CA04D" w14:textId="77777777" w:rsidR="001A0CAF" w:rsidRPr="0058748E" w:rsidRDefault="001A0CAF" w:rsidP="00733FB3">
            <w:pPr>
              <w:ind w:left="735" w:right="180"/>
              <w:rPr>
                <w:rFonts w:ascii="Candara" w:hAnsi="Candara"/>
                <w:szCs w:val="24"/>
              </w:rPr>
            </w:pPr>
            <w:r>
              <w:rPr>
                <w:rFonts w:ascii="Candara" w:hAnsi="Candara"/>
                <w:szCs w:val="24"/>
              </w:rPr>
              <w:t xml:space="preserve">              </w:t>
            </w:r>
            <w:r w:rsidRPr="0058748E">
              <w:rPr>
                <w:rFonts w:ascii="Candara" w:hAnsi="Candara"/>
                <w:szCs w:val="24"/>
              </w:rPr>
              <w:t>Yes/No</w:t>
            </w:r>
          </w:p>
          <w:p w14:paraId="35EE7FEB" w14:textId="77777777" w:rsidR="001A0CAF" w:rsidRPr="0058748E" w:rsidRDefault="001A0CAF" w:rsidP="00733FB3">
            <w:pPr>
              <w:ind w:left="735" w:right="180"/>
              <w:rPr>
                <w:rFonts w:ascii="Candara" w:hAnsi="Candara"/>
                <w:szCs w:val="24"/>
              </w:rPr>
            </w:pPr>
          </w:p>
          <w:p w14:paraId="19AE1AF6" w14:textId="77777777" w:rsidR="001A0CAF" w:rsidRPr="0058748E" w:rsidRDefault="001A0CAF" w:rsidP="00733FB3">
            <w:pPr>
              <w:ind w:left="735" w:right="180"/>
              <w:rPr>
                <w:rFonts w:ascii="Candara" w:hAnsi="Candara"/>
                <w:szCs w:val="24"/>
              </w:rPr>
            </w:pPr>
          </w:p>
        </w:tc>
        <w:tc>
          <w:tcPr>
            <w:tcW w:w="40" w:type="dxa"/>
          </w:tcPr>
          <w:p w14:paraId="474D18DF" w14:textId="77777777" w:rsidR="001A0CAF" w:rsidRPr="0058748E" w:rsidRDefault="001A0CAF" w:rsidP="00733FB3">
            <w:pPr>
              <w:snapToGrid w:val="0"/>
              <w:rPr>
                <w:rFonts w:ascii="Candara" w:hAnsi="Candara"/>
                <w:b/>
                <w:bCs/>
                <w:szCs w:val="24"/>
              </w:rPr>
            </w:pPr>
          </w:p>
        </w:tc>
      </w:tr>
      <w:tr w:rsidR="001A0CAF" w:rsidRPr="0058748E" w14:paraId="4845775C" w14:textId="77777777" w:rsidTr="00733FB3">
        <w:trPr>
          <w:gridAfter w:val="2"/>
          <w:wAfter w:w="1768" w:type="dxa"/>
        </w:trPr>
        <w:tc>
          <w:tcPr>
            <w:tcW w:w="6858" w:type="dxa"/>
          </w:tcPr>
          <w:p w14:paraId="286ADC53" w14:textId="77777777" w:rsidR="001A0CAF" w:rsidRPr="0058748E" w:rsidRDefault="001A0CAF" w:rsidP="00733FB3">
            <w:pPr>
              <w:ind w:right="180"/>
              <w:jc w:val="both"/>
              <w:rPr>
                <w:rFonts w:ascii="Candara" w:hAnsi="Candara"/>
                <w:szCs w:val="24"/>
                <w:highlight w:val="yellow"/>
              </w:rPr>
            </w:pPr>
          </w:p>
        </w:tc>
        <w:tc>
          <w:tcPr>
            <w:tcW w:w="1112" w:type="dxa"/>
          </w:tcPr>
          <w:p w14:paraId="26932582" w14:textId="77777777" w:rsidR="001A0CAF" w:rsidRPr="0058748E" w:rsidRDefault="001A0CAF" w:rsidP="00733FB3">
            <w:pPr>
              <w:ind w:right="180"/>
              <w:rPr>
                <w:rFonts w:ascii="Candara" w:hAnsi="Candara"/>
                <w:szCs w:val="24"/>
              </w:rPr>
            </w:pPr>
          </w:p>
        </w:tc>
        <w:tc>
          <w:tcPr>
            <w:tcW w:w="40" w:type="dxa"/>
          </w:tcPr>
          <w:p w14:paraId="7612BF65" w14:textId="77777777" w:rsidR="001A0CAF" w:rsidRPr="0058748E" w:rsidRDefault="001A0CAF" w:rsidP="00733FB3">
            <w:pPr>
              <w:snapToGrid w:val="0"/>
              <w:rPr>
                <w:rFonts w:ascii="Candara" w:hAnsi="Candara"/>
                <w:b/>
                <w:bCs/>
                <w:szCs w:val="24"/>
              </w:rPr>
            </w:pPr>
          </w:p>
        </w:tc>
      </w:tr>
      <w:tr w:rsidR="001A0CAF" w:rsidRPr="0058748E" w14:paraId="165463A1" w14:textId="77777777" w:rsidTr="00733FB3">
        <w:tblPrEx>
          <w:tblCellMar>
            <w:left w:w="108" w:type="dxa"/>
            <w:right w:w="108" w:type="dxa"/>
          </w:tblCellMar>
        </w:tblPrEx>
        <w:trPr>
          <w:gridAfter w:val="2"/>
          <w:wAfter w:w="1768" w:type="dxa"/>
          <w:trHeight w:val="386"/>
        </w:trPr>
        <w:tc>
          <w:tcPr>
            <w:tcW w:w="6858" w:type="dxa"/>
          </w:tcPr>
          <w:p w14:paraId="2C00CD07" w14:textId="77777777" w:rsidR="001A0CAF" w:rsidRPr="0058748E" w:rsidRDefault="001A0CAF" w:rsidP="00733FB3">
            <w:pPr>
              <w:ind w:left="720" w:right="180"/>
              <w:jc w:val="both"/>
              <w:rPr>
                <w:rFonts w:ascii="Candara" w:hAnsi="Candara"/>
                <w:szCs w:val="24"/>
              </w:rPr>
            </w:pPr>
            <w:r w:rsidRPr="0058748E">
              <w:rPr>
                <w:rFonts w:ascii="Candara" w:hAnsi="Candara"/>
                <w:szCs w:val="24"/>
              </w:rPr>
              <w:t>If yes, number of certificates enclosed:</w:t>
            </w:r>
          </w:p>
        </w:tc>
        <w:tc>
          <w:tcPr>
            <w:tcW w:w="1152" w:type="dxa"/>
            <w:gridSpan w:val="2"/>
            <w:tcBorders>
              <w:top w:val="single" w:sz="4" w:space="0" w:color="000000"/>
              <w:left w:val="single" w:sz="4" w:space="0" w:color="000000"/>
              <w:bottom w:val="single" w:sz="4" w:space="0" w:color="000000"/>
              <w:right w:val="single" w:sz="4" w:space="0" w:color="000000"/>
            </w:tcBorders>
          </w:tcPr>
          <w:p w14:paraId="35C65FC2" w14:textId="77777777" w:rsidR="001A0CAF" w:rsidRPr="0058748E" w:rsidRDefault="001A0CAF" w:rsidP="00733FB3">
            <w:pPr>
              <w:snapToGrid w:val="0"/>
              <w:ind w:right="180"/>
              <w:rPr>
                <w:rFonts w:ascii="Candara" w:hAnsi="Candara"/>
                <w:szCs w:val="24"/>
              </w:rPr>
            </w:pPr>
          </w:p>
        </w:tc>
      </w:tr>
      <w:tr w:rsidR="001A0CAF" w:rsidRPr="0058748E" w14:paraId="74A98943" w14:textId="77777777" w:rsidTr="00733FB3">
        <w:trPr>
          <w:gridAfter w:val="2"/>
          <w:wAfter w:w="1768" w:type="dxa"/>
        </w:trPr>
        <w:tc>
          <w:tcPr>
            <w:tcW w:w="6858" w:type="dxa"/>
          </w:tcPr>
          <w:p w14:paraId="3E7EDC46" w14:textId="77777777" w:rsidR="001A0CAF" w:rsidRPr="0058748E" w:rsidRDefault="001A0CAF" w:rsidP="00733FB3">
            <w:pPr>
              <w:ind w:right="180"/>
              <w:jc w:val="both"/>
              <w:rPr>
                <w:rFonts w:ascii="Candara" w:hAnsi="Candara"/>
                <w:szCs w:val="24"/>
              </w:rPr>
            </w:pPr>
          </w:p>
        </w:tc>
        <w:tc>
          <w:tcPr>
            <w:tcW w:w="1112" w:type="dxa"/>
          </w:tcPr>
          <w:p w14:paraId="23D53988" w14:textId="77777777" w:rsidR="001A0CAF" w:rsidRPr="0058748E" w:rsidRDefault="001A0CAF" w:rsidP="00733FB3">
            <w:pPr>
              <w:ind w:right="180"/>
              <w:rPr>
                <w:rFonts w:ascii="Candara" w:hAnsi="Candara"/>
                <w:szCs w:val="24"/>
              </w:rPr>
            </w:pPr>
          </w:p>
        </w:tc>
        <w:tc>
          <w:tcPr>
            <w:tcW w:w="40" w:type="dxa"/>
          </w:tcPr>
          <w:p w14:paraId="460CD08D" w14:textId="77777777" w:rsidR="001A0CAF" w:rsidRPr="0058748E" w:rsidRDefault="001A0CAF" w:rsidP="00733FB3">
            <w:pPr>
              <w:snapToGrid w:val="0"/>
              <w:rPr>
                <w:rFonts w:ascii="Candara" w:hAnsi="Candara"/>
                <w:b/>
                <w:bCs/>
                <w:szCs w:val="24"/>
              </w:rPr>
            </w:pPr>
          </w:p>
        </w:tc>
      </w:tr>
    </w:tbl>
    <w:p w14:paraId="05A48935" w14:textId="77777777" w:rsidR="006852C4" w:rsidRDefault="006852C4" w:rsidP="001A0CAF">
      <w:pPr>
        <w:ind w:right="4"/>
      </w:pPr>
    </w:p>
    <w:sectPr w:rsidR="006852C4">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A6935" w14:textId="77777777" w:rsidR="00977182" w:rsidRDefault="00977182" w:rsidP="001A0CAF">
      <w:r>
        <w:separator/>
      </w:r>
    </w:p>
  </w:endnote>
  <w:endnote w:type="continuationSeparator" w:id="0">
    <w:p w14:paraId="30A22753" w14:textId="77777777" w:rsidR="00977182" w:rsidRDefault="00977182" w:rsidP="001A0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ndara">
    <w:panose1 w:val="020E0502030303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TE1C58C48t00">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459102"/>
      <w:docPartObj>
        <w:docPartGallery w:val="Page Numbers (Bottom of Page)"/>
        <w:docPartUnique/>
      </w:docPartObj>
    </w:sdtPr>
    <w:sdtEndPr>
      <w:rPr>
        <w:noProof/>
      </w:rPr>
    </w:sdtEndPr>
    <w:sdtContent>
      <w:p w14:paraId="474F7335" w14:textId="5A2B08B5" w:rsidR="00DE5CC2" w:rsidRDefault="00DE5CC2">
        <w:pPr>
          <w:pStyle w:val="Footer"/>
        </w:pPr>
        <w:r>
          <w:fldChar w:fldCharType="begin"/>
        </w:r>
        <w:r>
          <w:instrText xml:space="preserve"> PAGE   \* MERGEFORMAT </w:instrText>
        </w:r>
        <w:r>
          <w:fldChar w:fldCharType="separate"/>
        </w:r>
        <w:r>
          <w:rPr>
            <w:noProof/>
          </w:rPr>
          <w:t>2</w:t>
        </w:r>
        <w:r>
          <w:rPr>
            <w:noProof/>
          </w:rPr>
          <w:fldChar w:fldCharType="end"/>
        </w:r>
        <w:r>
          <w:rPr>
            <w:noProof/>
          </w:rPr>
          <w:t xml:space="preserve">                                                                                           Signature of the bidder with seal</w:t>
        </w:r>
      </w:p>
    </w:sdtContent>
  </w:sdt>
  <w:p w14:paraId="47CAC5C0" w14:textId="77777777" w:rsidR="00DE5CC2" w:rsidRDefault="00DE5C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F41DC" w14:textId="77777777" w:rsidR="00977182" w:rsidRDefault="00977182" w:rsidP="001A0CAF">
      <w:r>
        <w:separator/>
      </w:r>
    </w:p>
  </w:footnote>
  <w:footnote w:type="continuationSeparator" w:id="0">
    <w:p w14:paraId="55E8E494" w14:textId="77777777" w:rsidR="00977182" w:rsidRDefault="00977182" w:rsidP="001A0C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2A60167A"/>
    <w:name w:val="WW8Num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980"/>
        </w:tabs>
        <w:ind w:left="1980" w:hanging="36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15:restartNumberingAfterBreak="0">
    <w:nsid w:val="0000000A"/>
    <w:multiLevelType w:val="multilevel"/>
    <w:tmpl w:val="0000000A"/>
    <w:name w:val="WW8Num10"/>
    <w:lvl w:ilvl="0">
      <w:start w:val="1"/>
      <w:numFmt w:val="decimal"/>
      <w:lvlText w:val="%1."/>
      <w:lvlJc w:val="left"/>
      <w:pPr>
        <w:tabs>
          <w:tab w:val="num" w:pos="360"/>
        </w:tabs>
        <w:ind w:left="360" w:hanging="360"/>
      </w:pPr>
      <w:rPr>
        <w:rFonts w:ascii="Candara" w:hAnsi="Candara" w:cs="Candara"/>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cs="Symbol" w:hint="default"/>
        <w:sz w:val="24"/>
        <w:szCs w:val="24"/>
      </w:rPr>
    </w:lvl>
  </w:abstractNum>
  <w:abstractNum w:abstractNumId="3"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OpenSymbol"/>
      </w:r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lowerRoman"/>
      <w:lvlText w:val="%5."/>
      <w:lvlJc w:val="left"/>
      <w:pPr>
        <w:tabs>
          <w:tab w:val="num" w:pos="2160"/>
        </w:tabs>
        <w:ind w:left="2160" w:hanging="360"/>
      </w:p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0"/>
    <w:multiLevelType w:val="multilevel"/>
    <w:tmpl w:val="00000010"/>
    <w:name w:val="WW8Num16"/>
    <w:lvl w:ilvl="0">
      <w:start w:val="1"/>
      <w:numFmt w:val="lowerLetter"/>
      <w:lvlText w:val="%1)"/>
      <w:lvlJc w:val="left"/>
      <w:pPr>
        <w:tabs>
          <w:tab w:val="num" w:pos="1800"/>
        </w:tabs>
        <w:ind w:left="1800" w:hanging="360"/>
      </w:pPr>
    </w:lvl>
    <w:lvl w:ilvl="1">
      <w:start w:val="1"/>
      <w:numFmt w:val="bullet"/>
      <w:lvlText w:val="◦"/>
      <w:lvlJc w:val="left"/>
      <w:pPr>
        <w:tabs>
          <w:tab w:val="num" w:pos="2160"/>
        </w:tabs>
        <w:ind w:left="2160" w:hanging="360"/>
      </w:pPr>
      <w:rPr>
        <w:rFonts w:ascii="OpenSymbol" w:hAnsi="OpenSymbol" w:cs="OpenSymbol"/>
      </w:rPr>
    </w:lvl>
    <w:lvl w:ilvl="2">
      <w:start w:val="1"/>
      <w:numFmt w:val="bullet"/>
      <w:lvlText w:val="▪"/>
      <w:lvlJc w:val="left"/>
      <w:pPr>
        <w:tabs>
          <w:tab w:val="num" w:pos="2520"/>
        </w:tabs>
        <w:ind w:left="2520" w:hanging="360"/>
      </w:pPr>
      <w:rPr>
        <w:rFonts w:ascii="OpenSymbol" w:hAnsi="OpenSymbol" w:cs="OpenSymbol"/>
      </w:rPr>
    </w:lvl>
    <w:lvl w:ilvl="3">
      <w:start w:val="1"/>
      <w:numFmt w:val="bullet"/>
      <w:lvlText w:val=""/>
      <w:lvlJc w:val="left"/>
      <w:pPr>
        <w:tabs>
          <w:tab w:val="num" w:pos="2880"/>
        </w:tabs>
        <w:ind w:left="2880" w:hanging="360"/>
      </w:pPr>
      <w:rPr>
        <w:rFonts w:ascii="Symbol" w:hAnsi="Symbol" w:cs="OpenSymbol"/>
      </w:rPr>
    </w:lvl>
    <w:lvl w:ilvl="4">
      <w:start w:val="1"/>
      <w:numFmt w:val="bullet"/>
      <w:lvlText w:val="◦"/>
      <w:lvlJc w:val="left"/>
      <w:pPr>
        <w:tabs>
          <w:tab w:val="num" w:pos="3240"/>
        </w:tabs>
        <w:ind w:left="3240" w:hanging="360"/>
      </w:pPr>
      <w:rPr>
        <w:rFonts w:ascii="OpenSymbol" w:hAnsi="OpenSymbol" w:cs="OpenSymbol"/>
      </w:rPr>
    </w:lvl>
    <w:lvl w:ilvl="5">
      <w:start w:val="1"/>
      <w:numFmt w:val="bullet"/>
      <w:lvlText w:val="▪"/>
      <w:lvlJc w:val="left"/>
      <w:pPr>
        <w:tabs>
          <w:tab w:val="num" w:pos="3600"/>
        </w:tabs>
        <w:ind w:left="3600" w:hanging="360"/>
      </w:pPr>
      <w:rPr>
        <w:rFonts w:ascii="OpenSymbol" w:hAnsi="OpenSymbol" w:cs="OpenSymbol"/>
      </w:rPr>
    </w:lvl>
    <w:lvl w:ilvl="6">
      <w:start w:val="1"/>
      <w:numFmt w:val="bullet"/>
      <w:lvlText w:val=""/>
      <w:lvlJc w:val="left"/>
      <w:pPr>
        <w:tabs>
          <w:tab w:val="num" w:pos="3960"/>
        </w:tabs>
        <w:ind w:left="3960" w:hanging="360"/>
      </w:pPr>
      <w:rPr>
        <w:rFonts w:ascii="Symbol" w:hAnsi="Symbol" w:cs="OpenSymbol"/>
      </w:rPr>
    </w:lvl>
    <w:lvl w:ilvl="7">
      <w:start w:val="1"/>
      <w:numFmt w:val="bullet"/>
      <w:lvlText w:val="◦"/>
      <w:lvlJc w:val="left"/>
      <w:pPr>
        <w:tabs>
          <w:tab w:val="num" w:pos="4320"/>
        </w:tabs>
        <w:ind w:left="4320" w:hanging="360"/>
      </w:pPr>
      <w:rPr>
        <w:rFonts w:ascii="OpenSymbol" w:hAnsi="OpenSymbol" w:cs="OpenSymbol"/>
      </w:rPr>
    </w:lvl>
    <w:lvl w:ilvl="8">
      <w:start w:val="1"/>
      <w:numFmt w:val="bullet"/>
      <w:lvlText w:val="▪"/>
      <w:lvlJc w:val="left"/>
      <w:pPr>
        <w:tabs>
          <w:tab w:val="num" w:pos="4680"/>
        </w:tabs>
        <w:ind w:left="4680" w:hanging="360"/>
      </w:pPr>
      <w:rPr>
        <w:rFonts w:ascii="OpenSymbol" w:hAnsi="OpenSymbol" w:cs="OpenSymbol"/>
      </w:rPr>
    </w:lvl>
  </w:abstractNum>
  <w:abstractNum w:abstractNumId="5" w15:restartNumberingAfterBreak="0">
    <w:nsid w:val="00000011"/>
    <w:multiLevelType w:val="multilevel"/>
    <w:tmpl w:val="00000011"/>
    <w:name w:val="WW8Num17"/>
    <w:lvl w:ilvl="0">
      <w:start w:val="1"/>
      <w:numFmt w:val="lowerLetter"/>
      <w:lvlText w:val="%1)"/>
      <w:lvlJc w:val="left"/>
      <w:pPr>
        <w:tabs>
          <w:tab w:val="num" w:pos="2160"/>
        </w:tabs>
        <w:ind w:left="2160" w:hanging="360"/>
      </w:pPr>
    </w:lvl>
    <w:lvl w:ilvl="1">
      <w:start w:val="1"/>
      <w:numFmt w:val="bullet"/>
      <w:lvlText w:val="◦"/>
      <w:lvlJc w:val="left"/>
      <w:pPr>
        <w:tabs>
          <w:tab w:val="num" w:pos="2520"/>
        </w:tabs>
        <w:ind w:left="2520" w:hanging="360"/>
      </w:pPr>
      <w:rPr>
        <w:rFonts w:ascii="OpenSymbol" w:hAnsi="OpenSymbol" w:cs="OpenSymbol"/>
      </w:rPr>
    </w:lvl>
    <w:lvl w:ilvl="2">
      <w:start w:val="1"/>
      <w:numFmt w:val="bullet"/>
      <w:lvlText w:val="▪"/>
      <w:lvlJc w:val="left"/>
      <w:pPr>
        <w:tabs>
          <w:tab w:val="num" w:pos="2880"/>
        </w:tabs>
        <w:ind w:left="2880" w:hanging="360"/>
      </w:pPr>
      <w:rPr>
        <w:rFonts w:ascii="OpenSymbol" w:hAnsi="OpenSymbol" w:cs="OpenSymbol"/>
      </w:rPr>
    </w:lvl>
    <w:lvl w:ilvl="3">
      <w:start w:val="1"/>
      <w:numFmt w:val="bullet"/>
      <w:lvlText w:val=""/>
      <w:lvlJc w:val="left"/>
      <w:pPr>
        <w:tabs>
          <w:tab w:val="num" w:pos="3240"/>
        </w:tabs>
        <w:ind w:left="3240" w:hanging="360"/>
      </w:pPr>
      <w:rPr>
        <w:rFonts w:ascii="Symbol" w:hAnsi="Symbol" w:cs="OpenSymbol"/>
      </w:rPr>
    </w:lvl>
    <w:lvl w:ilvl="4">
      <w:start w:val="1"/>
      <w:numFmt w:val="bullet"/>
      <w:lvlText w:val="◦"/>
      <w:lvlJc w:val="left"/>
      <w:pPr>
        <w:tabs>
          <w:tab w:val="num" w:pos="3600"/>
        </w:tabs>
        <w:ind w:left="3600" w:hanging="360"/>
      </w:pPr>
      <w:rPr>
        <w:rFonts w:ascii="OpenSymbol" w:hAnsi="OpenSymbol" w:cs="OpenSymbol"/>
      </w:rPr>
    </w:lvl>
    <w:lvl w:ilvl="5">
      <w:start w:val="1"/>
      <w:numFmt w:val="bullet"/>
      <w:lvlText w:val="▪"/>
      <w:lvlJc w:val="left"/>
      <w:pPr>
        <w:tabs>
          <w:tab w:val="num" w:pos="3960"/>
        </w:tabs>
        <w:ind w:left="3960" w:hanging="360"/>
      </w:pPr>
      <w:rPr>
        <w:rFonts w:ascii="OpenSymbol" w:hAnsi="OpenSymbol" w:cs="OpenSymbol"/>
      </w:rPr>
    </w:lvl>
    <w:lvl w:ilvl="6">
      <w:start w:val="1"/>
      <w:numFmt w:val="bullet"/>
      <w:lvlText w:val=""/>
      <w:lvlJc w:val="left"/>
      <w:pPr>
        <w:tabs>
          <w:tab w:val="num" w:pos="4320"/>
        </w:tabs>
        <w:ind w:left="4320" w:hanging="360"/>
      </w:pPr>
      <w:rPr>
        <w:rFonts w:ascii="Symbol" w:hAnsi="Symbol" w:cs="OpenSymbol"/>
      </w:rPr>
    </w:lvl>
    <w:lvl w:ilvl="7">
      <w:start w:val="1"/>
      <w:numFmt w:val="bullet"/>
      <w:lvlText w:val="◦"/>
      <w:lvlJc w:val="left"/>
      <w:pPr>
        <w:tabs>
          <w:tab w:val="num" w:pos="4680"/>
        </w:tabs>
        <w:ind w:left="4680" w:hanging="360"/>
      </w:pPr>
      <w:rPr>
        <w:rFonts w:ascii="OpenSymbol" w:hAnsi="OpenSymbol" w:cs="OpenSymbol"/>
      </w:rPr>
    </w:lvl>
    <w:lvl w:ilvl="8">
      <w:start w:val="1"/>
      <w:numFmt w:val="bullet"/>
      <w:lvlText w:val="▪"/>
      <w:lvlJc w:val="left"/>
      <w:pPr>
        <w:tabs>
          <w:tab w:val="num" w:pos="5040"/>
        </w:tabs>
        <w:ind w:left="5040" w:hanging="360"/>
      </w:pPr>
      <w:rPr>
        <w:rFonts w:ascii="OpenSymbol" w:hAnsi="OpenSymbol" w:cs="OpenSymbol"/>
      </w:rPr>
    </w:lvl>
  </w:abstractNum>
  <w:abstractNum w:abstractNumId="6" w15:restartNumberingAfterBreak="0">
    <w:nsid w:val="00000012"/>
    <w:multiLevelType w:val="multilevel"/>
    <w:tmpl w:val="D180BDBE"/>
    <w:name w:val="WW8Num18"/>
    <w:lvl w:ilvl="0">
      <w:start w:val="1"/>
      <w:numFmt w:val="decimal"/>
      <w:lvlText w:val="%1."/>
      <w:lvlJc w:val="left"/>
      <w:pPr>
        <w:tabs>
          <w:tab w:val="num" w:pos="720"/>
        </w:tabs>
        <w:ind w:left="720" w:hanging="360"/>
      </w:pPr>
      <w:rPr>
        <w:rFonts w:ascii="Candara" w:eastAsia="Times New Roman" w:hAnsi="Candara" w:cs="Candar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14"/>
    <w:multiLevelType w:val="multilevel"/>
    <w:tmpl w:val="00000014"/>
    <w:name w:val="WW8Num20"/>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5B22966"/>
    <w:multiLevelType w:val="hybridMultilevel"/>
    <w:tmpl w:val="B6CC3B08"/>
    <w:lvl w:ilvl="0" w:tplc="4009000F">
      <w:start w:val="17"/>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7075104"/>
    <w:multiLevelType w:val="multilevel"/>
    <w:tmpl w:val="AD3ED9D8"/>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0C2467F5"/>
    <w:multiLevelType w:val="multilevel"/>
    <w:tmpl w:val="E6166DCA"/>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0C4156E4"/>
    <w:multiLevelType w:val="hybridMultilevel"/>
    <w:tmpl w:val="56BE51CA"/>
    <w:lvl w:ilvl="0" w:tplc="3E6C0DA8">
      <w:start w:val="1"/>
      <w:numFmt w:val="lowerRoman"/>
      <w:lvlText w:val="%1."/>
      <w:lvlJc w:val="right"/>
      <w:pPr>
        <w:tabs>
          <w:tab w:val="num" w:pos="720"/>
        </w:tabs>
        <w:ind w:left="720" w:hanging="360"/>
      </w:pPr>
      <w:rPr>
        <w:rFonts w:hint="default"/>
      </w:rPr>
    </w:lvl>
    <w:lvl w:ilvl="1" w:tplc="43B4BEF6">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3A2147"/>
    <w:multiLevelType w:val="hybridMultilevel"/>
    <w:tmpl w:val="EB7A36CC"/>
    <w:lvl w:ilvl="0" w:tplc="4009000F">
      <w:start w:val="1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4A81B4A"/>
    <w:multiLevelType w:val="hybridMultilevel"/>
    <w:tmpl w:val="69569244"/>
    <w:lvl w:ilvl="0" w:tplc="2B28118C">
      <w:start w:val="99"/>
      <w:numFmt w:val="bullet"/>
      <w:lvlText w:val="-"/>
      <w:lvlJc w:val="left"/>
      <w:pPr>
        <w:ind w:left="720" w:hanging="360"/>
      </w:pPr>
      <w:rPr>
        <w:rFonts w:ascii="Century Gothic" w:eastAsia="Times New Roman" w:hAnsi="Century Gothic"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0E949D2"/>
    <w:multiLevelType w:val="hybridMultilevel"/>
    <w:tmpl w:val="F8206F94"/>
    <w:lvl w:ilvl="0" w:tplc="3720338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25B42C89"/>
    <w:multiLevelType w:val="hybridMultilevel"/>
    <w:tmpl w:val="8222ED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A7F0A22"/>
    <w:multiLevelType w:val="hybridMultilevel"/>
    <w:tmpl w:val="FB2EBA4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C9424D"/>
    <w:multiLevelType w:val="hybridMultilevel"/>
    <w:tmpl w:val="9AEA89A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2E5357B"/>
    <w:multiLevelType w:val="hybridMultilevel"/>
    <w:tmpl w:val="234699A2"/>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3C83EB9"/>
    <w:multiLevelType w:val="hybridMultilevel"/>
    <w:tmpl w:val="38686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DB287C"/>
    <w:multiLevelType w:val="hybridMultilevel"/>
    <w:tmpl w:val="82D8F892"/>
    <w:lvl w:ilvl="0" w:tplc="0409000F">
      <w:start w:val="1"/>
      <w:numFmt w:val="decimal"/>
      <w:lvlText w:val="%1."/>
      <w:lvlJc w:val="left"/>
      <w:pPr>
        <w:ind w:left="360" w:hanging="360"/>
      </w:pPr>
    </w:lvl>
    <w:lvl w:ilvl="1" w:tplc="882EC88A">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65D5B82"/>
    <w:multiLevelType w:val="hybridMultilevel"/>
    <w:tmpl w:val="21147568"/>
    <w:lvl w:ilvl="0" w:tplc="FFFFFFFF">
      <w:start w:val="1"/>
      <w:numFmt w:val="lowerLetter"/>
      <w:lvlText w:val="%1."/>
      <w:lvlJc w:val="left"/>
      <w:pPr>
        <w:ind w:left="415" w:hanging="284"/>
      </w:pPr>
      <w:rPr>
        <w:rFonts w:hint="default"/>
        <w:spacing w:val="-1"/>
        <w:w w:val="100"/>
        <w:lang w:val="en-US" w:eastAsia="en-US" w:bidi="ar-SA"/>
      </w:rPr>
    </w:lvl>
    <w:lvl w:ilvl="1" w:tplc="FFFFFFFF">
      <w:numFmt w:val="bullet"/>
      <w:lvlText w:val="•"/>
      <w:lvlJc w:val="left"/>
      <w:pPr>
        <w:ind w:left="1484" w:hanging="284"/>
      </w:pPr>
      <w:rPr>
        <w:rFonts w:hint="default"/>
        <w:lang w:val="en-US" w:eastAsia="en-US" w:bidi="ar-SA"/>
      </w:rPr>
    </w:lvl>
    <w:lvl w:ilvl="2" w:tplc="FFFFFFFF">
      <w:numFmt w:val="bullet"/>
      <w:lvlText w:val="•"/>
      <w:lvlJc w:val="left"/>
      <w:pPr>
        <w:ind w:left="2549" w:hanging="284"/>
      </w:pPr>
      <w:rPr>
        <w:rFonts w:hint="default"/>
        <w:lang w:val="en-US" w:eastAsia="en-US" w:bidi="ar-SA"/>
      </w:rPr>
    </w:lvl>
    <w:lvl w:ilvl="3" w:tplc="FFFFFFFF">
      <w:numFmt w:val="bullet"/>
      <w:lvlText w:val="•"/>
      <w:lvlJc w:val="left"/>
      <w:pPr>
        <w:ind w:left="3614" w:hanging="284"/>
      </w:pPr>
      <w:rPr>
        <w:rFonts w:hint="default"/>
        <w:lang w:val="en-US" w:eastAsia="en-US" w:bidi="ar-SA"/>
      </w:rPr>
    </w:lvl>
    <w:lvl w:ilvl="4" w:tplc="FFFFFFFF">
      <w:numFmt w:val="bullet"/>
      <w:lvlText w:val="•"/>
      <w:lvlJc w:val="left"/>
      <w:pPr>
        <w:ind w:left="4679" w:hanging="284"/>
      </w:pPr>
      <w:rPr>
        <w:rFonts w:hint="default"/>
        <w:lang w:val="en-US" w:eastAsia="en-US" w:bidi="ar-SA"/>
      </w:rPr>
    </w:lvl>
    <w:lvl w:ilvl="5" w:tplc="FFFFFFFF">
      <w:numFmt w:val="bullet"/>
      <w:lvlText w:val="•"/>
      <w:lvlJc w:val="left"/>
      <w:pPr>
        <w:ind w:left="5744" w:hanging="284"/>
      </w:pPr>
      <w:rPr>
        <w:rFonts w:hint="default"/>
        <w:lang w:val="en-US" w:eastAsia="en-US" w:bidi="ar-SA"/>
      </w:rPr>
    </w:lvl>
    <w:lvl w:ilvl="6" w:tplc="FFFFFFFF">
      <w:numFmt w:val="bullet"/>
      <w:lvlText w:val="•"/>
      <w:lvlJc w:val="left"/>
      <w:pPr>
        <w:ind w:left="6809" w:hanging="284"/>
      </w:pPr>
      <w:rPr>
        <w:rFonts w:hint="default"/>
        <w:lang w:val="en-US" w:eastAsia="en-US" w:bidi="ar-SA"/>
      </w:rPr>
    </w:lvl>
    <w:lvl w:ilvl="7" w:tplc="FFFFFFFF">
      <w:numFmt w:val="bullet"/>
      <w:lvlText w:val="•"/>
      <w:lvlJc w:val="left"/>
      <w:pPr>
        <w:ind w:left="7874" w:hanging="284"/>
      </w:pPr>
      <w:rPr>
        <w:rFonts w:hint="default"/>
        <w:lang w:val="en-US" w:eastAsia="en-US" w:bidi="ar-SA"/>
      </w:rPr>
    </w:lvl>
    <w:lvl w:ilvl="8" w:tplc="FFFFFFFF">
      <w:numFmt w:val="bullet"/>
      <w:lvlText w:val="•"/>
      <w:lvlJc w:val="left"/>
      <w:pPr>
        <w:ind w:left="8939" w:hanging="284"/>
      </w:pPr>
      <w:rPr>
        <w:rFonts w:hint="default"/>
        <w:lang w:val="en-US" w:eastAsia="en-US" w:bidi="ar-SA"/>
      </w:rPr>
    </w:lvl>
  </w:abstractNum>
  <w:abstractNum w:abstractNumId="22" w15:restartNumberingAfterBreak="0">
    <w:nsid w:val="375324FE"/>
    <w:multiLevelType w:val="multilevel"/>
    <w:tmpl w:val="D0B67D1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C401C29"/>
    <w:multiLevelType w:val="hybridMultilevel"/>
    <w:tmpl w:val="338E4B3A"/>
    <w:lvl w:ilvl="0" w:tplc="04090017">
      <w:start w:val="1"/>
      <w:numFmt w:val="lowerLetter"/>
      <w:lvlText w:val="%1)"/>
      <w:lvlJc w:val="left"/>
      <w:pPr>
        <w:tabs>
          <w:tab w:val="num" w:pos="720"/>
        </w:tabs>
        <w:ind w:left="720" w:hanging="360"/>
      </w:pPr>
    </w:lvl>
    <w:lvl w:ilvl="1" w:tplc="4A480B98">
      <w:start w:val="3"/>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8872C60"/>
    <w:multiLevelType w:val="hybridMultilevel"/>
    <w:tmpl w:val="12CA1E5E"/>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3BA4A2E"/>
    <w:multiLevelType w:val="hybridMultilevel"/>
    <w:tmpl w:val="58B239AE"/>
    <w:lvl w:ilvl="0" w:tplc="3A96D6E8">
      <w:start w:val="1"/>
      <w:numFmt w:val="lowerLetter"/>
      <w:lvlText w:val="%1."/>
      <w:lvlJc w:val="left"/>
      <w:pPr>
        <w:ind w:left="415" w:hanging="284"/>
      </w:pPr>
      <w:rPr>
        <w:rFonts w:ascii="Candara" w:eastAsia="Times New Roman" w:hAnsi="Candara" w:cs="Times New Roman"/>
        <w:spacing w:val="-1"/>
        <w:w w:val="100"/>
        <w:lang w:val="en-US" w:eastAsia="en-US" w:bidi="ar-SA"/>
      </w:rPr>
    </w:lvl>
    <w:lvl w:ilvl="1" w:tplc="E856DE3A">
      <w:numFmt w:val="bullet"/>
      <w:lvlText w:val="•"/>
      <w:lvlJc w:val="left"/>
      <w:pPr>
        <w:ind w:left="1484" w:hanging="284"/>
      </w:pPr>
      <w:rPr>
        <w:rFonts w:hint="default"/>
        <w:lang w:val="en-US" w:eastAsia="en-US" w:bidi="ar-SA"/>
      </w:rPr>
    </w:lvl>
    <w:lvl w:ilvl="2" w:tplc="DF4AB802">
      <w:numFmt w:val="bullet"/>
      <w:lvlText w:val="•"/>
      <w:lvlJc w:val="left"/>
      <w:pPr>
        <w:ind w:left="2549" w:hanging="284"/>
      </w:pPr>
      <w:rPr>
        <w:rFonts w:hint="default"/>
        <w:lang w:val="en-US" w:eastAsia="en-US" w:bidi="ar-SA"/>
      </w:rPr>
    </w:lvl>
    <w:lvl w:ilvl="3" w:tplc="9AFA1540">
      <w:numFmt w:val="bullet"/>
      <w:lvlText w:val="•"/>
      <w:lvlJc w:val="left"/>
      <w:pPr>
        <w:ind w:left="3614" w:hanging="284"/>
      </w:pPr>
      <w:rPr>
        <w:rFonts w:hint="default"/>
        <w:lang w:val="en-US" w:eastAsia="en-US" w:bidi="ar-SA"/>
      </w:rPr>
    </w:lvl>
    <w:lvl w:ilvl="4" w:tplc="85A0E420">
      <w:numFmt w:val="bullet"/>
      <w:lvlText w:val="•"/>
      <w:lvlJc w:val="left"/>
      <w:pPr>
        <w:ind w:left="4679" w:hanging="284"/>
      </w:pPr>
      <w:rPr>
        <w:rFonts w:hint="default"/>
        <w:lang w:val="en-US" w:eastAsia="en-US" w:bidi="ar-SA"/>
      </w:rPr>
    </w:lvl>
    <w:lvl w:ilvl="5" w:tplc="1A9E80B8">
      <w:numFmt w:val="bullet"/>
      <w:lvlText w:val="•"/>
      <w:lvlJc w:val="left"/>
      <w:pPr>
        <w:ind w:left="5744" w:hanging="284"/>
      </w:pPr>
      <w:rPr>
        <w:rFonts w:hint="default"/>
        <w:lang w:val="en-US" w:eastAsia="en-US" w:bidi="ar-SA"/>
      </w:rPr>
    </w:lvl>
    <w:lvl w:ilvl="6" w:tplc="8766FD5C">
      <w:numFmt w:val="bullet"/>
      <w:lvlText w:val="•"/>
      <w:lvlJc w:val="left"/>
      <w:pPr>
        <w:ind w:left="6809" w:hanging="284"/>
      </w:pPr>
      <w:rPr>
        <w:rFonts w:hint="default"/>
        <w:lang w:val="en-US" w:eastAsia="en-US" w:bidi="ar-SA"/>
      </w:rPr>
    </w:lvl>
    <w:lvl w:ilvl="7" w:tplc="5EA423C0">
      <w:numFmt w:val="bullet"/>
      <w:lvlText w:val="•"/>
      <w:lvlJc w:val="left"/>
      <w:pPr>
        <w:ind w:left="7874" w:hanging="284"/>
      </w:pPr>
      <w:rPr>
        <w:rFonts w:hint="default"/>
        <w:lang w:val="en-US" w:eastAsia="en-US" w:bidi="ar-SA"/>
      </w:rPr>
    </w:lvl>
    <w:lvl w:ilvl="8" w:tplc="FF0CFCE8">
      <w:numFmt w:val="bullet"/>
      <w:lvlText w:val="•"/>
      <w:lvlJc w:val="left"/>
      <w:pPr>
        <w:ind w:left="8939" w:hanging="284"/>
      </w:pPr>
      <w:rPr>
        <w:rFonts w:hint="default"/>
        <w:lang w:val="en-US" w:eastAsia="en-US" w:bidi="ar-SA"/>
      </w:rPr>
    </w:lvl>
  </w:abstractNum>
  <w:abstractNum w:abstractNumId="26" w15:restartNumberingAfterBreak="0">
    <w:nsid w:val="57F35F1F"/>
    <w:multiLevelType w:val="hybridMultilevel"/>
    <w:tmpl w:val="EC3679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121402"/>
    <w:multiLevelType w:val="hybridMultilevel"/>
    <w:tmpl w:val="350C5416"/>
    <w:lvl w:ilvl="0" w:tplc="154A10DC">
      <w:start w:val="1"/>
      <w:numFmt w:val="decimal"/>
      <w:lvlText w:val="%1."/>
      <w:lvlJc w:val="left"/>
      <w:pPr>
        <w:ind w:left="720" w:hanging="360"/>
      </w:pPr>
      <w:rPr>
        <w:b/>
      </w:rPr>
    </w:lvl>
    <w:lvl w:ilvl="1" w:tplc="F670DFEC">
      <w:start w:val="1"/>
      <w:numFmt w:val="lowerLetter"/>
      <w:lvlText w:val="(%2)"/>
      <w:lvlJc w:val="left"/>
      <w:pPr>
        <w:ind w:left="72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7B0F3B"/>
    <w:multiLevelType w:val="hybridMultilevel"/>
    <w:tmpl w:val="10F253DC"/>
    <w:lvl w:ilvl="0" w:tplc="21F4DBB8">
      <w:start w:val="1"/>
      <w:numFmt w:val="lowerRoman"/>
      <w:lvlText w:val="(%1)"/>
      <w:lvlJc w:val="left"/>
      <w:pPr>
        <w:ind w:left="1800" w:hanging="360"/>
      </w:pPr>
      <w:rPr>
        <w:rFonts w:hint="default"/>
        <w:b w:val="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9" w15:restartNumberingAfterBreak="0">
    <w:nsid w:val="64723C49"/>
    <w:multiLevelType w:val="hybridMultilevel"/>
    <w:tmpl w:val="E96087B8"/>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01EBABE">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DA4095"/>
    <w:multiLevelType w:val="multilevel"/>
    <w:tmpl w:val="9A2E86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84A6F23"/>
    <w:multiLevelType w:val="hybridMultilevel"/>
    <w:tmpl w:val="B52AC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584B1F"/>
    <w:multiLevelType w:val="hybridMultilevel"/>
    <w:tmpl w:val="F0907A2A"/>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980"/>
        </w:tabs>
        <w:ind w:left="1980" w:hanging="36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16cid:durableId="352847775">
    <w:abstractNumId w:val="9"/>
  </w:num>
  <w:num w:numId="2" w16cid:durableId="470558488">
    <w:abstractNumId w:val="28"/>
  </w:num>
  <w:num w:numId="3" w16cid:durableId="1978799576">
    <w:abstractNumId w:val="22"/>
  </w:num>
  <w:num w:numId="4" w16cid:durableId="1107962338">
    <w:abstractNumId w:val="10"/>
  </w:num>
  <w:num w:numId="5" w16cid:durableId="1737580940">
    <w:abstractNumId w:val="0"/>
  </w:num>
  <w:num w:numId="6" w16cid:durableId="1158303494">
    <w:abstractNumId w:val="17"/>
  </w:num>
  <w:num w:numId="7" w16cid:durableId="140390524">
    <w:abstractNumId w:val="32"/>
  </w:num>
  <w:num w:numId="8" w16cid:durableId="2050181009">
    <w:abstractNumId w:val="1"/>
  </w:num>
  <w:num w:numId="9" w16cid:durableId="99108891">
    <w:abstractNumId w:val="3"/>
  </w:num>
  <w:num w:numId="10" w16cid:durableId="1749843387">
    <w:abstractNumId w:val="4"/>
  </w:num>
  <w:num w:numId="11" w16cid:durableId="1424689073">
    <w:abstractNumId w:val="5"/>
  </w:num>
  <w:num w:numId="12" w16cid:durableId="55318920">
    <w:abstractNumId w:val="16"/>
  </w:num>
  <w:num w:numId="13" w16cid:durableId="2058165022">
    <w:abstractNumId w:val="24"/>
  </w:num>
  <w:num w:numId="14" w16cid:durableId="168566939">
    <w:abstractNumId w:val="25"/>
  </w:num>
  <w:num w:numId="15" w16cid:durableId="123935820">
    <w:abstractNumId w:val="21"/>
  </w:num>
  <w:num w:numId="16" w16cid:durableId="11186407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71455123">
    <w:abstractNumId w:val="14"/>
  </w:num>
  <w:num w:numId="18" w16cid:durableId="2053069104">
    <w:abstractNumId w:val="26"/>
  </w:num>
  <w:num w:numId="19" w16cid:durableId="1128090454">
    <w:abstractNumId w:val="20"/>
  </w:num>
  <w:num w:numId="20" w16cid:durableId="1751076869">
    <w:abstractNumId w:val="18"/>
  </w:num>
  <w:num w:numId="21" w16cid:durableId="869606239">
    <w:abstractNumId w:val="15"/>
  </w:num>
  <w:num w:numId="22" w16cid:durableId="504520375">
    <w:abstractNumId w:val="11"/>
  </w:num>
  <w:num w:numId="23" w16cid:durableId="1920746713">
    <w:abstractNumId w:val="29"/>
  </w:num>
  <w:num w:numId="24" w16cid:durableId="550464005">
    <w:abstractNumId w:val="23"/>
  </w:num>
  <w:num w:numId="25" w16cid:durableId="1365868232">
    <w:abstractNumId w:val="31"/>
  </w:num>
  <w:num w:numId="26" w16cid:durableId="24910425">
    <w:abstractNumId w:val="19"/>
  </w:num>
  <w:num w:numId="27" w16cid:durableId="1571188002">
    <w:abstractNumId w:val="8"/>
  </w:num>
  <w:num w:numId="28" w16cid:durableId="949969145">
    <w:abstractNumId w:val="2"/>
  </w:num>
  <w:num w:numId="29" w16cid:durableId="438910544">
    <w:abstractNumId w:val="27"/>
  </w:num>
  <w:num w:numId="30" w16cid:durableId="1309282813">
    <w:abstractNumId w:val="6"/>
  </w:num>
  <w:num w:numId="31" w16cid:durableId="737288955">
    <w:abstractNumId w:val="7"/>
  </w:num>
  <w:num w:numId="32" w16cid:durableId="1118186655">
    <w:abstractNumId w:val="13"/>
  </w:num>
  <w:num w:numId="33" w16cid:durableId="6224935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CAF"/>
    <w:rsid w:val="000054BD"/>
    <w:rsid w:val="00042AE7"/>
    <w:rsid w:val="00044F3F"/>
    <w:rsid w:val="00052EBF"/>
    <w:rsid w:val="000B2545"/>
    <w:rsid w:val="000B5047"/>
    <w:rsid w:val="000C0C54"/>
    <w:rsid w:val="000F449C"/>
    <w:rsid w:val="0012030E"/>
    <w:rsid w:val="00130D3B"/>
    <w:rsid w:val="00134A38"/>
    <w:rsid w:val="00140503"/>
    <w:rsid w:val="00143ED9"/>
    <w:rsid w:val="001567CC"/>
    <w:rsid w:val="00175F43"/>
    <w:rsid w:val="001A0CAF"/>
    <w:rsid w:val="001B3F6D"/>
    <w:rsid w:val="001C152C"/>
    <w:rsid w:val="001C26F6"/>
    <w:rsid w:val="001F186A"/>
    <w:rsid w:val="00213239"/>
    <w:rsid w:val="00261CA3"/>
    <w:rsid w:val="00281CE8"/>
    <w:rsid w:val="002B6748"/>
    <w:rsid w:val="002E712D"/>
    <w:rsid w:val="003129AE"/>
    <w:rsid w:val="003462D0"/>
    <w:rsid w:val="00351E6B"/>
    <w:rsid w:val="00382212"/>
    <w:rsid w:val="003B5A65"/>
    <w:rsid w:val="003D5970"/>
    <w:rsid w:val="003E1FF5"/>
    <w:rsid w:val="003F7DBC"/>
    <w:rsid w:val="00410070"/>
    <w:rsid w:val="00410999"/>
    <w:rsid w:val="004228F2"/>
    <w:rsid w:val="004437FF"/>
    <w:rsid w:val="00452FB4"/>
    <w:rsid w:val="00464B32"/>
    <w:rsid w:val="00485F8D"/>
    <w:rsid w:val="004B09DC"/>
    <w:rsid w:val="004C3B71"/>
    <w:rsid w:val="004F6DC9"/>
    <w:rsid w:val="00504A56"/>
    <w:rsid w:val="005F248D"/>
    <w:rsid w:val="0060281C"/>
    <w:rsid w:val="0060513C"/>
    <w:rsid w:val="0067493B"/>
    <w:rsid w:val="00681C20"/>
    <w:rsid w:val="0068335E"/>
    <w:rsid w:val="006852C4"/>
    <w:rsid w:val="0068631C"/>
    <w:rsid w:val="006D08CB"/>
    <w:rsid w:val="00734404"/>
    <w:rsid w:val="007B4048"/>
    <w:rsid w:val="007D5388"/>
    <w:rsid w:val="008057B6"/>
    <w:rsid w:val="008176ED"/>
    <w:rsid w:val="00836D02"/>
    <w:rsid w:val="00836FB0"/>
    <w:rsid w:val="008701F0"/>
    <w:rsid w:val="00883007"/>
    <w:rsid w:val="008A18C7"/>
    <w:rsid w:val="008B0167"/>
    <w:rsid w:val="008E2033"/>
    <w:rsid w:val="008F0932"/>
    <w:rsid w:val="00931373"/>
    <w:rsid w:val="00940856"/>
    <w:rsid w:val="00952923"/>
    <w:rsid w:val="00977182"/>
    <w:rsid w:val="009A2145"/>
    <w:rsid w:val="009C05A2"/>
    <w:rsid w:val="009F3A1B"/>
    <w:rsid w:val="00A22865"/>
    <w:rsid w:val="00A23604"/>
    <w:rsid w:val="00A3743C"/>
    <w:rsid w:val="00A446AF"/>
    <w:rsid w:val="00A626EC"/>
    <w:rsid w:val="00A9380B"/>
    <w:rsid w:val="00A93846"/>
    <w:rsid w:val="00AA0D8F"/>
    <w:rsid w:val="00AB4EF6"/>
    <w:rsid w:val="00AD3110"/>
    <w:rsid w:val="00AD3227"/>
    <w:rsid w:val="00AE5114"/>
    <w:rsid w:val="00AF1D2A"/>
    <w:rsid w:val="00AF6AC2"/>
    <w:rsid w:val="00B07C95"/>
    <w:rsid w:val="00B216CF"/>
    <w:rsid w:val="00B72C7D"/>
    <w:rsid w:val="00B74B2C"/>
    <w:rsid w:val="00B92F68"/>
    <w:rsid w:val="00BA4A91"/>
    <w:rsid w:val="00BB10BA"/>
    <w:rsid w:val="00BD3A87"/>
    <w:rsid w:val="00BD7D4E"/>
    <w:rsid w:val="00C14AFB"/>
    <w:rsid w:val="00C312D9"/>
    <w:rsid w:val="00C45636"/>
    <w:rsid w:val="00D140E6"/>
    <w:rsid w:val="00D77DE7"/>
    <w:rsid w:val="00D87EA7"/>
    <w:rsid w:val="00DC0048"/>
    <w:rsid w:val="00DC49CD"/>
    <w:rsid w:val="00DE5CC2"/>
    <w:rsid w:val="00E658BE"/>
    <w:rsid w:val="00E775B5"/>
    <w:rsid w:val="00EB35B4"/>
    <w:rsid w:val="00EF1D08"/>
    <w:rsid w:val="00FA3AC6"/>
    <w:rsid w:val="00FE2947"/>
    <w:rsid w:val="00FE4F6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C6B75A"/>
  <w15:chartTrackingRefBased/>
  <w15:docId w15:val="{01A08926-6B67-4986-80DB-5062271F9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CAF"/>
    <w:pPr>
      <w:widowControl w:val="0"/>
      <w:suppressAutoHyphens/>
      <w:spacing w:after="0" w:line="240" w:lineRule="auto"/>
    </w:pPr>
    <w:rPr>
      <w:rFonts w:ascii="Times New Roman" w:eastAsia="Times New Roman" w:hAnsi="Times New Roman" w:cs="Times New Roman"/>
      <w:kern w:val="1"/>
      <w:szCs w:val="20"/>
      <w:lang w:eastAsia="zh-CN" w:bidi="ar-SA"/>
      <w14:ligatures w14:val="none"/>
    </w:rPr>
  </w:style>
  <w:style w:type="paragraph" w:styleId="Heading1">
    <w:name w:val="heading 1"/>
    <w:basedOn w:val="Normal"/>
    <w:next w:val="Normal"/>
    <w:link w:val="Heading1Char"/>
    <w:uiPriority w:val="9"/>
    <w:qFormat/>
    <w:rsid w:val="001A0CAF"/>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1A0CAF"/>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1A0CAF"/>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unhideWhenUsed/>
    <w:qFormat/>
    <w:rsid w:val="001A0CA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0CA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0CA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0CA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0CA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0CA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0CAF"/>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1A0CAF"/>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1A0CAF"/>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1A0CA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0CA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0C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0C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0C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0CAF"/>
    <w:rPr>
      <w:rFonts w:eastAsiaTheme="majorEastAsia" w:cstheme="majorBidi"/>
      <w:color w:val="272727" w:themeColor="text1" w:themeTint="D8"/>
    </w:rPr>
  </w:style>
  <w:style w:type="paragraph" w:styleId="Title">
    <w:name w:val="Title"/>
    <w:basedOn w:val="Normal"/>
    <w:next w:val="Normal"/>
    <w:link w:val="TitleChar"/>
    <w:qFormat/>
    <w:rsid w:val="001A0CAF"/>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1A0CAF"/>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1A0CAF"/>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1A0CAF"/>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1A0CAF"/>
    <w:pPr>
      <w:spacing w:before="160"/>
      <w:jc w:val="center"/>
    </w:pPr>
    <w:rPr>
      <w:i/>
      <w:iCs/>
      <w:color w:val="404040" w:themeColor="text1" w:themeTint="BF"/>
    </w:rPr>
  </w:style>
  <w:style w:type="character" w:customStyle="1" w:styleId="QuoteChar">
    <w:name w:val="Quote Char"/>
    <w:basedOn w:val="DefaultParagraphFont"/>
    <w:link w:val="Quote"/>
    <w:uiPriority w:val="29"/>
    <w:rsid w:val="001A0CAF"/>
    <w:rPr>
      <w:i/>
      <w:iCs/>
      <w:color w:val="404040" w:themeColor="text1" w:themeTint="BF"/>
    </w:rPr>
  </w:style>
  <w:style w:type="paragraph" w:styleId="ListParagraph">
    <w:name w:val="List Paragraph"/>
    <w:aliases w:val="Bullet List,FooterText,List Paragraph1,Use Case List Paragraph,Use Case List ParagraphCxSpLast,Paragraphe de liste1,Bulletr List Paragraph,列出段落,列出段落1,lp11,List Paragraph11,Bullet Number,List Paragraph2,Foot,Figure_name,WinDForce-Letter,lp"/>
    <w:basedOn w:val="Normal"/>
    <w:link w:val="ListParagraphChar"/>
    <w:uiPriority w:val="1"/>
    <w:qFormat/>
    <w:rsid w:val="001A0CAF"/>
    <w:pPr>
      <w:ind w:left="720"/>
      <w:contextualSpacing/>
    </w:pPr>
  </w:style>
  <w:style w:type="character" w:styleId="IntenseEmphasis">
    <w:name w:val="Intense Emphasis"/>
    <w:basedOn w:val="DefaultParagraphFont"/>
    <w:uiPriority w:val="21"/>
    <w:qFormat/>
    <w:rsid w:val="001A0CAF"/>
    <w:rPr>
      <w:i/>
      <w:iCs/>
      <w:color w:val="0F4761" w:themeColor="accent1" w:themeShade="BF"/>
    </w:rPr>
  </w:style>
  <w:style w:type="paragraph" w:styleId="IntenseQuote">
    <w:name w:val="Intense Quote"/>
    <w:basedOn w:val="Normal"/>
    <w:next w:val="Normal"/>
    <w:link w:val="IntenseQuoteChar"/>
    <w:uiPriority w:val="30"/>
    <w:qFormat/>
    <w:rsid w:val="001A0C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0CAF"/>
    <w:rPr>
      <w:i/>
      <w:iCs/>
      <w:color w:val="0F4761" w:themeColor="accent1" w:themeShade="BF"/>
    </w:rPr>
  </w:style>
  <w:style w:type="character" w:styleId="IntenseReference">
    <w:name w:val="Intense Reference"/>
    <w:basedOn w:val="DefaultParagraphFont"/>
    <w:uiPriority w:val="32"/>
    <w:qFormat/>
    <w:rsid w:val="001A0CAF"/>
    <w:rPr>
      <w:b/>
      <w:bCs/>
      <w:smallCaps/>
      <w:color w:val="0F4761" w:themeColor="accent1" w:themeShade="BF"/>
      <w:spacing w:val="5"/>
    </w:rPr>
  </w:style>
  <w:style w:type="character" w:customStyle="1" w:styleId="ListParagraphChar">
    <w:name w:val="List Paragraph Char"/>
    <w:aliases w:val="Bullet List Char,FooterText Char,List Paragraph1 Char,Use Case List Paragraph Char,Use Case List ParagraphCxSpLast Char,Paragraphe de liste1 Char,Bulletr List Paragraph Char,列出段落 Char,列出段落1 Char,lp11 Char,List Paragraph11 Char"/>
    <w:link w:val="ListParagraph"/>
    <w:uiPriority w:val="34"/>
    <w:qFormat/>
    <w:locked/>
    <w:rsid w:val="001A0CAF"/>
  </w:style>
  <w:style w:type="character" w:customStyle="1" w:styleId="cf01">
    <w:name w:val="cf01"/>
    <w:rsid w:val="001A0CAF"/>
    <w:rPr>
      <w:rFonts w:ascii="Segoe UI" w:hAnsi="Segoe UI" w:cs="Segoe UI" w:hint="default"/>
    </w:rPr>
  </w:style>
  <w:style w:type="character" w:customStyle="1" w:styleId="cf11">
    <w:name w:val="cf11"/>
    <w:rsid w:val="001A0CAF"/>
    <w:rPr>
      <w:rFonts w:ascii="Segoe UI" w:hAnsi="Segoe UI" w:cs="Segoe UI" w:hint="default"/>
    </w:rPr>
  </w:style>
  <w:style w:type="paragraph" w:styleId="BodyText">
    <w:name w:val="Body Text"/>
    <w:basedOn w:val="Normal"/>
    <w:link w:val="BodyTextChar"/>
    <w:uiPriority w:val="99"/>
    <w:rsid w:val="001A0CAF"/>
    <w:pPr>
      <w:jc w:val="both"/>
    </w:pPr>
    <w:rPr>
      <w:sz w:val="32"/>
    </w:rPr>
  </w:style>
  <w:style w:type="character" w:customStyle="1" w:styleId="BodyTextChar">
    <w:name w:val="Body Text Char"/>
    <w:basedOn w:val="DefaultParagraphFont"/>
    <w:link w:val="BodyText"/>
    <w:uiPriority w:val="99"/>
    <w:rsid w:val="001A0CAF"/>
    <w:rPr>
      <w:rFonts w:ascii="Times New Roman" w:eastAsia="Times New Roman" w:hAnsi="Times New Roman" w:cs="Times New Roman"/>
      <w:kern w:val="1"/>
      <w:sz w:val="32"/>
      <w:szCs w:val="20"/>
      <w:lang w:eastAsia="zh-CN" w:bidi="ar-SA"/>
      <w14:ligatures w14:val="none"/>
    </w:rPr>
  </w:style>
  <w:style w:type="paragraph" w:customStyle="1" w:styleId="Default">
    <w:name w:val="Default"/>
    <w:rsid w:val="00261CA3"/>
    <w:pPr>
      <w:suppressAutoHyphens/>
      <w:autoSpaceDE w:val="0"/>
      <w:spacing w:after="0" w:line="240" w:lineRule="auto"/>
    </w:pPr>
    <w:rPr>
      <w:rFonts w:ascii="Book Antiqua" w:eastAsia="Times New Roman" w:hAnsi="Book Antiqua" w:cs="Book Antiqua"/>
      <w:color w:val="000000"/>
      <w:kern w:val="1"/>
      <w:szCs w:val="24"/>
      <w:lang w:eastAsia="zh-CN" w:bidi="ar-SA"/>
      <w14:ligatures w14:val="none"/>
    </w:rPr>
  </w:style>
  <w:style w:type="character" w:customStyle="1" w:styleId="BodyTextChar1">
    <w:name w:val="Body Text Char1"/>
    <w:aliases w:val="T Char,body indent Char,body text Char,bt Char,Body Text 12 Char,ändrad Char,heading3 Char,3 indent Char,heading31 Char,body text1 Char,3 indent1 Char,heading32 Char,body text2 Char,3 indent2 Char,heading33 Char,body text3 Char"/>
    <w:rsid w:val="00261CA3"/>
    <w:rPr>
      <w:rFonts w:ascii="Times New Roman" w:eastAsia="Times New Roman" w:hAnsi="Times New Roman" w:cs="Times New Roman"/>
      <w:sz w:val="24"/>
      <w:szCs w:val="20"/>
      <w:lang w:val="en-GB"/>
    </w:rPr>
  </w:style>
  <w:style w:type="character" w:customStyle="1" w:styleId="WW8Num10z6">
    <w:name w:val="WW8Num10z6"/>
    <w:rsid w:val="001B3F6D"/>
  </w:style>
  <w:style w:type="paragraph" w:styleId="BodyTextIndent">
    <w:name w:val="Body Text Indent"/>
    <w:basedOn w:val="Normal"/>
    <w:link w:val="BodyTextIndentChar"/>
    <w:uiPriority w:val="99"/>
    <w:semiHidden/>
    <w:unhideWhenUsed/>
    <w:rsid w:val="008E2033"/>
    <w:pPr>
      <w:spacing w:after="120"/>
      <w:ind w:left="283"/>
    </w:pPr>
  </w:style>
  <w:style w:type="character" w:customStyle="1" w:styleId="BodyTextIndentChar">
    <w:name w:val="Body Text Indent Char"/>
    <w:basedOn w:val="DefaultParagraphFont"/>
    <w:link w:val="BodyTextIndent"/>
    <w:uiPriority w:val="99"/>
    <w:semiHidden/>
    <w:rsid w:val="008E2033"/>
    <w:rPr>
      <w:rFonts w:ascii="Times New Roman" w:eastAsia="Times New Roman" w:hAnsi="Times New Roman" w:cs="Times New Roman"/>
      <w:kern w:val="1"/>
      <w:szCs w:val="20"/>
      <w:lang w:eastAsia="zh-CN" w:bidi="ar-SA"/>
      <w14:ligatures w14:val="none"/>
    </w:rPr>
  </w:style>
  <w:style w:type="paragraph" w:styleId="BlockText">
    <w:name w:val="Block Text"/>
    <w:basedOn w:val="Normal"/>
    <w:rsid w:val="00351E6B"/>
    <w:pPr>
      <w:widowControl/>
      <w:tabs>
        <w:tab w:val="left" w:pos="720"/>
      </w:tabs>
      <w:suppressAutoHyphens w:val="0"/>
      <w:ind w:left="1440" w:right="-259" w:hanging="1440"/>
      <w:jc w:val="both"/>
    </w:pPr>
    <w:rPr>
      <w:rFonts w:ascii="Arial" w:hAnsi="Arial" w:cs="Arial"/>
      <w:kern w:val="0"/>
      <w:sz w:val="22"/>
      <w:szCs w:val="24"/>
      <w:lang w:eastAsia="en-US"/>
    </w:rPr>
  </w:style>
  <w:style w:type="character" w:customStyle="1" w:styleId="WW8Num8z0">
    <w:name w:val="WW8Num8z0"/>
    <w:rsid w:val="001C152C"/>
  </w:style>
  <w:style w:type="character" w:styleId="Hyperlink">
    <w:name w:val="Hyperlink"/>
    <w:rsid w:val="00E658BE"/>
    <w:rPr>
      <w:color w:val="0000FF"/>
      <w:u w:val="single"/>
    </w:rPr>
  </w:style>
  <w:style w:type="paragraph" w:styleId="Header">
    <w:name w:val="header"/>
    <w:aliases w:val="h,ContentsHeader,heading 3 after h2,h3+,Chapter Name,page-header,ph,*Header"/>
    <w:basedOn w:val="Normal"/>
    <w:link w:val="HeaderChar"/>
    <w:uiPriority w:val="99"/>
    <w:rsid w:val="00E658BE"/>
    <w:pPr>
      <w:tabs>
        <w:tab w:val="center" w:pos="4680"/>
        <w:tab w:val="right" w:pos="9360"/>
      </w:tabs>
    </w:pPr>
  </w:style>
  <w:style w:type="character" w:customStyle="1" w:styleId="HeaderChar">
    <w:name w:val="Header Char"/>
    <w:aliases w:val="h Char,ContentsHeader Char,heading 3 after h2 Char,h3+ Char,Chapter Name Char,page-header Char,ph Char,*Header Char"/>
    <w:basedOn w:val="DefaultParagraphFont"/>
    <w:link w:val="Header"/>
    <w:uiPriority w:val="99"/>
    <w:rsid w:val="00E658BE"/>
    <w:rPr>
      <w:rFonts w:ascii="Times New Roman" w:eastAsia="Times New Roman" w:hAnsi="Times New Roman" w:cs="Times New Roman"/>
      <w:kern w:val="1"/>
      <w:szCs w:val="20"/>
      <w:lang w:eastAsia="zh-CN" w:bidi="ar-SA"/>
      <w14:ligatures w14:val="none"/>
    </w:rPr>
  </w:style>
  <w:style w:type="paragraph" w:styleId="NormalWeb">
    <w:name w:val="Normal (Web)"/>
    <w:basedOn w:val="Normal"/>
    <w:uiPriority w:val="99"/>
    <w:rsid w:val="00E658BE"/>
    <w:pPr>
      <w:widowControl/>
      <w:suppressAutoHyphens w:val="0"/>
      <w:spacing w:before="100" w:after="100"/>
    </w:pPr>
    <w:rPr>
      <w:kern w:val="0"/>
      <w:lang w:eastAsia="en-US"/>
    </w:rPr>
  </w:style>
  <w:style w:type="paragraph" w:customStyle="1" w:styleId="TableParagraph">
    <w:name w:val="Table Paragraph"/>
    <w:basedOn w:val="Normal"/>
    <w:uiPriority w:val="1"/>
    <w:qFormat/>
    <w:rsid w:val="00E658BE"/>
    <w:pPr>
      <w:suppressAutoHyphens w:val="0"/>
      <w:autoSpaceDE w:val="0"/>
      <w:autoSpaceDN w:val="0"/>
    </w:pPr>
    <w:rPr>
      <w:rFonts w:ascii="Arial" w:eastAsia="Arial" w:hAnsi="Arial" w:cs="Arial"/>
      <w:kern w:val="0"/>
      <w:sz w:val="22"/>
      <w:szCs w:val="22"/>
      <w:lang w:eastAsia="en-US"/>
    </w:rPr>
  </w:style>
  <w:style w:type="paragraph" w:styleId="BodyTextIndent3">
    <w:name w:val="Body Text Indent 3"/>
    <w:basedOn w:val="Normal"/>
    <w:link w:val="BodyTextIndent3Char"/>
    <w:uiPriority w:val="99"/>
    <w:semiHidden/>
    <w:unhideWhenUsed/>
    <w:rsid w:val="00C312D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312D9"/>
    <w:rPr>
      <w:rFonts w:ascii="Times New Roman" w:eastAsia="Times New Roman" w:hAnsi="Times New Roman" w:cs="Times New Roman"/>
      <w:kern w:val="1"/>
      <w:sz w:val="16"/>
      <w:szCs w:val="16"/>
      <w:lang w:eastAsia="zh-CN" w:bidi="ar-SA"/>
      <w14:ligatures w14:val="none"/>
    </w:rPr>
  </w:style>
  <w:style w:type="character" w:customStyle="1" w:styleId="WW8Num2z0">
    <w:name w:val="WW8Num2z0"/>
    <w:rsid w:val="00C312D9"/>
    <w:rPr>
      <w:rFonts w:ascii="Candara" w:hAnsi="Candara" w:cs="Candara"/>
      <w:szCs w:val="24"/>
    </w:rPr>
  </w:style>
  <w:style w:type="table" w:styleId="TableGrid">
    <w:name w:val="Table Grid"/>
    <w:basedOn w:val="TableNormal"/>
    <w:uiPriority w:val="39"/>
    <w:rsid w:val="00EF1D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A3743C"/>
    <w:pPr>
      <w:spacing w:after="120" w:line="480" w:lineRule="auto"/>
    </w:pPr>
  </w:style>
  <w:style w:type="character" w:customStyle="1" w:styleId="BodyText2Char">
    <w:name w:val="Body Text 2 Char"/>
    <w:basedOn w:val="DefaultParagraphFont"/>
    <w:link w:val="BodyText2"/>
    <w:uiPriority w:val="99"/>
    <w:semiHidden/>
    <w:rsid w:val="00A3743C"/>
    <w:rPr>
      <w:rFonts w:ascii="Times New Roman" w:eastAsia="Times New Roman" w:hAnsi="Times New Roman" w:cs="Times New Roman"/>
      <w:kern w:val="1"/>
      <w:szCs w:val="20"/>
      <w:lang w:eastAsia="zh-CN" w:bidi="ar-SA"/>
      <w14:ligatures w14:val="none"/>
    </w:rPr>
  </w:style>
  <w:style w:type="paragraph" w:styleId="Footer">
    <w:name w:val="footer"/>
    <w:basedOn w:val="Normal"/>
    <w:link w:val="FooterChar"/>
    <w:uiPriority w:val="99"/>
    <w:unhideWhenUsed/>
    <w:rsid w:val="00DE5CC2"/>
    <w:pPr>
      <w:tabs>
        <w:tab w:val="center" w:pos="4513"/>
        <w:tab w:val="right" w:pos="9026"/>
      </w:tabs>
    </w:pPr>
  </w:style>
  <w:style w:type="character" w:customStyle="1" w:styleId="FooterChar">
    <w:name w:val="Footer Char"/>
    <w:basedOn w:val="DefaultParagraphFont"/>
    <w:link w:val="Footer"/>
    <w:uiPriority w:val="99"/>
    <w:rsid w:val="00DE5CC2"/>
    <w:rPr>
      <w:rFonts w:ascii="Times New Roman" w:eastAsia="Times New Roman" w:hAnsi="Times New Roman" w:cs="Times New Roman"/>
      <w:kern w:val="1"/>
      <w:szCs w:val="20"/>
      <w:lang w:eastAsia="zh-CN"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ob.in" TargetMode="External"/><Relationship Id="rId13" Type="http://schemas.openxmlformats.org/officeDocument/2006/relationships/hyperlink" Target="https://iobtenders.auctiontiger.net/EPROC/"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gad@iobnet.co.i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upport@auctiontiger.ne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obtenders.auctiontiger.net/EPROC/" TargetMode="External"/><Relationship Id="rId4" Type="http://schemas.openxmlformats.org/officeDocument/2006/relationships/webSettings" Target="webSettings.xml"/><Relationship Id="rId9" Type="http://schemas.openxmlformats.org/officeDocument/2006/relationships/hyperlink" Target="http://www.iobtenders.auctiontiger.ne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285</TotalTime>
  <Pages>1</Pages>
  <Words>19905</Words>
  <Characters>113461</Characters>
  <Application>Microsoft Office Word</Application>
  <DocSecurity>0</DocSecurity>
  <Lines>945</Lines>
  <Paragraphs>266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SUNDARRAJ-CM-GAD-CO</dc:creator>
  <cp:keywords/>
  <dc:description/>
  <cp:lastModifiedBy>SUNDARRAJ-CM-GAD-CO</cp:lastModifiedBy>
  <cp:revision>99</cp:revision>
  <dcterms:created xsi:type="dcterms:W3CDTF">2026-06-22T12:51:00Z</dcterms:created>
  <dcterms:modified xsi:type="dcterms:W3CDTF">2026-06-29T12:16:00Z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SARadarClassification">
    <vt:lpwstr>Internal</vt:lpwstr>
  </property>
</Properties>
</file>